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04" w:rsidRDefault="003B2D04" w:rsidP="00145E01">
      <w:pPr>
        <w:tabs>
          <w:tab w:val="left" w:pos="0"/>
        </w:tabs>
      </w:pPr>
      <w:bookmarkStart w:id="0" w:name="_GoBack"/>
      <w:bookmarkEnd w:id="0"/>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D327D9" w:rsidP="00145E01">
      <w:pPr>
        <w:tabs>
          <w:tab w:val="left" w:pos="0"/>
        </w:tabs>
      </w:pPr>
      <w:r>
        <w:rPr>
          <w:noProof/>
        </w:rPr>
        <w:drawing>
          <wp:anchor distT="0" distB="0" distL="114300" distR="114300" simplePos="0" relativeHeight="251657728" behindDoc="1" locked="0" layoutInCell="1" allowOverlap="1">
            <wp:simplePos x="0" y="0"/>
            <wp:positionH relativeFrom="column">
              <wp:posOffset>-45720</wp:posOffset>
            </wp:positionH>
            <wp:positionV relativeFrom="paragraph">
              <wp:posOffset>152400</wp:posOffset>
            </wp:positionV>
            <wp:extent cx="5600700" cy="4114800"/>
            <wp:effectExtent l="0" t="0" r="0" b="0"/>
            <wp:wrapNone/>
            <wp:docPr id="3" name="Picture 3" descr="sfm class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m class 1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411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rPr>
          <w:rFonts w:ascii="BankGothic Lt BT" w:hAnsi="BankGothic Lt BT"/>
          <w:b/>
          <w:sz w:val="44"/>
          <w:szCs w:val="44"/>
        </w:rPr>
      </w:pPr>
    </w:p>
    <w:p w:rsidR="003B2D04" w:rsidRDefault="003B2D04" w:rsidP="00145E01">
      <w:pPr>
        <w:tabs>
          <w:tab w:val="left" w:pos="0"/>
        </w:tabs>
        <w:rPr>
          <w:rFonts w:ascii="BankGothic Lt BT" w:hAnsi="BankGothic Lt BT"/>
          <w:b/>
          <w:sz w:val="44"/>
          <w:szCs w:val="44"/>
        </w:rPr>
      </w:pPr>
    </w:p>
    <w:p w:rsidR="000D565C" w:rsidRDefault="000D565C" w:rsidP="00145E01">
      <w:pPr>
        <w:tabs>
          <w:tab w:val="left" w:pos="0"/>
        </w:tabs>
        <w:rPr>
          <w:rFonts w:ascii="BankGothic Lt BT" w:hAnsi="BankGothic Lt BT"/>
          <w:b/>
          <w:sz w:val="44"/>
          <w:szCs w:val="44"/>
        </w:rPr>
      </w:pPr>
    </w:p>
    <w:p w:rsidR="000D565C" w:rsidRDefault="000D565C" w:rsidP="00145E01">
      <w:pPr>
        <w:tabs>
          <w:tab w:val="left" w:pos="0"/>
        </w:tabs>
        <w:rPr>
          <w:rFonts w:ascii="BankGothic Lt BT" w:hAnsi="BankGothic Lt BT"/>
          <w:b/>
          <w:sz w:val="44"/>
          <w:szCs w:val="44"/>
        </w:rPr>
      </w:pPr>
    </w:p>
    <w:p w:rsidR="000D565C" w:rsidRDefault="000D565C" w:rsidP="00145E01">
      <w:pPr>
        <w:tabs>
          <w:tab w:val="left" w:pos="0"/>
        </w:tabs>
        <w:rPr>
          <w:rFonts w:ascii="BankGothic Lt BT" w:hAnsi="BankGothic Lt BT"/>
          <w:b/>
          <w:sz w:val="44"/>
          <w:szCs w:val="44"/>
        </w:rPr>
      </w:pPr>
    </w:p>
    <w:p w:rsidR="003B2D04" w:rsidRPr="00D17A67" w:rsidRDefault="003B2D04" w:rsidP="00145E01">
      <w:pPr>
        <w:tabs>
          <w:tab w:val="left" w:pos="0"/>
        </w:tabs>
        <w:jc w:val="center"/>
        <w:rPr>
          <w:rFonts w:ascii="BankGothic Md BT" w:hAnsi="BankGothic Md BT" w:cs="Tahoma"/>
          <w:sz w:val="40"/>
          <w:szCs w:val="40"/>
        </w:rPr>
      </w:pPr>
      <w:r w:rsidRPr="00D17A67">
        <w:rPr>
          <w:rFonts w:ascii="BankGothic Md BT" w:hAnsi="BankGothic Md BT" w:cs="Tahoma"/>
          <w:sz w:val="40"/>
          <w:szCs w:val="40"/>
        </w:rPr>
        <w:t>Title 159</w:t>
      </w:r>
    </w:p>
    <w:p w:rsidR="003B2D04" w:rsidRPr="00D17A67" w:rsidRDefault="003B2D04" w:rsidP="00145E01">
      <w:pPr>
        <w:tabs>
          <w:tab w:val="left" w:pos="0"/>
        </w:tabs>
        <w:jc w:val="center"/>
        <w:rPr>
          <w:rFonts w:ascii="BankGothic Md BT" w:hAnsi="BankGothic Md BT" w:cs="Tahoma"/>
          <w:sz w:val="40"/>
          <w:szCs w:val="40"/>
        </w:rPr>
      </w:pPr>
      <w:r w:rsidRPr="00D17A67">
        <w:rPr>
          <w:rFonts w:ascii="BankGothic Md BT" w:hAnsi="BankGothic Md BT" w:cs="Tahoma"/>
          <w:sz w:val="40"/>
          <w:szCs w:val="40"/>
        </w:rPr>
        <w:t>Rules and Regulations</w:t>
      </w:r>
    </w:p>
    <w:p w:rsidR="003B2D04" w:rsidRPr="00D17A67" w:rsidRDefault="003B2D04" w:rsidP="00145E01">
      <w:pPr>
        <w:tabs>
          <w:tab w:val="left" w:pos="0"/>
        </w:tabs>
        <w:jc w:val="center"/>
        <w:rPr>
          <w:rFonts w:ascii="BankGothic Md BT" w:hAnsi="BankGothic Md BT" w:cs="Tahoma"/>
          <w:sz w:val="40"/>
          <w:szCs w:val="40"/>
        </w:rPr>
      </w:pPr>
      <w:r w:rsidRPr="00D17A67">
        <w:rPr>
          <w:rFonts w:ascii="BankGothic Md BT" w:hAnsi="BankGothic Md BT" w:cs="Tahoma"/>
          <w:sz w:val="40"/>
          <w:szCs w:val="40"/>
        </w:rPr>
        <w:t>Underground Storage Tanks</w:t>
      </w:r>
    </w:p>
    <w:p w:rsidR="003B2D04" w:rsidRDefault="003B2D04" w:rsidP="00145E01">
      <w:pPr>
        <w:tabs>
          <w:tab w:val="left" w:pos="0"/>
        </w:tabs>
      </w:pPr>
    </w:p>
    <w:p w:rsidR="003B2D04" w:rsidRDefault="003B2D04" w:rsidP="00145E01">
      <w:pPr>
        <w:tabs>
          <w:tab w:val="left" w:pos="0"/>
        </w:tabs>
      </w:pPr>
    </w:p>
    <w:p w:rsidR="003B2D04" w:rsidRDefault="003B2D04" w:rsidP="00145E01">
      <w:pPr>
        <w:tabs>
          <w:tab w:val="left" w:pos="0"/>
        </w:tabs>
      </w:pPr>
    </w:p>
    <w:p w:rsidR="00317D4D" w:rsidRDefault="00317D4D" w:rsidP="0020093E">
      <w:pPr>
        <w:pStyle w:val="TOC1"/>
      </w:pPr>
    </w:p>
    <w:p w:rsidR="00EF3D15" w:rsidRPr="00EF3D15" w:rsidRDefault="00EF3D15" w:rsidP="00145E01">
      <w:pPr>
        <w:sectPr w:rsidR="00EF3D15" w:rsidRPr="00EF3D15" w:rsidSect="00C25788">
          <w:pgSz w:w="12240" w:h="15840"/>
          <w:pgMar w:top="1440" w:right="1800" w:bottom="1440" w:left="1800" w:header="720" w:footer="720" w:gutter="0"/>
          <w:pgNumType w:start="1"/>
          <w:cols w:space="720"/>
          <w:docGrid w:linePitch="360"/>
        </w:sectPr>
      </w:pPr>
    </w:p>
    <w:p w:rsidR="00971660" w:rsidRDefault="00971660" w:rsidP="0020093E">
      <w:pPr>
        <w:pStyle w:val="TOC1"/>
      </w:pPr>
    </w:p>
    <w:p w:rsidR="00971660" w:rsidRPr="00B976F3" w:rsidRDefault="00B976F3" w:rsidP="00145E01">
      <w:pPr>
        <w:tabs>
          <w:tab w:val="left" w:pos="0"/>
        </w:tabs>
        <w:jc w:val="right"/>
        <w:rPr>
          <w:rFonts w:ascii="Arial" w:hAnsi="Arial" w:cs="Arial"/>
        </w:rPr>
      </w:pPr>
      <w:r>
        <w:rPr>
          <w:rFonts w:ascii="Arial" w:hAnsi="Arial" w:cs="Arial"/>
        </w:rPr>
        <w:t>PAGE</w:t>
      </w:r>
    </w:p>
    <w:p w:rsidR="00971660" w:rsidRDefault="00971660" w:rsidP="0020093E">
      <w:pPr>
        <w:pStyle w:val="TOC1"/>
      </w:pPr>
    </w:p>
    <w:p w:rsidR="00627B46" w:rsidRPr="00627B46" w:rsidRDefault="00627B46" w:rsidP="00627B46">
      <w:pPr>
        <w:tabs>
          <w:tab w:val="right" w:leader="dot" w:pos="8630"/>
        </w:tabs>
        <w:spacing w:before="120" w:after="120"/>
        <w:rPr>
          <w:rFonts w:ascii="Arial" w:hAnsi="Arial"/>
          <w:bCs/>
          <w:noProof/>
          <w:webHidden/>
          <w:szCs w:val="20"/>
        </w:rPr>
      </w:pPr>
      <w:r w:rsidRPr="00627B46">
        <w:rPr>
          <w:rFonts w:ascii="Arial" w:hAnsi="Arial" w:cs="Arial"/>
          <w:b/>
          <w:bCs/>
          <w:noProof/>
          <w:color w:val="000000"/>
          <w:szCs w:val="20"/>
        </w:rPr>
        <w:fldChar w:fldCharType="begin"/>
      </w:r>
      <w:r w:rsidRPr="00627B46">
        <w:rPr>
          <w:rFonts w:ascii="Arial" w:hAnsi="Arial" w:cs="Arial"/>
          <w:b/>
          <w:bCs/>
          <w:noProof/>
          <w:color w:val="000000"/>
          <w:szCs w:val="20"/>
        </w:rPr>
        <w:instrText xml:space="preserve"> TOC \o "1-2" \h \z \u </w:instrText>
      </w:r>
      <w:r w:rsidRPr="00627B46">
        <w:rPr>
          <w:rFonts w:ascii="Arial" w:hAnsi="Arial" w:cs="Arial"/>
          <w:b/>
          <w:bCs/>
          <w:noProof/>
          <w:color w:val="000000"/>
          <w:szCs w:val="20"/>
        </w:rPr>
        <w:fldChar w:fldCharType="separate"/>
      </w:r>
      <w:hyperlink w:anchor="Ch1" w:history="1">
        <w:r w:rsidRPr="00627B46">
          <w:rPr>
            <w:rFonts w:ascii="Arial" w:hAnsi="Arial" w:cs="Arial"/>
            <w:bCs/>
            <w:noProof/>
            <w:szCs w:val="20"/>
          </w:rPr>
          <w:t>Chapter 1    Scope and Definition</w:t>
        </w:r>
        <w:r w:rsidRPr="00627B46">
          <w:rPr>
            <w:rFonts w:ascii="Arial" w:hAnsi="Arial" w:cs="Arial"/>
            <w:bCs/>
            <w:noProof/>
            <w:szCs w:val="20"/>
            <w:u w:val="single"/>
          </w:rPr>
          <w:t>s</w:t>
        </w:r>
      </w:hyperlink>
      <w:r w:rsidRPr="00627B46">
        <w:rPr>
          <w:rFonts w:ascii="Arial" w:hAnsi="Arial"/>
          <w:bCs/>
          <w:noProof/>
          <w:webHidden/>
          <w:szCs w:val="20"/>
        </w:rPr>
        <w:tab/>
        <w:t>1</w:t>
      </w:r>
    </w:p>
    <w:p w:rsidR="00627B46" w:rsidRPr="00627B46" w:rsidRDefault="00627B46" w:rsidP="00627B46"/>
    <w:p w:rsidR="00627B46" w:rsidRPr="00627B46" w:rsidRDefault="00627B46" w:rsidP="00627B46">
      <w:pPr>
        <w:tabs>
          <w:tab w:val="right" w:leader="dot" w:pos="8630"/>
        </w:tabs>
        <w:ind w:left="240"/>
        <w:rPr>
          <w:rFonts w:cs="Arial"/>
          <w:noProof/>
          <w:szCs w:val="20"/>
        </w:rPr>
      </w:pPr>
      <w:r w:rsidRPr="00627B46">
        <w:rPr>
          <w:rFonts w:ascii="Arial" w:hAnsi="Arial" w:cs="Arial"/>
          <w:strike/>
          <w:noProof/>
          <w:szCs w:val="20"/>
        </w:rPr>
        <w:t>§</w:t>
      </w:r>
      <w:r w:rsidRPr="00627B46">
        <w:rPr>
          <w:rFonts w:ascii="Arial" w:hAnsi="Arial" w:cs="Arial"/>
          <w:noProof/>
          <w:szCs w:val="20"/>
        </w:rPr>
        <w:fldChar w:fldCharType="begin"/>
      </w:r>
      <w:r w:rsidRPr="00627B46">
        <w:rPr>
          <w:rFonts w:ascii="Arial" w:hAnsi="Arial" w:cs="Arial"/>
          <w:noProof/>
          <w:szCs w:val="20"/>
        </w:rPr>
        <w:instrText xml:space="preserve"> HYPERLINK  \l "Ch1_001" </w:instrText>
      </w:r>
      <w:r w:rsidRPr="00627B46">
        <w:rPr>
          <w:rFonts w:ascii="Arial" w:hAnsi="Arial" w:cs="Arial"/>
          <w:noProof/>
          <w:szCs w:val="20"/>
        </w:rPr>
        <w:fldChar w:fldCharType="separate"/>
      </w:r>
      <w:r w:rsidRPr="00627B46">
        <w:rPr>
          <w:rFonts w:ascii="Arial" w:hAnsi="Arial" w:cs="Arial"/>
          <w:noProof/>
          <w:szCs w:val="20"/>
        </w:rPr>
        <w:t>001. Applicability</w:t>
      </w:r>
      <w:r w:rsidRPr="00627B46">
        <w:rPr>
          <w:rFonts w:ascii="Arial" w:hAnsi="Arial" w:cs="Arial"/>
          <w:noProof/>
          <w:webHidden/>
          <w:szCs w:val="20"/>
        </w:rPr>
        <w:tab/>
      </w:r>
      <w:r w:rsidRPr="00627B46">
        <w:rPr>
          <w:rFonts w:ascii="Arial" w:hAnsi="Arial" w:cs="Arial"/>
          <w:noProof/>
          <w:webHidden/>
          <w:szCs w:val="20"/>
        </w:rPr>
        <w:fldChar w:fldCharType="begin"/>
      </w:r>
      <w:r w:rsidRPr="00627B46">
        <w:rPr>
          <w:rFonts w:ascii="Arial" w:hAnsi="Arial" w:cs="Arial"/>
          <w:noProof/>
          <w:webHidden/>
          <w:szCs w:val="20"/>
        </w:rPr>
        <w:instrText xml:space="preserve"> PAGEREF _Toc174946591 \h </w:instrText>
      </w:r>
      <w:r w:rsidRPr="00627B46">
        <w:rPr>
          <w:rFonts w:ascii="Arial" w:hAnsi="Arial" w:cs="Arial"/>
          <w:noProof/>
          <w:webHidden/>
          <w:szCs w:val="20"/>
        </w:rPr>
      </w:r>
      <w:r w:rsidRPr="00627B46">
        <w:rPr>
          <w:rFonts w:ascii="Arial" w:hAnsi="Arial" w:cs="Arial"/>
          <w:noProof/>
          <w:webHidden/>
          <w:szCs w:val="20"/>
        </w:rPr>
        <w:fldChar w:fldCharType="separate"/>
      </w:r>
      <w:r w:rsidR="00592AF8">
        <w:rPr>
          <w:rFonts w:ascii="Arial" w:hAnsi="Arial" w:cs="Arial"/>
          <w:noProof/>
          <w:webHidden/>
          <w:szCs w:val="20"/>
        </w:rPr>
        <w:t>1</w:t>
      </w:r>
      <w:r w:rsidRPr="00627B46">
        <w:rPr>
          <w:rFonts w:ascii="Arial" w:hAnsi="Arial" w:cs="Arial"/>
          <w:noProof/>
          <w:webHidden/>
          <w:szCs w:val="20"/>
        </w:rPr>
        <w:fldChar w:fldCharType="end"/>
      </w: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r w:rsidRPr="00627B46">
        <w:rPr>
          <w:rFonts w:ascii="Arial" w:hAnsi="Arial" w:cs="Arial"/>
          <w:noProof/>
          <w:szCs w:val="20"/>
        </w:rPr>
        <w:fldChar w:fldCharType="end"/>
      </w:r>
      <w:hyperlink w:anchor="Ch1_002" w:history="1">
        <w:r w:rsidRPr="00627B46">
          <w:rPr>
            <w:rFonts w:ascii="Arial" w:hAnsi="Arial" w:cs="Arial"/>
            <w:noProof/>
            <w:szCs w:val="20"/>
          </w:rPr>
          <w:t xml:space="preserve">002. </w:t>
        </w:r>
        <w:r w:rsidRPr="00627B46">
          <w:rPr>
            <w:rFonts w:ascii="Arial" w:hAnsi="Arial" w:cs="Arial"/>
            <w:strike/>
            <w:noProof/>
            <w:szCs w:val="20"/>
          </w:rPr>
          <w:t>Applicability</w:t>
        </w:r>
        <w:r w:rsidRPr="00627B46">
          <w:rPr>
            <w:rFonts w:ascii="Arial" w:hAnsi="Arial" w:cs="Arial"/>
            <w:noProof/>
            <w:szCs w:val="20"/>
            <w:u w:val="single"/>
          </w:rPr>
          <w:t>Exclusions</w:t>
        </w:r>
        <w:r w:rsidRPr="00627B46">
          <w:rPr>
            <w:rFonts w:ascii="Arial" w:hAnsi="Arial" w:cs="Arial"/>
            <w:noProof/>
            <w:webHidden/>
            <w:szCs w:val="20"/>
          </w:rPr>
          <w:tab/>
        </w:r>
        <w:r w:rsidRPr="00627B46">
          <w:rPr>
            <w:rFonts w:ascii="Arial" w:hAnsi="Arial" w:cs="Arial"/>
            <w:noProof/>
            <w:webHidden/>
            <w:szCs w:val="20"/>
          </w:rPr>
          <w:fldChar w:fldCharType="begin"/>
        </w:r>
        <w:r w:rsidRPr="00627B46">
          <w:rPr>
            <w:rFonts w:ascii="Arial" w:hAnsi="Arial" w:cs="Arial"/>
            <w:noProof/>
            <w:webHidden/>
            <w:szCs w:val="20"/>
          </w:rPr>
          <w:instrText xml:space="preserve"> PAGEREF _Toc174946592 \h </w:instrText>
        </w:r>
        <w:r w:rsidRPr="00627B46">
          <w:rPr>
            <w:rFonts w:ascii="Arial" w:hAnsi="Arial" w:cs="Arial"/>
            <w:noProof/>
            <w:webHidden/>
            <w:szCs w:val="20"/>
          </w:rPr>
        </w:r>
        <w:r w:rsidRPr="00627B46">
          <w:rPr>
            <w:rFonts w:ascii="Arial" w:hAnsi="Arial" w:cs="Arial"/>
            <w:noProof/>
            <w:webHidden/>
            <w:szCs w:val="20"/>
          </w:rPr>
          <w:fldChar w:fldCharType="separate"/>
        </w:r>
        <w:r w:rsidR="00592AF8">
          <w:rPr>
            <w:rFonts w:ascii="Arial" w:hAnsi="Arial" w:cs="Arial"/>
            <w:noProof/>
            <w:webHidden/>
            <w:szCs w:val="20"/>
          </w:rPr>
          <w:t>1</w:t>
        </w:r>
        <w:r w:rsidRPr="00627B46">
          <w:rPr>
            <w:rFonts w:ascii="Arial" w:hAnsi="Arial" w:cs="Arial"/>
            <w:noProof/>
            <w:webHidden/>
            <w:szCs w:val="20"/>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1_003" w:history="1">
        <w:r w:rsidRPr="00627B46">
          <w:rPr>
            <w:rFonts w:ascii="Arial" w:hAnsi="Arial" w:cs="Arial"/>
            <w:noProof/>
            <w:szCs w:val="20"/>
          </w:rPr>
          <w:t>003. Definitions</w:t>
        </w:r>
        <w:r w:rsidRPr="00627B46">
          <w:rPr>
            <w:rFonts w:ascii="Arial" w:hAnsi="Arial" w:cs="Arial"/>
            <w:noProof/>
            <w:webHidden/>
            <w:szCs w:val="20"/>
          </w:rPr>
          <w:tab/>
          <w:t>2</w:t>
        </w:r>
      </w:hyperlink>
    </w:p>
    <w:p w:rsidR="00627B46" w:rsidRPr="00627B46" w:rsidRDefault="00627B46" w:rsidP="00627B46"/>
    <w:p w:rsidR="00627B46" w:rsidRPr="00627B46" w:rsidRDefault="00627B46" w:rsidP="00627B46">
      <w:pPr>
        <w:tabs>
          <w:tab w:val="right" w:leader="dot" w:pos="8630"/>
        </w:tabs>
        <w:spacing w:before="120" w:after="120"/>
        <w:rPr>
          <w:bCs/>
          <w:noProof/>
          <w:szCs w:val="20"/>
        </w:rPr>
      </w:pPr>
      <w:r w:rsidRPr="00627B46">
        <w:rPr>
          <w:rFonts w:ascii="Arial" w:hAnsi="Arial"/>
          <w:bCs/>
          <w:noProof/>
          <w:szCs w:val="20"/>
        </w:rPr>
        <w:fldChar w:fldCharType="begin"/>
      </w:r>
      <w:r w:rsidRPr="00627B46">
        <w:rPr>
          <w:rFonts w:ascii="Arial" w:hAnsi="Arial"/>
          <w:bCs/>
          <w:noProof/>
          <w:szCs w:val="20"/>
        </w:rPr>
        <w:instrText xml:space="preserve"> HYPERLINK  \l "Ch2" </w:instrText>
      </w:r>
      <w:r w:rsidRPr="00627B46">
        <w:rPr>
          <w:rFonts w:ascii="Arial" w:hAnsi="Arial"/>
          <w:bCs/>
          <w:noProof/>
          <w:szCs w:val="20"/>
        </w:rPr>
        <w:fldChar w:fldCharType="separate"/>
      </w:r>
      <w:r w:rsidRPr="00627B46">
        <w:rPr>
          <w:rFonts w:ascii="Arial" w:hAnsi="Arial"/>
          <w:bCs/>
          <w:noProof/>
          <w:szCs w:val="20"/>
        </w:rPr>
        <w:t>Chapter 2    Tank Registration and Permits</w:t>
      </w:r>
      <w:r w:rsidRPr="00627B46">
        <w:rPr>
          <w:rFonts w:ascii="Arial" w:hAnsi="Arial"/>
          <w:bCs/>
          <w:noProof/>
          <w:webHidden/>
          <w:szCs w:val="20"/>
        </w:rPr>
        <w:tab/>
      </w:r>
      <w:r w:rsidRPr="00627B46">
        <w:rPr>
          <w:rFonts w:ascii="Arial" w:hAnsi="Arial"/>
          <w:bCs/>
          <w:strike/>
          <w:noProof/>
          <w:webHidden/>
          <w:szCs w:val="20"/>
        </w:rPr>
        <w:t>12</w:t>
      </w:r>
      <w:r w:rsidRPr="00627B46">
        <w:rPr>
          <w:rFonts w:ascii="Arial" w:hAnsi="Arial"/>
          <w:bCs/>
          <w:noProof/>
          <w:webHidden/>
          <w:szCs w:val="20"/>
          <w:u w:val="single"/>
        </w:rPr>
        <w:fldChar w:fldCharType="begin"/>
      </w:r>
      <w:r w:rsidRPr="00627B46">
        <w:rPr>
          <w:rFonts w:ascii="Arial" w:hAnsi="Arial"/>
          <w:bCs/>
          <w:noProof/>
          <w:webHidden/>
          <w:szCs w:val="20"/>
          <w:u w:val="single"/>
        </w:rPr>
        <w:instrText xml:space="preserve"> PAGEREF _Toc174946594 \h </w:instrText>
      </w:r>
      <w:r w:rsidRPr="00627B46">
        <w:rPr>
          <w:rFonts w:ascii="Arial" w:hAnsi="Arial"/>
          <w:bCs/>
          <w:noProof/>
          <w:webHidden/>
          <w:szCs w:val="20"/>
          <w:u w:val="single"/>
        </w:rPr>
      </w:r>
      <w:r w:rsidRPr="00627B46">
        <w:rPr>
          <w:rFonts w:ascii="Arial" w:hAnsi="Arial"/>
          <w:bCs/>
          <w:noProof/>
          <w:webHidden/>
          <w:szCs w:val="20"/>
          <w:u w:val="single"/>
        </w:rPr>
        <w:fldChar w:fldCharType="separate"/>
      </w:r>
      <w:r w:rsidR="00592AF8">
        <w:rPr>
          <w:rFonts w:ascii="Arial" w:hAnsi="Arial"/>
          <w:bCs/>
          <w:noProof/>
          <w:webHidden/>
          <w:szCs w:val="20"/>
          <w:u w:val="single"/>
        </w:rPr>
        <w:t>12</w:t>
      </w:r>
      <w:r w:rsidRPr="00627B46">
        <w:rPr>
          <w:rFonts w:ascii="Arial" w:hAnsi="Arial"/>
          <w:bCs/>
          <w:noProof/>
          <w:webHidden/>
          <w:szCs w:val="20"/>
          <w:u w:val="single"/>
        </w:rPr>
        <w:fldChar w:fldCharType="end"/>
      </w:r>
    </w:p>
    <w:p w:rsidR="00627B46" w:rsidRPr="00627B46" w:rsidRDefault="00627B46" w:rsidP="00627B46">
      <w:pPr>
        <w:tabs>
          <w:tab w:val="right" w:leader="dot" w:pos="8630"/>
        </w:tabs>
        <w:ind w:left="240"/>
        <w:rPr>
          <w:rFonts w:ascii="Arial" w:hAnsi="Arial"/>
          <w:bCs/>
          <w:noProof/>
          <w:szCs w:val="20"/>
        </w:rPr>
      </w:pPr>
      <w:r w:rsidRPr="00627B46">
        <w:rPr>
          <w:rFonts w:ascii="Arial" w:hAnsi="Arial"/>
          <w:bCs/>
          <w:noProof/>
          <w:szCs w:val="20"/>
        </w:rPr>
        <w:fldChar w:fldCharType="end"/>
      </w:r>
    </w:p>
    <w:p w:rsidR="00627B46" w:rsidRPr="00627B46" w:rsidRDefault="00627B46" w:rsidP="00627B46">
      <w:pPr>
        <w:tabs>
          <w:tab w:val="right" w:leader="dot" w:pos="8630"/>
        </w:tabs>
        <w:ind w:left="240"/>
        <w:rPr>
          <w:rFonts w:cs="Arial"/>
          <w:noProof/>
          <w:szCs w:val="20"/>
        </w:rPr>
      </w:pPr>
      <w:r w:rsidRPr="00627B46">
        <w:rPr>
          <w:rFonts w:ascii="Arial" w:hAnsi="Arial" w:cs="Arial"/>
          <w:strike/>
          <w:noProof/>
          <w:szCs w:val="20"/>
        </w:rPr>
        <w:t>§</w:t>
      </w:r>
      <w:r w:rsidRPr="00627B46">
        <w:rPr>
          <w:rFonts w:ascii="Arial" w:hAnsi="Arial" w:cs="Arial"/>
          <w:bCs/>
          <w:noProof/>
          <w:szCs w:val="20"/>
        </w:rPr>
        <w:fldChar w:fldCharType="begin"/>
      </w:r>
      <w:r w:rsidRPr="00627B46">
        <w:rPr>
          <w:rFonts w:ascii="Arial" w:hAnsi="Arial" w:cs="Arial"/>
          <w:bCs/>
          <w:noProof/>
          <w:szCs w:val="20"/>
        </w:rPr>
        <w:instrText>HYPERLINK  \l "Ch2_001"</w:instrText>
      </w:r>
      <w:r w:rsidRPr="00627B46">
        <w:rPr>
          <w:rFonts w:ascii="Arial" w:hAnsi="Arial" w:cs="Arial"/>
          <w:bCs/>
          <w:noProof/>
          <w:szCs w:val="20"/>
        </w:rPr>
        <w:fldChar w:fldCharType="separate"/>
      </w:r>
      <w:r w:rsidRPr="00627B46">
        <w:rPr>
          <w:rFonts w:ascii="Arial" w:hAnsi="Arial" w:cs="Arial"/>
          <w:bCs/>
          <w:noProof/>
          <w:szCs w:val="20"/>
        </w:rPr>
        <w:t>001. Required Tank Registration</w:t>
      </w:r>
      <w:r w:rsidRPr="00627B46">
        <w:rPr>
          <w:rFonts w:ascii="Arial" w:hAnsi="Arial" w:cs="Arial"/>
          <w:bCs/>
          <w:noProof/>
          <w:szCs w:val="20"/>
          <w:u w:val="single"/>
        </w:rPr>
        <w:t>s</w:t>
      </w:r>
      <w:r w:rsidRPr="00627B46">
        <w:rPr>
          <w:rFonts w:ascii="Arial" w:hAnsi="Arial" w:cs="Arial"/>
          <w:noProof/>
          <w:webHidden/>
          <w:szCs w:val="20"/>
        </w:rPr>
        <w:tab/>
      </w:r>
      <w:r w:rsidRPr="00627B46">
        <w:rPr>
          <w:rFonts w:ascii="Arial" w:hAnsi="Arial" w:cs="Arial"/>
          <w:strike/>
          <w:noProof/>
          <w:webHidden/>
          <w:szCs w:val="20"/>
        </w:rPr>
        <w:t>12</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_Toc174946595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12</w:t>
      </w:r>
      <w:r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r w:rsidRPr="00627B46">
        <w:rPr>
          <w:rFonts w:ascii="Arial" w:hAnsi="Arial" w:cs="Arial"/>
          <w:bCs/>
          <w:noProof/>
          <w:szCs w:val="20"/>
        </w:rPr>
        <w:fldChar w:fldCharType="end"/>
      </w:r>
      <w:hyperlink w:anchor="Ch2_002" w:history="1">
        <w:r w:rsidRPr="00627B46">
          <w:rPr>
            <w:rFonts w:ascii="Arial" w:hAnsi="Arial" w:cs="Arial"/>
            <w:bCs/>
            <w:noProof/>
            <w:szCs w:val="20"/>
          </w:rPr>
          <w:t xml:space="preserve">002. </w:t>
        </w:r>
        <w:r w:rsidRPr="00627B46">
          <w:rPr>
            <w:rFonts w:ascii="Arial" w:hAnsi="Arial" w:cs="Arial"/>
            <w:noProof/>
            <w:szCs w:val="20"/>
          </w:rPr>
          <w:t>Tank</w:t>
        </w:r>
        <w:r w:rsidRPr="00627B46">
          <w:rPr>
            <w:rFonts w:ascii="Arial" w:hAnsi="Arial" w:cs="Arial"/>
            <w:bCs/>
            <w:noProof/>
            <w:szCs w:val="20"/>
          </w:rPr>
          <w:t xml:space="preserve"> Operating Permit</w:t>
        </w:r>
        <w:r w:rsidRPr="00627B46">
          <w:rPr>
            <w:rFonts w:ascii="Arial" w:hAnsi="Arial" w:cs="Arial"/>
            <w:noProof/>
            <w:webHidden/>
            <w:szCs w:val="20"/>
          </w:rPr>
          <w:tab/>
        </w:r>
        <w:r w:rsidRPr="00627B46">
          <w:rPr>
            <w:rFonts w:ascii="Arial" w:hAnsi="Arial" w:cs="Arial"/>
            <w:strike/>
            <w:noProof/>
            <w:webHidden/>
            <w:szCs w:val="20"/>
          </w:rPr>
          <w:t>13</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_Toc174946596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12</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2_003" w:history="1">
        <w:r w:rsidRPr="00627B46">
          <w:rPr>
            <w:rFonts w:ascii="Arial" w:hAnsi="Arial" w:cs="Arial"/>
            <w:bCs/>
            <w:noProof/>
            <w:szCs w:val="20"/>
          </w:rPr>
          <w:t>003. Tank Installation Permit</w:t>
        </w:r>
        <w:r w:rsidRPr="00627B46">
          <w:rPr>
            <w:rFonts w:ascii="Arial" w:hAnsi="Arial" w:cs="Arial"/>
            <w:noProof/>
            <w:webHidden/>
            <w:szCs w:val="20"/>
          </w:rPr>
          <w:tab/>
        </w:r>
        <w:r w:rsidRPr="00627B46">
          <w:rPr>
            <w:rFonts w:ascii="Arial" w:hAnsi="Arial" w:cs="Arial"/>
            <w:strike/>
            <w:noProof/>
            <w:webHidden/>
            <w:szCs w:val="20"/>
          </w:rPr>
          <w:t>13</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_Toc174946597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13</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2_004" w:history="1">
        <w:r w:rsidRPr="00627B46">
          <w:rPr>
            <w:rFonts w:ascii="Arial" w:hAnsi="Arial" w:cs="Arial"/>
            <w:bCs/>
            <w:noProof/>
            <w:szCs w:val="20"/>
          </w:rPr>
          <w:t>004. Tank Closure Permit</w:t>
        </w:r>
        <w:r w:rsidRPr="00627B46">
          <w:rPr>
            <w:rFonts w:ascii="Arial" w:hAnsi="Arial" w:cs="Arial"/>
            <w:noProof/>
            <w:webHidden/>
            <w:szCs w:val="20"/>
          </w:rPr>
          <w:tab/>
        </w:r>
        <w:r w:rsidRPr="00627B46">
          <w:rPr>
            <w:rFonts w:ascii="Arial" w:hAnsi="Arial" w:cs="Arial"/>
            <w:strike/>
            <w:noProof/>
            <w:webHidden/>
            <w:szCs w:val="20"/>
          </w:rPr>
          <w:t>13</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_Toc174946598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13</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2_005" w:history="1">
        <w:r w:rsidRPr="00627B46">
          <w:rPr>
            <w:rFonts w:ascii="Arial" w:hAnsi="Arial" w:cs="Arial"/>
            <w:bCs/>
            <w:noProof/>
            <w:szCs w:val="20"/>
          </w:rPr>
          <w:t>005.</w:t>
        </w:r>
        <w:r w:rsidRPr="00627B46">
          <w:rPr>
            <w:rFonts w:ascii="Arial" w:hAnsi="Arial" w:cs="Arial"/>
            <w:noProof/>
            <w:szCs w:val="20"/>
          </w:rPr>
          <w:t xml:space="preserve"> Permit Denial and Revocation</w:t>
        </w:r>
        <w:r w:rsidRPr="00627B46">
          <w:rPr>
            <w:rFonts w:ascii="Arial" w:hAnsi="Arial" w:cs="Arial"/>
            <w:noProof/>
            <w:webHidden/>
            <w:szCs w:val="20"/>
          </w:rPr>
          <w:tab/>
        </w:r>
        <w:r w:rsidRPr="00627B46">
          <w:rPr>
            <w:rFonts w:ascii="Arial" w:hAnsi="Arial" w:cs="Arial"/>
            <w:strike/>
            <w:noProof/>
            <w:webHidden/>
            <w:szCs w:val="20"/>
          </w:rPr>
          <w:t>14</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_Toc174946599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13</w:t>
        </w:r>
        <w:r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AF23F1" w:rsidP="00627B46">
      <w:pPr>
        <w:tabs>
          <w:tab w:val="right" w:leader="dot" w:pos="8630"/>
        </w:tabs>
        <w:spacing w:before="120" w:after="120"/>
        <w:rPr>
          <w:bCs/>
          <w:noProof/>
        </w:rPr>
      </w:pPr>
      <w:hyperlink w:anchor="Ch3" w:history="1">
        <w:r w:rsidR="00627B46" w:rsidRPr="00627B46">
          <w:rPr>
            <w:rFonts w:ascii="Arial" w:hAnsi="Arial" w:cs="Arial"/>
            <w:bCs/>
            <w:noProof/>
            <w:szCs w:val="20"/>
          </w:rPr>
          <w:t xml:space="preserve">Chapter 3    </w:t>
        </w:r>
        <w:r w:rsidR="00627B46" w:rsidRPr="00627B46">
          <w:rPr>
            <w:rFonts w:ascii="Arial" w:hAnsi="Arial" w:cs="Arial"/>
            <w:bCs/>
            <w:strike/>
            <w:noProof/>
            <w:szCs w:val="20"/>
          </w:rPr>
          <w:t>Installer/Closer</w:t>
        </w:r>
        <w:r w:rsidR="00627B46" w:rsidRPr="00627B46">
          <w:rPr>
            <w:rFonts w:ascii="Arial" w:hAnsi="Arial" w:cs="Arial"/>
            <w:bCs/>
            <w:noProof/>
            <w:szCs w:val="20"/>
            <w:u w:val="single"/>
          </w:rPr>
          <w:t>Contractor</w:t>
        </w:r>
        <w:r w:rsidR="00627B46" w:rsidRPr="00627B46">
          <w:rPr>
            <w:rFonts w:ascii="Arial" w:hAnsi="Arial" w:cs="Arial"/>
            <w:bCs/>
            <w:noProof/>
            <w:szCs w:val="20"/>
          </w:rPr>
          <w:t xml:space="preserve"> Licensing and Certification</w:t>
        </w:r>
        <w:r w:rsidR="00627B46" w:rsidRPr="00627B46">
          <w:rPr>
            <w:rFonts w:ascii="Arial" w:hAnsi="Arial"/>
            <w:bCs/>
            <w:noProof/>
            <w:webHidden/>
            <w:szCs w:val="20"/>
          </w:rPr>
          <w:tab/>
        </w:r>
        <w:r w:rsidR="00627B46" w:rsidRPr="00627B46">
          <w:rPr>
            <w:rFonts w:ascii="Arial" w:hAnsi="Arial"/>
            <w:bCs/>
            <w:strike/>
            <w:noProof/>
            <w:webHidden/>
            <w:szCs w:val="20"/>
          </w:rPr>
          <w:t>15</w:t>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_Toc174946600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15</w:t>
        </w:r>
        <w:r w:rsidR="00627B46" w:rsidRPr="00627B46">
          <w:rPr>
            <w:rFonts w:ascii="Arial" w:hAnsi="Arial"/>
            <w:bCs/>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3_001" w:history="1">
        <w:r w:rsidRPr="00627B46">
          <w:rPr>
            <w:rFonts w:ascii="Arial" w:hAnsi="Arial" w:cs="Arial"/>
            <w:bCs/>
            <w:noProof/>
            <w:szCs w:val="20"/>
          </w:rPr>
          <w:t>001.</w:t>
        </w:r>
        <w:r w:rsidRPr="00627B46">
          <w:rPr>
            <w:rFonts w:ascii="Arial" w:hAnsi="Arial" w:cs="Arial"/>
            <w:noProof/>
            <w:szCs w:val="20"/>
          </w:rPr>
          <w:t xml:space="preserve"> Installer/Closer License</w:t>
        </w:r>
        <w:r w:rsidRPr="00627B46">
          <w:rPr>
            <w:rFonts w:ascii="Arial" w:hAnsi="Arial" w:cs="Arial"/>
            <w:noProof/>
            <w:webHidden/>
            <w:szCs w:val="20"/>
          </w:rPr>
          <w:tab/>
        </w:r>
        <w:r w:rsidRPr="00627B46">
          <w:rPr>
            <w:rFonts w:ascii="Arial" w:hAnsi="Arial" w:cs="Arial"/>
            <w:strike/>
            <w:noProof/>
            <w:webHidden/>
            <w:szCs w:val="20"/>
          </w:rPr>
          <w:t>15</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_Toc174946601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15</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3_002" w:history="1">
        <w:r w:rsidRPr="00627B46">
          <w:rPr>
            <w:rFonts w:ascii="Arial" w:hAnsi="Arial" w:cs="Arial"/>
            <w:bCs/>
            <w:noProof/>
            <w:szCs w:val="20"/>
          </w:rPr>
          <w:t>002. Installer/Closer Certification</w:t>
        </w:r>
        <w:r w:rsidRPr="00627B46">
          <w:rPr>
            <w:rFonts w:ascii="Arial" w:hAnsi="Arial" w:cs="Arial"/>
            <w:noProof/>
            <w:webHidden/>
            <w:szCs w:val="20"/>
          </w:rPr>
          <w:tab/>
        </w:r>
        <w:r w:rsidRPr="00627B46">
          <w:rPr>
            <w:rFonts w:ascii="Arial" w:hAnsi="Arial" w:cs="Arial"/>
            <w:strike/>
            <w:noProof/>
            <w:webHidden/>
            <w:szCs w:val="20"/>
          </w:rPr>
          <w:t>15</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_Toc174946602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15</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3_003" w:history="1">
        <w:r w:rsidRPr="00627B46">
          <w:rPr>
            <w:rFonts w:ascii="Arial" w:hAnsi="Arial" w:cs="Arial"/>
            <w:bCs/>
            <w:noProof/>
            <w:szCs w:val="20"/>
          </w:rPr>
          <w:t xml:space="preserve">003. </w:t>
        </w:r>
        <w:r w:rsidRPr="00627B46">
          <w:rPr>
            <w:rFonts w:ascii="Arial" w:hAnsi="Arial" w:cs="Arial"/>
            <w:bCs/>
            <w:strike/>
            <w:noProof/>
            <w:szCs w:val="20"/>
          </w:rPr>
          <w:t>License and Certification Revocation</w:t>
        </w:r>
        <w:r w:rsidR="00C80DCC">
          <w:rPr>
            <w:rFonts w:ascii="Arial" w:hAnsi="Arial" w:cs="Arial"/>
            <w:bCs/>
            <w:noProof/>
            <w:szCs w:val="20"/>
            <w:u w:val="single"/>
          </w:rPr>
          <w:t>Cathodic P</w:t>
        </w:r>
        <w:r w:rsidRPr="00627B46">
          <w:rPr>
            <w:rFonts w:ascii="Arial" w:hAnsi="Arial" w:cs="Arial"/>
            <w:bCs/>
            <w:noProof/>
            <w:szCs w:val="20"/>
            <w:u w:val="single"/>
          </w:rPr>
          <w:t>rotec</w:t>
        </w:r>
        <w:r w:rsidR="00C80DCC">
          <w:rPr>
            <w:rFonts w:ascii="Arial" w:hAnsi="Arial" w:cs="Arial"/>
            <w:bCs/>
            <w:noProof/>
            <w:szCs w:val="20"/>
            <w:u w:val="single"/>
          </w:rPr>
          <w:t>tion Tester C</w:t>
        </w:r>
        <w:r w:rsidRPr="00627B46">
          <w:rPr>
            <w:rFonts w:ascii="Arial" w:hAnsi="Arial" w:cs="Arial"/>
            <w:bCs/>
            <w:noProof/>
            <w:szCs w:val="20"/>
            <w:u w:val="single"/>
          </w:rPr>
          <w:t>ertification</w:t>
        </w:r>
        <w:r w:rsidRPr="00627B46">
          <w:rPr>
            <w:rFonts w:ascii="Arial" w:hAnsi="Arial" w:cs="Arial"/>
            <w:noProof/>
            <w:webHidden/>
            <w:szCs w:val="20"/>
          </w:rPr>
          <w:tab/>
        </w:r>
        <w:r w:rsidRPr="00627B46">
          <w:rPr>
            <w:rFonts w:ascii="Arial" w:hAnsi="Arial" w:cs="Arial"/>
            <w:strike/>
            <w:noProof/>
            <w:webHidden/>
            <w:szCs w:val="20"/>
          </w:rPr>
          <w:t>16</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_Toc174946603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15</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3_004" w:history="1">
        <w:r w:rsidRPr="00627B46">
          <w:rPr>
            <w:rFonts w:ascii="Arial" w:hAnsi="Arial" w:cs="Arial"/>
            <w:bCs/>
            <w:noProof/>
            <w:szCs w:val="20"/>
          </w:rPr>
          <w:t xml:space="preserve">004. </w:t>
        </w:r>
        <w:r w:rsidRPr="00627B46">
          <w:rPr>
            <w:rFonts w:ascii="Arial" w:hAnsi="Arial" w:cs="Arial"/>
            <w:bCs/>
            <w:strike/>
            <w:noProof/>
            <w:szCs w:val="20"/>
          </w:rPr>
          <w:t>License and Certification</w:t>
        </w:r>
        <w:r w:rsidRPr="00627B46">
          <w:rPr>
            <w:rFonts w:ascii="Arial" w:hAnsi="Arial" w:cs="Arial"/>
            <w:bCs/>
            <w:noProof/>
            <w:szCs w:val="20"/>
          </w:rPr>
          <w:t xml:space="preserve"> Denial</w:t>
        </w:r>
        <w:r w:rsidRPr="00627B46">
          <w:rPr>
            <w:rFonts w:ascii="Arial" w:hAnsi="Arial" w:cs="Arial"/>
            <w:bCs/>
            <w:noProof/>
            <w:szCs w:val="20"/>
            <w:u w:val="single"/>
          </w:rPr>
          <w:t>s</w:t>
        </w:r>
        <w:r w:rsidRPr="00627B46">
          <w:rPr>
            <w:rFonts w:ascii="Arial" w:hAnsi="Arial" w:cs="Arial"/>
            <w:bCs/>
            <w:noProof/>
            <w:szCs w:val="20"/>
          </w:rPr>
          <w:t xml:space="preserve"> and Revocation</w:t>
        </w:r>
        <w:r w:rsidRPr="00627B46">
          <w:rPr>
            <w:rFonts w:ascii="Arial" w:hAnsi="Arial" w:cs="Arial"/>
            <w:bCs/>
            <w:noProof/>
            <w:szCs w:val="20"/>
            <w:u w:val="single"/>
          </w:rPr>
          <w:t>s</w:t>
        </w:r>
        <w:r w:rsidRPr="00627B46">
          <w:rPr>
            <w:rFonts w:ascii="Arial" w:hAnsi="Arial" w:cs="Arial"/>
            <w:bCs/>
            <w:noProof/>
            <w:szCs w:val="20"/>
          </w:rPr>
          <w:t xml:space="preserve"> </w:t>
        </w:r>
        <w:r w:rsidRPr="00627B46">
          <w:rPr>
            <w:rFonts w:ascii="Arial" w:hAnsi="Arial" w:cs="Arial"/>
            <w:bCs/>
            <w:strike/>
            <w:noProof/>
            <w:szCs w:val="20"/>
          </w:rPr>
          <w:t>Procedures</w:t>
        </w:r>
        <w:r w:rsidRPr="00627B46">
          <w:rPr>
            <w:rFonts w:ascii="Arial" w:hAnsi="Arial" w:cs="Arial"/>
            <w:noProof/>
            <w:webHidden/>
            <w:szCs w:val="20"/>
          </w:rPr>
          <w:tab/>
        </w:r>
        <w:r w:rsidRPr="00627B46">
          <w:rPr>
            <w:rFonts w:ascii="Arial" w:hAnsi="Arial" w:cs="Arial"/>
            <w:strike/>
            <w:noProof/>
            <w:webHidden/>
            <w:szCs w:val="20"/>
          </w:rPr>
          <w:t>16</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_Toc174946604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16</w:t>
        </w:r>
        <w:r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AF23F1" w:rsidP="00627B46">
      <w:pPr>
        <w:tabs>
          <w:tab w:val="right" w:leader="dot" w:pos="8630"/>
        </w:tabs>
        <w:spacing w:before="120" w:after="120"/>
        <w:rPr>
          <w:bCs/>
          <w:noProof/>
        </w:rPr>
      </w:pPr>
      <w:hyperlink w:anchor="Ch4" w:history="1">
        <w:r w:rsidR="00627B46" w:rsidRPr="00627B46">
          <w:rPr>
            <w:rFonts w:ascii="Arial" w:hAnsi="Arial" w:cs="Arial"/>
            <w:bCs/>
            <w:noProof/>
            <w:szCs w:val="20"/>
          </w:rPr>
          <w:t>Chapter 4    Design and Installation Standards for New UST Systems</w:t>
        </w:r>
        <w:r w:rsidR="00627B46" w:rsidRPr="00627B46">
          <w:rPr>
            <w:rFonts w:ascii="Arial" w:hAnsi="Arial"/>
            <w:bCs/>
            <w:noProof/>
            <w:webHidden/>
            <w:szCs w:val="20"/>
          </w:rPr>
          <w:tab/>
        </w:r>
        <w:r w:rsidR="00627B46" w:rsidRPr="00627B46">
          <w:rPr>
            <w:rFonts w:ascii="Arial" w:hAnsi="Arial"/>
            <w:bCs/>
            <w:strike/>
            <w:noProof/>
            <w:webHidden/>
            <w:szCs w:val="20"/>
          </w:rPr>
          <w:t>18</w:t>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_Toc174946606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18</w:t>
        </w:r>
        <w:r w:rsidR="00627B46" w:rsidRPr="00627B46">
          <w:rPr>
            <w:rFonts w:ascii="Arial" w:hAnsi="Arial"/>
            <w:bCs/>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4_001" w:history="1">
        <w:r w:rsidRPr="00627B46">
          <w:rPr>
            <w:rFonts w:ascii="Arial" w:hAnsi="Arial" w:cs="Arial"/>
            <w:noProof/>
            <w:szCs w:val="20"/>
          </w:rPr>
          <w:t>001. Applicability</w:t>
        </w:r>
        <w:r w:rsidRPr="00627B46">
          <w:rPr>
            <w:rFonts w:ascii="Arial" w:hAnsi="Arial" w:cs="Arial"/>
            <w:noProof/>
            <w:webHidden/>
            <w:szCs w:val="20"/>
          </w:rPr>
          <w:tab/>
        </w:r>
        <w:r w:rsidRPr="00627B46">
          <w:rPr>
            <w:rFonts w:ascii="Arial" w:hAnsi="Arial" w:cs="Arial"/>
            <w:strike/>
            <w:noProof/>
            <w:webHidden/>
            <w:szCs w:val="20"/>
          </w:rPr>
          <w:t>18</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_Toc174946607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18</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4_002" w:history="1">
        <w:r w:rsidRPr="00627B46">
          <w:rPr>
            <w:rFonts w:ascii="Arial" w:hAnsi="Arial" w:cs="Arial"/>
            <w:noProof/>
            <w:szCs w:val="20"/>
          </w:rPr>
          <w:t>002. Design Standards</w:t>
        </w:r>
        <w:r w:rsidRPr="00627B46">
          <w:rPr>
            <w:rFonts w:ascii="Arial" w:hAnsi="Arial" w:cs="Arial"/>
            <w:noProof/>
            <w:webHidden/>
            <w:szCs w:val="20"/>
          </w:rPr>
          <w:tab/>
        </w:r>
        <w:r w:rsidRPr="00627B46">
          <w:rPr>
            <w:rFonts w:ascii="Arial" w:hAnsi="Arial" w:cs="Arial"/>
            <w:strike/>
            <w:noProof/>
            <w:webHidden/>
            <w:szCs w:val="20"/>
          </w:rPr>
          <w:t>18</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_Toc174946608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18</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4_003" w:history="1">
        <w:r w:rsidRPr="00627B46">
          <w:rPr>
            <w:rFonts w:ascii="Arial" w:hAnsi="Arial" w:cs="Arial"/>
            <w:noProof/>
            <w:szCs w:val="20"/>
          </w:rPr>
          <w:t>003. Cathodic Protection</w:t>
        </w:r>
        <w:r w:rsidRPr="00627B46">
          <w:rPr>
            <w:rFonts w:ascii="Arial" w:hAnsi="Arial" w:cs="Arial"/>
            <w:noProof/>
            <w:webHidden/>
            <w:szCs w:val="20"/>
          </w:rPr>
          <w:tab/>
        </w:r>
        <w:r w:rsidRPr="00627B46">
          <w:rPr>
            <w:rFonts w:ascii="Arial" w:hAnsi="Arial" w:cs="Arial"/>
            <w:strike/>
            <w:noProof/>
            <w:webHidden/>
            <w:szCs w:val="20"/>
          </w:rPr>
          <w:t>19</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_Toc174946609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19</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4_004" w:history="1">
        <w:r w:rsidRPr="00627B46">
          <w:rPr>
            <w:rFonts w:ascii="Arial" w:hAnsi="Arial" w:cs="Arial"/>
            <w:noProof/>
            <w:szCs w:val="20"/>
          </w:rPr>
          <w:t>004. New Tank Installation</w:t>
        </w:r>
        <w:r w:rsidRPr="00627B46">
          <w:rPr>
            <w:rFonts w:ascii="Arial" w:hAnsi="Arial" w:cs="Arial"/>
            <w:noProof/>
            <w:webHidden/>
            <w:szCs w:val="20"/>
          </w:rPr>
          <w:tab/>
        </w:r>
        <w:r w:rsidRPr="00627B46">
          <w:rPr>
            <w:rFonts w:ascii="Arial" w:hAnsi="Arial" w:cs="Arial"/>
            <w:strike/>
            <w:noProof/>
            <w:webHidden/>
            <w:szCs w:val="20"/>
          </w:rPr>
          <w:t>20</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_Toc174946610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19</w:t>
        </w:r>
        <w:r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AF23F1" w:rsidP="00627B46">
      <w:pPr>
        <w:tabs>
          <w:tab w:val="right" w:leader="dot" w:pos="8630"/>
        </w:tabs>
        <w:spacing w:before="120" w:after="120"/>
        <w:rPr>
          <w:bCs/>
          <w:noProof/>
        </w:rPr>
      </w:pPr>
      <w:hyperlink w:anchor="Ch5" w:history="1">
        <w:r w:rsidR="00627B46" w:rsidRPr="00627B46">
          <w:rPr>
            <w:rFonts w:ascii="Arial" w:hAnsi="Arial" w:cs="Arial"/>
            <w:bCs/>
            <w:noProof/>
            <w:szCs w:val="20"/>
          </w:rPr>
          <w:t>Chapter 5    Upgrading Requirements for Existing UST Systems</w:t>
        </w:r>
        <w:r w:rsidR="00627B46" w:rsidRPr="00627B46">
          <w:rPr>
            <w:rFonts w:ascii="Arial" w:hAnsi="Arial"/>
            <w:bCs/>
            <w:noProof/>
            <w:webHidden/>
            <w:szCs w:val="20"/>
          </w:rPr>
          <w:tab/>
        </w:r>
      </w:hyperlink>
      <w:r w:rsidR="00627B46" w:rsidRPr="00627B46">
        <w:rPr>
          <w:rFonts w:ascii="Arial" w:hAnsi="Arial" w:cs="Arial"/>
          <w:bCs/>
          <w:strike/>
          <w:noProof/>
          <w:szCs w:val="20"/>
        </w:rPr>
        <w:t>28</w:t>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_Toc174946611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27</w:t>
      </w:r>
      <w:r w:rsidR="00627B46" w:rsidRPr="00627B46">
        <w:rPr>
          <w:rFonts w:ascii="Arial" w:hAnsi="Arial"/>
          <w:bCs/>
          <w:noProof/>
          <w:webHidden/>
          <w:szCs w:val="20"/>
          <w:u w:val="single"/>
        </w:rPr>
        <w:fldChar w:fldCharType="end"/>
      </w:r>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5_001" w:history="1">
        <w:r w:rsidRPr="00627B46">
          <w:rPr>
            <w:rFonts w:ascii="Arial" w:hAnsi="Arial" w:cs="Arial"/>
            <w:noProof/>
            <w:szCs w:val="20"/>
          </w:rPr>
          <w:t xml:space="preserve">001. </w:t>
        </w:r>
        <w:r w:rsidRPr="00627B46">
          <w:rPr>
            <w:rFonts w:ascii="Arial" w:hAnsi="Arial" w:cs="Arial"/>
            <w:strike/>
            <w:noProof/>
            <w:szCs w:val="20"/>
          </w:rPr>
          <w:t>Upgrading Deadline</w:t>
        </w:r>
        <w:r w:rsidRPr="00627B46">
          <w:rPr>
            <w:rFonts w:ascii="Arial" w:hAnsi="Arial" w:cs="Arial"/>
            <w:noProof/>
            <w:szCs w:val="20"/>
            <w:u w:val="single"/>
          </w:rPr>
          <w:t>Compliance</w:t>
        </w:r>
        <w:r w:rsidRPr="00627B46">
          <w:rPr>
            <w:rFonts w:ascii="Arial" w:hAnsi="Arial" w:cs="Arial"/>
            <w:noProof/>
            <w:webHidden/>
            <w:szCs w:val="20"/>
          </w:rPr>
          <w:tab/>
        </w:r>
        <w:r w:rsidRPr="00627B46">
          <w:rPr>
            <w:rFonts w:ascii="Arial" w:hAnsi="Arial" w:cs="Arial"/>
            <w:strike/>
            <w:noProof/>
            <w:webHidden/>
            <w:szCs w:val="20"/>
          </w:rPr>
          <w:t>28</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_Toc174946612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27</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5_002" w:history="1">
        <w:r w:rsidRPr="00627B46">
          <w:rPr>
            <w:rFonts w:ascii="Arial" w:hAnsi="Arial" w:cs="Arial"/>
            <w:noProof/>
            <w:szCs w:val="20"/>
          </w:rPr>
          <w:t>002. Tank Upgrading Requirements</w:t>
        </w:r>
        <w:r w:rsidRPr="00627B46">
          <w:rPr>
            <w:rFonts w:ascii="Arial" w:hAnsi="Arial" w:cs="Arial"/>
            <w:noProof/>
            <w:webHidden/>
            <w:szCs w:val="20"/>
          </w:rPr>
          <w:tab/>
        </w:r>
        <w:r w:rsidRPr="00627B46">
          <w:rPr>
            <w:rFonts w:ascii="Arial" w:hAnsi="Arial" w:cs="Arial"/>
            <w:strike/>
            <w:noProof/>
            <w:webHidden/>
            <w:szCs w:val="20"/>
          </w:rPr>
          <w:t>28</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_Toc174946613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27</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5_003" w:history="1">
        <w:r w:rsidRPr="00627B46">
          <w:rPr>
            <w:rFonts w:ascii="Arial" w:hAnsi="Arial" w:cs="Arial"/>
            <w:noProof/>
            <w:szCs w:val="20"/>
          </w:rPr>
          <w:t>003. Piping Upgrading Requirements</w:t>
        </w:r>
        <w:r w:rsidRPr="00627B46">
          <w:rPr>
            <w:rFonts w:ascii="Arial" w:hAnsi="Arial" w:cs="Arial"/>
            <w:noProof/>
            <w:webHidden/>
            <w:szCs w:val="20"/>
          </w:rPr>
          <w:tab/>
        </w:r>
        <w:r w:rsidRPr="00627B46">
          <w:rPr>
            <w:rFonts w:ascii="Arial" w:hAnsi="Arial" w:cs="Arial"/>
            <w:strike/>
            <w:noProof/>
            <w:webHidden/>
            <w:szCs w:val="20"/>
          </w:rPr>
          <w:t>30</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_Toc174946614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29</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5_004" w:history="1">
        <w:r w:rsidRPr="00627B46">
          <w:rPr>
            <w:rFonts w:ascii="Arial" w:hAnsi="Arial" w:cs="Arial"/>
            <w:noProof/>
            <w:szCs w:val="20"/>
          </w:rPr>
          <w:t>004. Spill and Overfill Prevention Equipment</w:t>
        </w:r>
        <w:r w:rsidRPr="00627B46">
          <w:rPr>
            <w:rFonts w:ascii="Arial" w:hAnsi="Arial" w:cs="Arial"/>
            <w:noProof/>
            <w:webHidden/>
            <w:szCs w:val="20"/>
          </w:rPr>
          <w:tab/>
        </w:r>
        <w:r w:rsidRPr="00627B46">
          <w:rPr>
            <w:rFonts w:ascii="Arial" w:hAnsi="Arial" w:cs="Arial"/>
            <w:strike/>
            <w:noProof/>
            <w:webHidden/>
            <w:szCs w:val="20"/>
          </w:rPr>
          <w:t>30</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_Toc174946615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29</w:t>
        </w:r>
        <w:r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627B46" w:rsidP="00627B46"/>
    <w:p w:rsidR="00627B46" w:rsidRPr="00627B46" w:rsidRDefault="00627B46" w:rsidP="00627B46">
      <w:pPr>
        <w:tabs>
          <w:tab w:val="right" w:leader="dot" w:pos="8630"/>
        </w:tabs>
        <w:spacing w:before="120" w:after="120"/>
        <w:rPr>
          <w:bCs/>
          <w:noProof/>
          <w:szCs w:val="20"/>
        </w:rPr>
      </w:pPr>
      <w:r w:rsidRPr="00627B46">
        <w:rPr>
          <w:rFonts w:ascii="Arial" w:hAnsi="Arial" w:cs="Arial"/>
          <w:bCs/>
          <w:noProof/>
          <w:szCs w:val="20"/>
        </w:rPr>
        <w:lastRenderedPageBreak/>
        <w:fldChar w:fldCharType="begin"/>
      </w:r>
      <w:r w:rsidRPr="00627B46">
        <w:rPr>
          <w:rFonts w:ascii="Arial" w:hAnsi="Arial" w:cs="Arial"/>
          <w:bCs/>
          <w:noProof/>
          <w:szCs w:val="20"/>
        </w:rPr>
        <w:instrText xml:space="preserve"> HYPERLINK  \l "Ch6" </w:instrText>
      </w:r>
      <w:r w:rsidRPr="00627B46">
        <w:rPr>
          <w:rFonts w:ascii="Arial" w:hAnsi="Arial" w:cs="Arial"/>
          <w:bCs/>
          <w:noProof/>
          <w:szCs w:val="20"/>
        </w:rPr>
        <w:fldChar w:fldCharType="separate"/>
      </w:r>
      <w:r w:rsidRPr="00627B46">
        <w:rPr>
          <w:rFonts w:ascii="Arial" w:hAnsi="Arial" w:cs="Arial"/>
          <w:bCs/>
          <w:noProof/>
          <w:szCs w:val="20"/>
        </w:rPr>
        <w:t>Chapter 6    General Operating Requirements for Existing UST Systems</w:t>
      </w:r>
      <w:r w:rsidRPr="00627B46">
        <w:rPr>
          <w:rFonts w:ascii="Arial" w:hAnsi="Arial"/>
          <w:bCs/>
          <w:noProof/>
          <w:webHidden/>
          <w:szCs w:val="20"/>
        </w:rPr>
        <w:tab/>
      </w:r>
      <w:r w:rsidRPr="00627B46">
        <w:rPr>
          <w:rFonts w:ascii="Arial" w:hAnsi="Arial"/>
          <w:bCs/>
          <w:strike/>
          <w:noProof/>
          <w:webHidden/>
          <w:szCs w:val="20"/>
        </w:rPr>
        <w:t>31</w:t>
      </w:r>
      <w:r w:rsidRPr="00627B46">
        <w:rPr>
          <w:rFonts w:ascii="Arial" w:hAnsi="Arial"/>
          <w:bCs/>
          <w:noProof/>
          <w:webHidden/>
          <w:szCs w:val="20"/>
          <w:u w:val="single"/>
        </w:rPr>
        <w:fldChar w:fldCharType="begin"/>
      </w:r>
      <w:r w:rsidRPr="00627B46">
        <w:rPr>
          <w:rFonts w:ascii="Arial" w:hAnsi="Arial"/>
          <w:bCs/>
          <w:noProof/>
          <w:webHidden/>
          <w:szCs w:val="20"/>
          <w:u w:val="single"/>
        </w:rPr>
        <w:instrText xml:space="preserve"> PAGEREF _Toc174946616 \h </w:instrText>
      </w:r>
      <w:r w:rsidRPr="00627B46">
        <w:rPr>
          <w:rFonts w:ascii="Arial" w:hAnsi="Arial"/>
          <w:bCs/>
          <w:noProof/>
          <w:webHidden/>
          <w:szCs w:val="20"/>
          <w:u w:val="single"/>
        </w:rPr>
      </w:r>
      <w:r w:rsidRPr="00627B46">
        <w:rPr>
          <w:rFonts w:ascii="Arial" w:hAnsi="Arial"/>
          <w:bCs/>
          <w:noProof/>
          <w:webHidden/>
          <w:szCs w:val="20"/>
          <w:u w:val="single"/>
        </w:rPr>
        <w:fldChar w:fldCharType="separate"/>
      </w:r>
      <w:r w:rsidR="00592AF8">
        <w:rPr>
          <w:rFonts w:ascii="Arial" w:hAnsi="Arial"/>
          <w:bCs/>
          <w:noProof/>
          <w:webHidden/>
          <w:szCs w:val="20"/>
          <w:u w:val="single"/>
        </w:rPr>
        <w:t>30</w:t>
      </w:r>
      <w:r w:rsidRPr="00627B46">
        <w:rPr>
          <w:rFonts w:ascii="Arial" w:hAnsi="Arial"/>
          <w:bCs/>
          <w:noProof/>
          <w:webHidden/>
          <w:szCs w:val="20"/>
          <w:u w:val="single"/>
        </w:rPr>
        <w:fldChar w:fldCharType="end"/>
      </w:r>
    </w:p>
    <w:p w:rsidR="00627B46" w:rsidRPr="00627B46" w:rsidRDefault="00627B46" w:rsidP="00627B46">
      <w:pPr>
        <w:tabs>
          <w:tab w:val="right" w:leader="dot" w:pos="8630"/>
        </w:tabs>
        <w:ind w:left="240"/>
        <w:rPr>
          <w:rFonts w:ascii="Arial" w:hAnsi="Arial" w:cs="Arial"/>
          <w:bCs/>
          <w:noProof/>
          <w:szCs w:val="20"/>
        </w:rPr>
      </w:pPr>
      <w:r w:rsidRPr="00627B46">
        <w:rPr>
          <w:rFonts w:ascii="Arial" w:hAnsi="Arial" w:cs="Arial"/>
          <w:bCs/>
          <w:noProof/>
          <w:szCs w:val="20"/>
        </w:rPr>
        <w:fldChar w:fldCharType="end"/>
      </w: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6_001" w:history="1">
        <w:r w:rsidRPr="00627B46">
          <w:rPr>
            <w:rFonts w:ascii="Arial" w:hAnsi="Arial" w:cs="Arial"/>
            <w:noProof/>
            <w:szCs w:val="20"/>
          </w:rPr>
          <w:t>001. Spill and Overfill Control</w:t>
        </w:r>
        <w:r w:rsidRPr="00627B46">
          <w:rPr>
            <w:rFonts w:ascii="Arial" w:hAnsi="Arial" w:cs="Arial"/>
            <w:noProof/>
            <w:webHidden/>
            <w:szCs w:val="20"/>
          </w:rPr>
          <w:tab/>
        </w:r>
        <w:r w:rsidRPr="00627B46">
          <w:rPr>
            <w:rFonts w:ascii="Arial" w:hAnsi="Arial" w:cs="Arial"/>
            <w:strike/>
            <w:noProof/>
            <w:webHidden/>
            <w:szCs w:val="20"/>
          </w:rPr>
          <w:t>31</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_Toc174946617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30</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6_002" w:history="1">
        <w:r w:rsidRPr="00627B46">
          <w:rPr>
            <w:rFonts w:ascii="Arial" w:hAnsi="Arial" w:cs="Arial"/>
            <w:noProof/>
            <w:szCs w:val="20"/>
          </w:rPr>
          <w:t>002. Operation and Maintenance of Cathodic Protection</w:t>
        </w:r>
        <w:r w:rsidRPr="00627B46">
          <w:rPr>
            <w:rFonts w:ascii="Arial" w:hAnsi="Arial" w:cs="Arial"/>
            <w:noProof/>
            <w:webHidden/>
            <w:szCs w:val="20"/>
          </w:rPr>
          <w:tab/>
        </w:r>
        <w:r w:rsidRPr="00627B46">
          <w:rPr>
            <w:rFonts w:ascii="Arial" w:hAnsi="Arial" w:cs="Arial"/>
            <w:strike/>
            <w:noProof/>
            <w:webHidden/>
            <w:szCs w:val="20"/>
          </w:rPr>
          <w:t>31</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_Toc174946618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30</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6_003" w:history="1">
        <w:r w:rsidRPr="00627B46">
          <w:rPr>
            <w:rFonts w:ascii="Arial" w:hAnsi="Arial" w:cs="Arial"/>
            <w:noProof/>
            <w:szCs w:val="20"/>
          </w:rPr>
          <w:t>003. Compatibility.</w:t>
        </w:r>
        <w:r w:rsidRPr="00627B46">
          <w:rPr>
            <w:rFonts w:ascii="Arial" w:hAnsi="Arial" w:cs="Arial"/>
            <w:noProof/>
            <w:webHidden/>
            <w:szCs w:val="20"/>
          </w:rPr>
          <w:tab/>
        </w:r>
        <w:r w:rsidRPr="00627B46">
          <w:rPr>
            <w:rFonts w:ascii="Arial" w:hAnsi="Arial" w:cs="Arial"/>
            <w:strike/>
            <w:noProof/>
            <w:webHidden/>
            <w:szCs w:val="20"/>
          </w:rPr>
          <w:t>33</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_Toc174946619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31</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6_004" w:history="1">
        <w:r w:rsidRPr="00627B46">
          <w:rPr>
            <w:rFonts w:ascii="Arial" w:hAnsi="Arial" w:cs="Arial"/>
            <w:noProof/>
            <w:szCs w:val="20"/>
          </w:rPr>
          <w:t>004. Repairs Allowed</w:t>
        </w:r>
        <w:r w:rsidRPr="00627B46">
          <w:rPr>
            <w:rFonts w:ascii="Arial" w:hAnsi="Arial" w:cs="Arial"/>
            <w:noProof/>
            <w:webHidden/>
            <w:szCs w:val="20"/>
          </w:rPr>
          <w:tab/>
        </w:r>
        <w:r w:rsidRPr="00627B46">
          <w:rPr>
            <w:rFonts w:ascii="Arial" w:hAnsi="Arial" w:cs="Arial"/>
            <w:strike/>
            <w:noProof/>
            <w:webHidden/>
            <w:szCs w:val="20"/>
          </w:rPr>
          <w:t>35</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_Toc174946620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32</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6_005" w:history="1">
        <w:r w:rsidRPr="00627B46">
          <w:rPr>
            <w:rFonts w:ascii="Arial" w:hAnsi="Arial" w:cs="Arial"/>
            <w:noProof/>
            <w:szCs w:val="20"/>
          </w:rPr>
          <w:t>005. Tank Gauging</w:t>
        </w:r>
        <w:r w:rsidRPr="00627B46">
          <w:rPr>
            <w:rFonts w:ascii="Arial" w:hAnsi="Arial" w:cs="Arial"/>
            <w:noProof/>
            <w:webHidden/>
            <w:szCs w:val="20"/>
          </w:rPr>
          <w:tab/>
        </w:r>
        <w:r w:rsidRPr="00627B46">
          <w:rPr>
            <w:rFonts w:ascii="Arial" w:hAnsi="Arial" w:cs="Arial"/>
            <w:strike/>
            <w:noProof/>
            <w:webHidden/>
            <w:szCs w:val="20"/>
          </w:rPr>
          <w:t>35</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_Toc174946621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33</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6_006" w:history="1">
        <w:r w:rsidRPr="00627B46">
          <w:rPr>
            <w:rFonts w:ascii="Arial" w:hAnsi="Arial" w:cs="Arial"/>
            <w:noProof/>
            <w:szCs w:val="20"/>
          </w:rPr>
          <w:t>006. Reporting and Record</w:t>
        </w:r>
        <w:r w:rsidRPr="00627B46">
          <w:rPr>
            <w:rFonts w:ascii="Arial" w:hAnsi="Arial" w:cs="Arial"/>
            <w:strike/>
            <w:noProof/>
            <w:szCs w:val="20"/>
          </w:rPr>
          <w:t xml:space="preserve"> </w:t>
        </w:r>
        <w:r w:rsidRPr="00627B46">
          <w:rPr>
            <w:rFonts w:ascii="Arial" w:hAnsi="Arial" w:cs="Arial"/>
            <w:noProof/>
            <w:szCs w:val="20"/>
          </w:rPr>
          <w:t>keeping</w:t>
        </w:r>
        <w:r w:rsidRPr="00627B46">
          <w:rPr>
            <w:rFonts w:ascii="Arial" w:hAnsi="Arial" w:cs="Arial"/>
            <w:noProof/>
            <w:webHidden/>
            <w:szCs w:val="20"/>
          </w:rPr>
          <w:tab/>
        </w:r>
        <w:r w:rsidRPr="00627B46">
          <w:rPr>
            <w:rFonts w:ascii="Arial" w:hAnsi="Arial" w:cs="Arial"/>
            <w:strike/>
            <w:noProof/>
            <w:webHidden/>
            <w:szCs w:val="20"/>
          </w:rPr>
          <w:t>35</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_Toc174946622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33</w:t>
        </w:r>
        <w:r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AF23F1" w:rsidP="00627B46">
      <w:pPr>
        <w:tabs>
          <w:tab w:val="right" w:leader="dot" w:pos="8630"/>
        </w:tabs>
        <w:spacing w:before="120" w:after="120"/>
        <w:rPr>
          <w:bCs/>
          <w:noProof/>
        </w:rPr>
      </w:pPr>
      <w:hyperlink w:anchor="Ch7" w:history="1">
        <w:r w:rsidR="00627B46" w:rsidRPr="00627B46">
          <w:rPr>
            <w:rFonts w:ascii="Arial" w:hAnsi="Arial" w:cs="Arial"/>
            <w:bCs/>
            <w:noProof/>
            <w:szCs w:val="20"/>
          </w:rPr>
          <w:t>Chapter 7    Release Detection Requirements</w:t>
        </w:r>
        <w:r w:rsidR="00627B46" w:rsidRPr="00627B46">
          <w:rPr>
            <w:rFonts w:ascii="Arial" w:hAnsi="Arial"/>
            <w:bCs/>
            <w:noProof/>
            <w:webHidden/>
            <w:szCs w:val="20"/>
          </w:rPr>
          <w:tab/>
        </w:r>
      </w:hyperlink>
      <w:r w:rsidR="00627B46" w:rsidRPr="00627B46">
        <w:rPr>
          <w:rFonts w:ascii="Arial" w:hAnsi="Arial" w:cs="Arial"/>
          <w:bCs/>
          <w:strike/>
          <w:noProof/>
          <w:szCs w:val="20"/>
        </w:rPr>
        <w:t>37</w:t>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_Toc174946623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35</w:t>
      </w:r>
      <w:r w:rsidR="00627B46" w:rsidRPr="00627B46">
        <w:rPr>
          <w:rFonts w:ascii="Arial" w:hAnsi="Arial"/>
          <w:bCs/>
          <w:noProof/>
          <w:webHidden/>
          <w:szCs w:val="20"/>
          <w:u w:val="single"/>
        </w:rPr>
        <w:fldChar w:fldCharType="end"/>
      </w:r>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7_001" w:history="1">
        <w:r w:rsidRPr="00627B46">
          <w:rPr>
            <w:rFonts w:ascii="Arial" w:hAnsi="Arial" w:cs="Arial"/>
            <w:noProof/>
            <w:szCs w:val="20"/>
          </w:rPr>
          <w:t xml:space="preserve">001. </w:t>
        </w:r>
        <w:r w:rsidRPr="00627B46">
          <w:rPr>
            <w:rFonts w:ascii="Arial" w:hAnsi="Arial" w:cs="Arial"/>
            <w:noProof/>
            <w:szCs w:val="20"/>
            <w:u w:val="single"/>
          </w:rPr>
          <w:t>General</w:t>
        </w:r>
        <w:r w:rsidRPr="00627B46">
          <w:rPr>
            <w:rFonts w:ascii="Arial" w:hAnsi="Arial" w:cs="Arial"/>
            <w:noProof/>
            <w:szCs w:val="20"/>
          </w:rPr>
          <w:t xml:space="preserve"> </w:t>
        </w:r>
        <w:r w:rsidRPr="00627B46">
          <w:rPr>
            <w:rFonts w:ascii="Arial" w:hAnsi="Arial" w:cs="Arial"/>
            <w:bCs/>
            <w:noProof/>
            <w:szCs w:val="20"/>
          </w:rPr>
          <w:t>R</w:t>
        </w:r>
        <w:r w:rsidR="001D0000">
          <w:rPr>
            <w:rFonts w:ascii="Arial" w:hAnsi="Arial" w:cs="Arial"/>
            <w:bCs/>
            <w:noProof/>
            <w:szCs w:val="20"/>
          </w:rPr>
          <w:t>equirements for all UST Systems</w:t>
        </w:r>
        <w:r w:rsidRPr="00627B46">
          <w:rPr>
            <w:rFonts w:ascii="Arial" w:hAnsi="Arial" w:cs="Arial"/>
            <w:noProof/>
            <w:webHidden/>
            <w:szCs w:val="20"/>
          </w:rPr>
          <w:tab/>
        </w:r>
        <w:r w:rsidRPr="00627B46">
          <w:rPr>
            <w:rFonts w:ascii="Arial" w:hAnsi="Arial" w:cs="Arial"/>
            <w:strike/>
            <w:noProof/>
            <w:webHidden/>
            <w:szCs w:val="20"/>
          </w:rPr>
          <w:t>37</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_Toc174946624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35</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7_002" w:history="1">
        <w:r w:rsidRPr="00627B46">
          <w:rPr>
            <w:rFonts w:ascii="Arial" w:hAnsi="Arial" w:cs="Arial"/>
            <w:noProof/>
            <w:szCs w:val="20"/>
          </w:rPr>
          <w:t>002. Require</w:t>
        </w:r>
        <w:r w:rsidR="001D0000">
          <w:rPr>
            <w:rFonts w:ascii="Arial" w:hAnsi="Arial" w:cs="Arial"/>
            <w:noProof/>
            <w:szCs w:val="20"/>
          </w:rPr>
          <w:t>ments for Petroleum UST Systems</w:t>
        </w:r>
        <w:r w:rsidRPr="00627B46">
          <w:rPr>
            <w:rFonts w:ascii="Arial" w:hAnsi="Arial" w:cs="Arial"/>
            <w:noProof/>
            <w:webHidden/>
            <w:szCs w:val="20"/>
          </w:rPr>
          <w:tab/>
        </w:r>
        <w:r w:rsidRPr="00627B46">
          <w:rPr>
            <w:rFonts w:ascii="Arial" w:hAnsi="Arial" w:cs="Arial"/>
            <w:strike/>
            <w:noProof/>
            <w:webHidden/>
            <w:szCs w:val="20"/>
          </w:rPr>
          <w:t>39</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_Toc174946625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36</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szCs w:val="20"/>
        </w:rPr>
      </w:pPr>
      <w:r w:rsidRPr="00627B46">
        <w:rPr>
          <w:rFonts w:ascii="Arial" w:hAnsi="Arial" w:cs="Arial"/>
          <w:strike/>
          <w:noProof/>
          <w:szCs w:val="20"/>
        </w:rPr>
        <w:t>§</w:t>
      </w:r>
      <w:r w:rsidRPr="00627B46">
        <w:rPr>
          <w:rFonts w:ascii="Arial" w:hAnsi="Arial" w:cs="Arial"/>
          <w:noProof/>
          <w:szCs w:val="20"/>
        </w:rPr>
        <w:fldChar w:fldCharType="begin"/>
      </w:r>
      <w:r w:rsidRPr="00627B46">
        <w:rPr>
          <w:rFonts w:ascii="Arial" w:hAnsi="Arial" w:cs="Arial"/>
          <w:noProof/>
          <w:szCs w:val="20"/>
        </w:rPr>
        <w:instrText xml:space="preserve"> HYPERLINK  \l "Ch7_003" </w:instrText>
      </w:r>
      <w:r w:rsidRPr="00627B46">
        <w:rPr>
          <w:rFonts w:ascii="Arial" w:hAnsi="Arial" w:cs="Arial"/>
          <w:noProof/>
          <w:szCs w:val="20"/>
        </w:rPr>
        <w:fldChar w:fldCharType="separate"/>
      </w:r>
      <w:r w:rsidRPr="00627B46">
        <w:rPr>
          <w:rFonts w:ascii="Arial" w:hAnsi="Arial" w:cs="Arial"/>
          <w:noProof/>
          <w:szCs w:val="20"/>
        </w:rPr>
        <w:t>003. Requirements for Hazardous Substance UST Systems.</w:t>
      </w:r>
      <w:r w:rsidRPr="00627B46">
        <w:rPr>
          <w:rFonts w:ascii="Arial" w:hAnsi="Arial" w:cs="Arial"/>
          <w:noProof/>
          <w:webHidden/>
          <w:szCs w:val="20"/>
        </w:rPr>
        <w:tab/>
      </w:r>
      <w:r w:rsidRPr="00627B46">
        <w:rPr>
          <w:rFonts w:ascii="Arial" w:hAnsi="Arial" w:cs="Arial"/>
          <w:strike/>
          <w:noProof/>
          <w:webHidden/>
          <w:szCs w:val="20"/>
        </w:rPr>
        <w:t>40</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_Toc174946626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cs="Arial"/>
          <w:noProof/>
          <w:szCs w:val="20"/>
        </w:rPr>
      </w:pPr>
      <w:r w:rsidRPr="00627B46">
        <w:rPr>
          <w:rFonts w:ascii="Arial" w:hAnsi="Arial" w:cs="Arial"/>
          <w:strike/>
          <w:noProof/>
          <w:szCs w:val="20"/>
        </w:rPr>
        <w:t>§</w:t>
      </w:r>
      <w:r w:rsidRPr="00627B46">
        <w:rPr>
          <w:rFonts w:ascii="Arial" w:hAnsi="Arial" w:cs="Arial"/>
          <w:noProof/>
          <w:szCs w:val="20"/>
        </w:rPr>
        <w:fldChar w:fldCharType="end"/>
      </w:r>
      <w:r w:rsidRPr="00627B46">
        <w:rPr>
          <w:rFonts w:ascii="Arial" w:hAnsi="Arial" w:cs="Arial"/>
          <w:noProof/>
          <w:szCs w:val="20"/>
        </w:rPr>
        <w:fldChar w:fldCharType="begin"/>
      </w:r>
      <w:r w:rsidRPr="00627B46">
        <w:rPr>
          <w:rFonts w:ascii="Arial" w:hAnsi="Arial" w:cs="Arial"/>
          <w:noProof/>
          <w:szCs w:val="20"/>
        </w:rPr>
        <w:instrText xml:space="preserve"> HYPERLINK  \l "Ch7_004" </w:instrText>
      </w:r>
      <w:r w:rsidRPr="00627B46">
        <w:rPr>
          <w:rFonts w:ascii="Arial" w:hAnsi="Arial" w:cs="Arial"/>
          <w:noProof/>
          <w:szCs w:val="20"/>
        </w:rPr>
        <w:fldChar w:fldCharType="separate"/>
      </w:r>
      <w:r w:rsidRPr="00627B46">
        <w:rPr>
          <w:rFonts w:ascii="Arial" w:hAnsi="Arial" w:cs="Arial"/>
          <w:noProof/>
          <w:szCs w:val="20"/>
        </w:rPr>
        <w:t>004. Methods</w:t>
      </w:r>
      <w:r w:rsidR="001D0000">
        <w:rPr>
          <w:rFonts w:ascii="Arial" w:hAnsi="Arial" w:cs="Arial"/>
          <w:noProof/>
          <w:szCs w:val="20"/>
        </w:rPr>
        <w:t xml:space="preserve"> of Release Detection for Tanks</w:t>
      </w:r>
      <w:r w:rsidRPr="00627B46">
        <w:rPr>
          <w:rFonts w:ascii="Arial" w:hAnsi="Arial" w:cs="Arial"/>
          <w:noProof/>
          <w:webHidden/>
          <w:szCs w:val="20"/>
        </w:rPr>
        <w:tab/>
      </w:r>
      <w:r w:rsidRPr="00627B46">
        <w:rPr>
          <w:rFonts w:ascii="Arial" w:hAnsi="Arial" w:cs="Arial"/>
          <w:strike/>
          <w:noProof/>
          <w:webHidden/>
          <w:szCs w:val="20"/>
        </w:rPr>
        <w:t>42</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cs="Arial"/>
          <w:noProof/>
          <w:szCs w:val="20"/>
        </w:rPr>
      </w:pPr>
      <w:r w:rsidRPr="00627B46">
        <w:rPr>
          <w:rFonts w:ascii="Arial" w:hAnsi="Arial" w:cs="Arial"/>
          <w:noProof/>
          <w:szCs w:val="20"/>
        </w:rPr>
        <w:fldChar w:fldCharType="end"/>
      </w:r>
      <w:r w:rsidRPr="00627B46">
        <w:rPr>
          <w:rFonts w:ascii="Arial" w:hAnsi="Arial" w:cs="Arial"/>
          <w:strike/>
          <w:noProof/>
          <w:szCs w:val="20"/>
        </w:rPr>
        <w:t>§</w:t>
      </w:r>
      <w:r w:rsidRPr="00627B46">
        <w:rPr>
          <w:rFonts w:ascii="Arial" w:hAnsi="Arial" w:cs="Arial"/>
          <w:noProof/>
          <w:szCs w:val="20"/>
        </w:rPr>
        <w:fldChar w:fldCharType="begin"/>
      </w:r>
      <w:r w:rsidRPr="00627B46">
        <w:rPr>
          <w:rFonts w:ascii="Arial" w:hAnsi="Arial" w:cs="Arial"/>
          <w:noProof/>
          <w:szCs w:val="20"/>
        </w:rPr>
        <w:instrText xml:space="preserve"> HYPERLINK  \l "Ch7_005" </w:instrText>
      </w:r>
      <w:r w:rsidRPr="00627B46">
        <w:rPr>
          <w:rFonts w:ascii="Arial" w:hAnsi="Arial" w:cs="Arial"/>
          <w:noProof/>
          <w:szCs w:val="20"/>
        </w:rPr>
        <w:fldChar w:fldCharType="separate"/>
      </w:r>
      <w:r w:rsidRPr="00627B46">
        <w:rPr>
          <w:rFonts w:ascii="Arial" w:hAnsi="Arial" w:cs="Arial"/>
          <w:noProof/>
          <w:szCs w:val="20"/>
        </w:rPr>
        <w:t xml:space="preserve">005. Methods </w:t>
      </w:r>
      <w:r w:rsidR="001D0000">
        <w:rPr>
          <w:rFonts w:ascii="Arial" w:hAnsi="Arial" w:cs="Arial"/>
          <w:noProof/>
          <w:szCs w:val="20"/>
        </w:rPr>
        <w:t>of Release Detection for Piping</w:t>
      </w:r>
      <w:r w:rsidRPr="00627B46">
        <w:rPr>
          <w:rFonts w:ascii="Arial" w:hAnsi="Arial" w:cs="Arial"/>
          <w:noProof/>
          <w:webHidden/>
          <w:szCs w:val="20"/>
        </w:rPr>
        <w:tab/>
      </w:r>
      <w:r w:rsidRPr="00627B46">
        <w:rPr>
          <w:rFonts w:ascii="Arial" w:hAnsi="Arial" w:cs="Arial"/>
          <w:strike/>
          <w:noProof/>
          <w:webHidden/>
          <w:szCs w:val="20"/>
        </w:rPr>
        <w:t>49</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cs="Arial"/>
          <w:noProof/>
          <w:szCs w:val="20"/>
        </w:rPr>
      </w:pPr>
      <w:r w:rsidRPr="00627B46">
        <w:rPr>
          <w:rFonts w:ascii="Arial" w:hAnsi="Arial" w:cs="Arial"/>
          <w:noProof/>
          <w:szCs w:val="20"/>
        </w:rPr>
        <w:fldChar w:fldCharType="end"/>
      </w:r>
      <w:r w:rsidRPr="00627B46">
        <w:rPr>
          <w:rFonts w:ascii="Arial" w:hAnsi="Arial" w:cs="Arial"/>
          <w:strike/>
          <w:noProof/>
          <w:szCs w:val="20"/>
        </w:rPr>
        <w:t>§</w:t>
      </w:r>
      <w:r w:rsidRPr="00627B46">
        <w:rPr>
          <w:rFonts w:ascii="Arial" w:hAnsi="Arial" w:cs="Arial"/>
          <w:noProof/>
          <w:szCs w:val="20"/>
        </w:rPr>
        <w:fldChar w:fldCharType="begin"/>
      </w:r>
      <w:r w:rsidRPr="00627B46">
        <w:rPr>
          <w:rFonts w:ascii="Arial" w:hAnsi="Arial" w:cs="Arial"/>
          <w:noProof/>
          <w:szCs w:val="20"/>
        </w:rPr>
        <w:instrText xml:space="preserve"> HYPERLINK  \l "Ch7_006" </w:instrText>
      </w:r>
      <w:r w:rsidRPr="00627B46">
        <w:rPr>
          <w:rFonts w:ascii="Arial" w:hAnsi="Arial" w:cs="Arial"/>
          <w:noProof/>
          <w:szCs w:val="20"/>
        </w:rPr>
        <w:fldChar w:fldCharType="separate"/>
      </w:r>
      <w:r w:rsidRPr="00627B46">
        <w:rPr>
          <w:rFonts w:ascii="Arial" w:hAnsi="Arial" w:cs="Arial"/>
          <w:noProof/>
          <w:szCs w:val="20"/>
        </w:rPr>
        <w:t>006. Release Detection Record</w:t>
      </w:r>
      <w:r w:rsidRPr="00627B46">
        <w:rPr>
          <w:rFonts w:ascii="Arial" w:hAnsi="Arial" w:cs="Arial"/>
          <w:strike/>
          <w:noProof/>
          <w:szCs w:val="20"/>
        </w:rPr>
        <w:t xml:space="preserve"> </w:t>
      </w:r>
      <w:r w:rsidR="001D0000">
        <w:rPr>
          <w:rFonts w:ascii="Arial" w:hAnsi="Arial" w:cs="Arial"/>
          <w:noProof/>
          <w:szCs w:val="20"/>
        </w:rPr>
        <w:t>keeping</w:t>
      </w:r>
      <w:r w:rsidRPr="00627B46">
        <w:rPr>
          <w:rFonts w:ascii="Arial" w:hAnsi="Arial" w:cs="Arial"/>
          <w:noProof/>
          <w:webHidden/>
          <w:szCs w:val="20"/>
        </w:rPr>
        <w:tab/>
      </w:r>
      <w:r w:rsidRPr="00627B46">
        <w:rPr>
          <w:rFonts w:ascii="Arial" w:hAnsi="Arial" w:cs="Arial"/>
          <w:strike/>
          <w:noProof/>
          <w:webHidden/>
          <w:szCs w:val="20"/>
        </w:rPr>
        <w:t>49</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spacing w:before="120" w:after="120"/>
        <w:rPr>
          <w:rFonts w:ascii="Arial" w:hAnsi="Arial" w:cs="Arial"/>
          <w:noProof/>
          <w:szCs w:val="20"/>
        </w:rPr>
      </w:pPr>
      <w:r w:rsidRPr="00627B46">
        <w:rPr>
          <w:rFonts w:ascii="Arial" w:hAnsi="Arial" w:cs="Arial"/>
          <w:noProof/>
          <w:szCs w:val="20"/>
        </w:rPr>
        <w:fldChar w:fldCharType="end"/>
      </w:r>
    </w:p>
    <w:p w:rsidR="00627B46" w:rsidRPr="00627B46" w:rsidRDefault="00627B46" w:rsidP="00627B46">
      <w:pPr>
        <w:tabs>
          <w:tab w:val="right" w:leader="dot" w:pos="8630"/>
        </w:tabs>
        <w:spacing w:before="120" w:after="120"/>
        <w:rPr>
          <w:bCs/>
          <w:noProof/>
          <w:szCs w:val="20"/>
        </w:rPr>
      </w:pPr>
      <w:r w:rsidRPr="00627B46">
        <w:rPr>
          <w:rFonts w:ascii="Arial" w:hAnsi="Arial" w:cs="Arial"/>
          <w:bCs/>
          <w:noProof/>
          <w:szCs w:val="20"/>
        </w:rPr>
        <w:fldChar w:fldCharType="begin"/>
      </w:r>
      <w:r w:rsidRPr="00627B46">
        <w:rPr>
          <w:rFonts w:ascii="Arial" w:hAnsi="Arial" w:cs="Arial"/>
          <w:bCs/>
          <w:noProof/>
          <w:szCs w:val="20"/>
        </w:rPr>
        <w:instrText xml:space="preserve"> HYPERLINK  \l "Ch8" </w:instrText>
      </w:r>
      <w:r w:rsidRPr="00627B46">
        <w:rPr>
          <w:rFonts w:ascii="Arial" w:hAnsi="Arial" w:cs="Arial"/>
          <w:bCs/>
          <w:noProof/>
          <w:szCs w:val="20"/>
        </w:rPr>
        <w:fldChar w:fldCharType="separate"/>
      </w:r>
      <w:r w:rsidRPr="00627B46">
        <w:rPr>
          <w:rFonts w:ascii="Arial" w:hAnsi="Arial" w:cs="Arial"/>
          <w:bCs/>
          <w:noProof/>
          <w:szCs w:val="20"/>
        </w:rPr>
        <w:t xml:space="preserve">Chapter 8    Reporting of </w:t>
      </w:r>
      <w:r w:rsidRPr="00627B46">
        <w:rPr>
          <w:rFonts w:ascii="Arial" w:hAnsi="Arial" w:cs="Arial"/>
          <w:bCs/>
          <w:noProof/>
          <w:szCs w:val="20"/>
          <w:u w:val="single"/>
        </w:rPr>
        <w:t>Releases and</w:t>
      </w:r>
      <w:r w:rsidRPr="00627B46">
        <w:rPr>
          <w:rFonts w:ascii="Arial" w:hAnsi="Arial" w:cs="Arial"/>
          <w:bCs/>
          <w:noProof/>
          <w:szCs w:val="20"/>
        </w:rPr>
        <w:t xml:space="preserve"> Suspected Releases</w:t>
      </w:r>
      <w:r w:rsidRPr="00627B46">
        <w:rPr>
          <w:rFonts w:ascii="Arial" w:hAnsi="Arial"/>
          <w:bCs/>
          <w:noProof/>
          <w:webHidden/>
          <w:szCs w:val="20"/>
        </w:rPr>
        <w:tab/>
      </w:r>
      <w:r w:rsidRPr="00627B46">
        <w:rPr>
          <w:rFonts w:ascii="Arial" w:hAnsi="Arial"/>
          <w:bCs/>
          <w:strike/>
          <w:noProof/>
          <w:webHidden/>
          <w:szCs w:val="20"/>
        </w:rPr>
        <w:t>51</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ascii="Arial" w:hAnsi="Arial" w:cs="Arial"/>
          <w:bCs/>
          <w:noProof/>
          <w:szCs w:val="20"/>
        </w:rPr>
      </w:pPr>
      <w:r w:rsidRPr="00627B46">
        <w:rPr>
          <w:rFonts w:ascii="Arial" w:hAnsi="Arial" w:cs="Arial"/>
          <w:bCs/>
          <w:noProof/>
          <w:szCs w:val="20"/>
        </w:rPr>
        <w:fldChar w:fldCharType="end"/>
      </w:r>
    </w:p>
    <w:p w:rsidR="00627B46" w:rsidRPr="00627B46" w:rsidRDefault="00627B46" w:rsidP="00627B46">
      <w:pPr>
        <w:tabs>
          <w:tab w:val="right" w:leader="dot" w:pos="8630"/>
        </w:tabs>
        <w:ind w:left="240"/>
        <w:rPr>
          <w:rFonts w:cs="Arial"/>
          <w:noProof/>
          <w:szCs w:val="20"/>
        </w:rPr>
      </w:pPr>
      <w:r w:rsidRPr="00627B46">
        <w:rPr>
          <w:rFonts w:ascii="Arial" w:hAnsi="Arial" w:cs="Arial"/>
          <w:strike/>
          <w:noProof/>
          <w:szCs w:val="20"/>
        </w:rPr>
        <w:t>§</w:t>
      </w:r>
      <w:r w:rsidRPr="00627B46">
        <w:rPr>
          <w:rFonts w:ascii="Arial" w:hAnsi="Arial" w:cs="Arial"/>
          <w:noProof/>
          <w:szCs w:val="20"/>
        </w:rPr>
        <w:fldChar w:fldCharType="begin"/>
      </w:r>
      <w:r w:rsidRPr="00627B46">
        <w:rPr>
          <w:rFonts w:ascii="Arial" w:hAnsi="Arial" w:cs="Arial"/>
          <w:noProof/>
          <w:szCs w:val="20"/>
        </w:rPr>
        <w:instrText xml:space="preserve"> HYPERLINK  \l "Ch8_001" </w:instrText>
      </w:r>
      <w:r w:rsidRPr="00627B46">
        <w:rPr>
          <w:rFonts w:ascii="Arial" w:hAnsi="Arial" w:cs="Arial"/>
          <w:noProof/>
          <w:szCs w:val="20"/>
        </w:rPr>
        <w:fldChar w:fldCharType="separate"/>
      </w:r>
      <w:r w:rsidRPr="00627B46">
        <w:rPr>
          <w:rFonts w:ascii="Arial" w:hAnsi="Arial" w:cs="Arial"/>
          <w:noProof/>
          <w:szCs w:val="20"/>
        </w:rPr>
        <w:t xml:space="preserve">001. Reporting </w:t>
      </w:r>
      <w:r w:rsidRPr="00627B46">
        <w:rPr>
          <w:rFonts w:ascii="Arial" w:hAnsi="Arial" w:cs="Arial"/>
          <w:strike/>
          <w:noProof/>
          <w:szCs w:val="20"/>
        </w:rPr>
        <w:t>Requirements</w:t>
      </w:r>
      <w:r w:rsidRPr="00627B46">
        <w:rPr>
          <w:rFonts w:ascii="Arial" w:hAnsi="Arial" w:cs="Arial"/>
          <w:noProof/>
          <w:szCs w:val="20"/>
          <w:u w:val="single"/>
        </w:rPr>
        <w:t xml:space="preserve">of </w:t>
      </w:r>
      <w:r w:rsidR="001D0000">
        <w:rPr>
          <w:rFonts w:ascii="Arial" w:hAnsi="Arial" w:cs="Arial"/>
          <w:noProof/>
          <w:szCs w:val="20"/>
          <w:u w:val="single"/>
        </w:rPr>
        <w:t>R</w:t>
      </w:r>
      <w:r w:rsidRPr="00627B46">
        <w:rPr>
          <w:rFonts w:ascii="Arial" w:hAnsi="Arial" w:cs="Arial"/>
          <w:noProof/>
          <w:szCs w:val="20"/>
          <w:u w:val="single"/>
        </w:rPr>
        <w:t xml:space="preserve">eleases and </w:t>
      </w:r>
      <w:r w:rsidR="001D0000">
        <w:rPr>
          <w:rFonts w:ascii="Arial" w:hAnsi="Arial" w:cs="Arial"/>
          <w:noProof/>
          <w:szCs w:val="20"/>
          <w:u w:val="single"/>
        </w:rPr>
        <w:t>S</w:t>
      </w:r>
      <w:r w:rsidRPr="00627B46">
        <w:rPr>
          <w:rFonts w:ascii="Arial" w:hAnsi="Arial" w:cs="Arial"/>
          <w:noProof/>
          <w:szCs w:val="20"/>
          <w:u w:val="single"/>
        </w:rPr>
        <w:t xml:space="preserve">uspected </w:t>
      </w:r>
      <w:r w:rsidR="001D0000">
        <w:rPr>
          <w:rFonts w:ascii="Arial" w:hAnsi="Arial" w:cs="Arial"/>
          <w:noProof/>
          <w:szCs w:val="20"/>
          <w:u w:val="single"/>
        </w:rPr>
        <w:t>R</w:t>
      </w:r>
      <w:r w:rsidRPr="00627B46">
        <w:rPr>
          <w:rFonts w:ascii="Arial" w:hAnsi="Arial" w:cs="Arial"/>
          <w:noProof/>
          <w:szCs w:val="20"/>
          <w:u w:val="single"/>
        </w:rPr>
        <w:t>eleases</w:t>
      </w:r>
      <w:r w:rsidRPr="00627B46">
        <w:rPr>
          <w:rFonts w:ascii="Arial" w:hAnsi="Arial" w:cs="Arial"/>
          <w:noProof/>
          <w:webHidden/>
          <w:szCs w:val="20"/>
        </w:rPr>
        <w:tab/>
      </w:r>
      <w:r w:rsidRPr="00627B46">
        <w:rPr>
          <w:rFonts w:ascii="Arial" w:hAnsi="Arial" w:cs="Arial"/>
          <w:strike/>
          <w:noProof/>
          <w:webHidden/>
          <w:szCs w:val="20"/>
        </w:rPr>
        <w:t>51</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cs="Arial"/>
          <w:noProof/>
        </w:rPr>
      </w:pPr>
      <w:r w:rsidRPr="00627B46">
        <w:rPr>
          <w:rFonts w:ascii="Arial" w:hAnsi="Arial" w:cs="Arial"/>
          <w:noProof/>
          <w:szCs w:val="20"/>
        </w:rPr>
        <w:fldChar w:fldCharType="end"/>
      </w:r>
      <w:r w:rsidRPr="00627B46">
        <w:rPr>
          <w:rFonts w:ascii="Arial" w:hAnsi="Arial" w:cs="Arial"/>
          <w:strike/>
          <w:noProof/>
          <w:szCs w:val="20"/>
        </w:rPr>
        <w:t>§</w:t>
      </w:r>
      <w:hyperlink w:anchor="Ch8_002" w:history="1">
        <w:r w:rsidRPr="00627B46">
          <w:rPr>
            <w:rFonts w:ascii="Arial" w:hAnsi="Arial" w:cs="Arial"/>
            <w:noProof/>
            <w:szCs w:val="20"/>
          </w:rPr>
          <w:t>002. Invest</w:t>
        </w:r>
        <w:r w:rsidR="001D0000">
          <w:rPr>
            <w:rFonts w:ascii="Arial" w:hAnsi="Arial" w:cs="Arial"/>
            <w:noProof/>
            <w:szCs w:val="20"/>
          </w:rPr>
          <w:t>igation Due to Off-Site Impacts</w:t>
        </w:r>
        <w:r w:rsidRPr="00627B46">
          <w:rPr>
            <w:rFonts w:ascii="Arial" w:hAnsi="Arial" w:cs="Arial"/>
            <w:noProof/>
            <w:webHidden/>
            <w:szCs w:val="20"/>
          </w:rPr>
          <w:tab/>
        </w:r>
        <w:r w:rsidRPr="00627B46">
          <w:rPr>
            <w:rFonts w:ascii="Arial" w:hAnsi="Arial" w:cs="Arial"/>
            <w:strike/>
            <w:noProof/>
            <w:webHidden/>
            <w:szCs w:val="20"/>
          </w:rPr>
          <w:t>51</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8_003" w:history="1">
        <w:r w:rsidRPr="00627B46">
          <w:rPr>
            <w:rFonts w:ascii="Arial" w:hAnsi="Arial" w:cs="Arial"/>
            <w:noProof/>
            <w:szCs w:val="20"/>
          </w:rPr>
          <w:t>003. Release Inves</w:t>
        </w:r>
        <w:r w:rsidR="001D0000">
          <w:rPr>
            <w:rFonts w:ascii="Arial" w:hAnsi="Arial" w:cs="Arial"/>
            <w:noProof/>
            <w:szCs w:val="20"/>
          </w:rPr>
          <w:t>tigation and Confirmation Steps</w:t>
        </w:r>
        <w:r w:rsidRPr="00627B46">
          <w:rPr>
            <w:rFonts w:ascii="Arial" w:hAnsi="Arial" w:cs="Arial"/>
            <w:noProof/>
            <w:webHidden/>
            <w:szCs w:val="20"/>
          </w:rPr>
          <w:tab/>
        </w:r>
        <w:r w:rsidRPr="00627B46">
          <w:rPr>
            <w:rFonts w:ascii="Arial" w:hAnsi="Arial" w:cs="Arial"/>
            <w:strike/>
            <w:noProof/>
            <w:webHidden/>
            <w:szCs w:val="20"/>
          </w:rPr>
          <w:t>52</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8_004" w:history="1">
        <w:r w:rsidRPr="00627B46">
          <w:rPr>
            <w:rFonts w:ascii="Arial" w:hAnsi="Arial" w:cs="Arial"/>
            <w:noProof/>
            <w:szCs w:val="20"/>
          </w:rPr>
          <w:t xml:space="preserve">004. Reporting and </w:t>
        </w:r>
        <w:r w:rsidR="001D0000">
          <w:rPr>
            <w:rFonts w:ascii="Arial" w:hAnsi="Arial" w:cs="Arial"/>
            <w:noProof/>
            <w:szCs w:val="20"/>
          </w:rPr>
          <w:t>Cleanup of Spills and Overfills</w:t>
        </w:r>
        <w:r w:rsidRPr="00627B46">
          <w:rPr>
            <w:rFonts w:ascii="Arial" w:hAnsi="Arial" w:cs="Arial"/>
            <w:noProof/>
            <w:webHidden/>
            <w:szCs w:val="20"/>
          </w:rPr>
          <w:tab/>
        </w:r>
        <w:r w:rsidRPr="00627B46">
          <w:rPr>
            <w:rFonts w:ascii="Arial" w:hAnsi="Arial" w:cs="Arial"/>
            <w:strike/>
            <w:noProof/>
            <w:webHidden/>
            <w:szCs w:val="20"/>
          </w:rPr>
          <w:t>53</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8_005" w:history="1">
        <w:r w:rsidRPr="00627B46">
          <w:rPr>
            <w:rFonts w:ascii="Arial" w:hAnsi="Arial" w:cs="Arial"/>
            <w:noProof/>
            <w:szCs w:val="20"/>
          </w:rPr>
          <w:t>005. Release</w:t>
        </w:r>
        <w:r w:rsidR="001D0000">
          <w:rPr>
            <w:rFonts w:ascii="Arial" w:hAnsi="Arial" w:cs="Arial"/>
            <w:noProof/>
            <w:szCs w:val="20"/>
          </w:rPr>
          <w:t xml:space="preserve"> Response and Corrective Action</w:t>
        </w:r>
        <w:r w:rsidRPr="00627B46">
          <w:rPr>
            <w:rFonts w:ascii="Arial" w:hAnsi="Arial" w:cs="Arial"/>
            <w:noProof/>
            <w:webHidden/>
            <w:szCs w:val="20"/>
          </w:rPr>
          <w:tab/>
        </w:r>
        <w:r w:rsidRPr="00627B46">
          <w:rPr>
            <w:rFonts w:ascii="Arial" w:hAnsi="Arial" w:cs="Arial"/>
            <w:strike/>
            <w:noProof/>
            <w:webHidden/>
            <w:szCs w:val="20"/>
          </w:rPr>
          <w:t>54</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 w:rsidR="00627B46" w:rsidRPr="00627B46" w:rsidRDefault="00AF23F1" w:rsidP="00627B46">
      <w:pPr>
        <w:tabs>
          <w:tab w:val="right" w:leader="dot" w:pos="8630"/>
        </w:tabs>
        <w:spacing w:before="120" w:after="120"/>
        <w:rPr>
          <w:bCs/>
          <w:noProof/>
        </w:rPr>
      </w:pPr>
      <w:hyperlink w:anchor="Ch9" w:history="1">
        <w:r w:rsidR="00627B46" w:rsidRPr="00627B46">
          <w:rPr>
            <w:rFonts w:ascii="Arial" w:hAnsi="Arial" w:cs="Arial"/>
            <w:bCs/>
            <w:noProof/>
            <w:szCs w:val="20"/>
          </w:rPr>
          <w:t>Chapter 9    Financial Responsibility</w:t>
        </w:r>
        <w:r w:rsidR="00627B46" w:rsidRPr="00627B46">
          <w:rPr>
            <w:rFonts w:ascii="Arial" w:hAnsi="Arial"/>
            <w:bCs/>
            <w:noProof/>
            <w:webHidden/>
            <w:szCs w:val="20"/>
          </w:rPr>
          <w:tab/>
        </w:r>
      </w:hyperlink>
      <w:r w:rsidR="00627B46" w:rsidRPr="00627B46">
        <w:rPr>
          <w:rFonts w:ascii="Arial" w:hAnsi="Arial" w:cs="Arial"/>
          <w:bCs/>
          <w:strike/>
          <w:noProof/>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1" w:history="1">
        <w:r w:rsidRPr="00627B46">
          <w:rPr>
            <w:rFonts w:ascii="Arial" w:hAnsi="Arial" w:cs="Arial"/>
            <w:noProof/>
            <w:szCs w:val="20"/>
          </w:rPr>
          <w:t>001. Applicability</w:t>
        </w:r>
        <w:r w:rsidRPr="00627B46">
          <w:rPr>
            <w:rFonts w:ascii="Arial" w:hAnsi="Arial" w:cs="Arial"/>
            <w:noProof/>
            <w:webHidden/>
            <w:szCs w:val="20"/>
          </w:rPr>
          <w:tab/>
        </w:r>
        <w:r w:rsidRPr="00627B46">
          <w:rPr>
            <w:rFonts w:ascii="Arial" w:hAnsi="Arial" w:cs="Arial"/>
            <w:strike/>
            <w:noProof/>
            <w:webHidden/>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2" w:history="1">
        <w:r w:rsidRPr="00627B46">
          <w:rPr>
            <w:rFonts w:ascii="Arial" w:hAnsi="Arial" w:cs="Arial"/>
            <w:noProof/>
            <w:szCs w:val="20"/>
          </w:rPr>
          <w:t xml:space="preserve">002. </w:t>
        </w:r>
        <w:r w:rsidRPr="00627B46">
          <w:rPr>
            <w:rFonts w:ascii="Arial" w:hAnsi="Arial" w:cs="Arial"/>
            <w:strike/>
            <w:noProof/>
            <w:szCs w:val="20"/>
          </w:rPr>
          <w:t>Effective Date</w:t>
        </w:r>
        <w:r w:rsidRPr="00627B46">
          <w:rPr>
            <w:rFonts w:ascii="Arial" w:hAnsi="Arial" w:cs="Arial"/>
            <w:noProof/>
            <w:szCs w:val="20"/>
            <w:u w:val="single"/>
          </w:rPr>
          <w:t>Operating UST systems</w:t>
        </w:r>
        <w:r w:rsidRPr="00627B46">
          <w:rPr>
            <w:rFonts w:ascii="Arial" w:hAnsi="Arial" w:cs="Arial"/>
            <w:noProof/>
            <w:szCs w:val="20"/>
          </w:rPr>
          <w:t xml:space="preserve"> </w:t>
        </w:r>
        <w:r w:rsidRPr="00627B46">
          <w:rPr>
            <w:rFonts w:ascii="Arial" w:hAnsi="Arial" w:cs="Arial"/>
            <w:noProof/>
            <w:webHidden/>
            <w:szCs w:val="20"/>
          </w:rPr>
          <w:tab/>
        </w:r>
        <w:r w:rsidRPr="00627B46">
          <w:rPr>
            <w:rFonts w:ascii="Arial" w:hAnsi="Arial" w:cs="Arial"/>
            <w:strike/>
            <w:noProof/>
            <w:webHidden/>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3" w:history="1">
        <w:r w:rsidRPr="00627B46">
          <w:rPr>
            <w:rFonts w:ascii="Arial" w:hAnsi="Arial" w:cs="Arial"/>
            <w:noProof/>
            <w:szCs w:val="20"/>
          </w:rPr>
          <w:t xml:space="preserve">003. </w:t>
        </w:r>
        <w:r w:rsidRPr="00627B46">
          <w:rPr>
            <w:rFonts w:ascii="Arial" w:hAnsi="Arial" w:cs="Arial"/>
            <w:strike/>
            <w:noProof/>
            <w:szCs w:val="20"/>
          </w:rPr>
          <w:t>Applicability</w:t>
        </w:r>
        <w:r w:rsidRPr="00627B46">
          <w:rPr>
            <w:rFonts w:ascii="Arial" w:hAnsi="Arial" w:cs="Arial"/>
            <w:noProof/>
            <w:szCs w:val="20"/>
            <w:u w:val="single"/>
          </w:rPr>
          <w:t>Exclusions</w:t>
        </w:r>
        <w:r w:rsidRPr="00627B46">
          <w:rPr>
            <w:rFonts w:ascii="Arial" w:hAnsi="Arial" w:cs="Arial"/>
            <w:noProof/>
            <w:webHidden/>
            <w:szCs w:val="20"/>
          </w:rPr>
          <w:tab/>
        </w:r>
        <w:r w:rsidRPr="00627B46">
          <w:rPr>
            <w:rFonts w:ascii="Arial" w:hAnsi="Arial" w:cs="Arial"/>
            <w:strike/>
            <w:noProof/>
            <w:webHidden/>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4" w:history="1">
        <w:r w:rsidRPr="00627B46">
          <w:rPr>
            <w:rFonts w:ascii="Arial" w:hAnsi="Arial" w:cs="Arial"/>
            <w:noProof/>
            <w:szCs w:val="20"/>
          </w:rPr>
          <w:t xml:space="preserve">004. Liability of </w:t>
        </w:r>
        <w:r w:rsidRPr="00627B46">
          <w:rPr>
            <w:rFonts w:ascii="Arial" w:hAnsi="Arial" w:cs="Arial"/>
            <w:strike/>
            <w:noProof/>
            <w:szCs w:val="20"/>
          </w:rPr>
          <w:t>Owners and Operators</w:t>
        </w:r>
        <w:r w:rsidRPr="00627B46">
          <w:rPr>
            <w:rFonts w:ascii="Arial" w:hAnsi="Arial" w:cs="Arial"/>
            <w:noProof/>
            <w:szCs w:val="20"/>
            <w:u w:val="single"/>
          </w:rPr>
          <w:t>Parties</w:t>
        </w:r>
        <w:r w:rsidRPr="00627B46">
          <w:rPr>
            <w:rFonts w:ascii="Arial" w:hAnsi="Arial" w:cs="Arial"/>
            <w:noProof/>
            <w:webHidden/>
            <w:szCs w:val="20"/>
          </w:rPr>
          <w:tab/>
        </w:r>
        <w:r w:rsidRPr="00627B46">
          <w:rPr>
            <w:rFonts w:ascii="Arial" w:hAnsi="Arial" w:cs="Arial"/>
            <w:strike/>
            <w:noProof/>
            <w:webHidden/>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5" w:history="1">
        <w:r w:rsidRPr="00627B46">
          <w:rPr>
            <w:rFonts w:ascii="Arial" w:hAnsi="Arial" w:cs="Arial"/>
            <w:noProof/>
            <w:szCs w:val="20"/>
          </w:rPr>
          <w:t>005. Definitions</w:t>
        </w:r>
        <w:r w:rsidRPr="00627B46">
          <w:rPr>
            <w:rFonts w:ascii="Arial" w:hAnsi="Arial" w:cs="Arial"/>
            <w:noProof/>
            <w:webHidden/>
            <w:szCs w:val="20"/>
          </w:rPr>
          <w:tab/>
        </w:r>
        <w:r w:rsidRPr="00627B46">
          <w:rPr>
            <w:rFonts w:ascii="Arial" w:hAnsi="Arial" w:cs="Arial"/>
            <w:strike/>
            <w:noProof/>
            <w:webHidden/>
            <w:szCs w:val="20"/>
          </w:rPr>
          <w:t>55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6" w:history="1">
        <w:r w:rsidRPr="00627B46">
          <w:rPr>
            <w:rFonts w:ascii="Arial" w:hAnsi="Arial" w:cs="Arial"/>
            <w:noProof/>
            <w:szCs w:val="20"/>
          </w:rPr>
          <w:t>006. Amount and Scope of Financial Responsibility</w:t>
        </w:r>
        <w:r w:rsidRPr="00627B46">
          <w:rPr>
            <w:rFonts w:ascii="Arial" w:hAnsi="Arial" w:cs="Arial"/>
            <w:noProof/>
            <w:webHidden/>
            <w:szCs w:val="20"/>
          </w:rPr>
          <w:tab/>
        </w:r>
        <w:r w:rsidRPr="00627B46">
          <w:rPr>
            <w:rFonts w:ascii="Arial" w:hAnsi="Arial" w:cs="Arial"/>
            <w:strike/>
            <w:noProof/>
            <w:webHidden/>
            <w:szCs w:val="20"/>
          </w:rPr>
          <w:t>58</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7" w:history="1">
        <w:r w:rsidRPr="00627B46">
          <w:rPr>
            <w:rFonts w:ascii="Arial" w:hAnsi="Arial" w:cs="Arial"/>
            <w:noProof/>
            <w:szCs w:val="20"/>
          </w:rPr>
          <w:t xml:space="preserve">007. Allowable Mechanisms </w:t>
        </w:r>
        <w:r w:rsidRPr="00627B46">
          <w:rPr>
            <w:rFonts w:ascii="Arial" w:hAnsi="Arial" w:cs="Arial"/>
            <w:noProof/>
            <w:szCs w:val="20"/>
            <w:u w:val="single"/>
          </w:rPr>
          <w:t>and Combinations of Mechanisms</w:t>
        </w:r>
        <w:r w:rsidRPr="00627B46">
          <w:rPr>
            <w:rFonts w:ascii="Arial" w:hAnsi="Arial" w:cs="Arial"/>
            <w:noProof/>
            <w:webHidden/>
            <w:szCs w:val="20"/>
          </w:rPr>
          <w:tab/>
        </w:r>
        <w:r w:rsidRPr="00627B46">
          <w:rPr>
            <w:rFonts w:ascii="Arial" w:hAnsi="Arial" w:cs="Arial"/>
            <w:strike/>
            <w:noProof/>
            <w:webHidden/>
            <w:szCs w:val="20"/>
          </w:rPr>
          <w:t>59</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8" w:history="1">
        <w:r w:rsidRPr="00627B46">
          <w:rPr>
            <w:rFonts w:ascii="Arial" w:hAnsi="Arial" w:cs="Arial"/>
            <w:noProof/>
            <w:szCs w:val="20"/>
          </w:rPr>
          <w:t xml:space="preserve">008. Substitutions of Financial Assurance Mechanisms </w:t>
        </w:r>
        <w:r w:rsidRPr="00627B46">
          <w:rPr>
            <w:rFonts w:ascii="Arial" w:hAnsi="Arial" w:cs="Arial"/>
            <w:noProof/>
            <w:szCs w:val="20"/>
            <w:u w:val="single"/>
          </w:rPr>
          <w:t>by Owner</w:t>
        </w:r>
        <w:r w:rsidRPr="00627B46">
          <w:rPr>
            <w:rFonts w:ascii="Arial" w:hAnsi="Arial" w:cs="Arial"/>
            <w:noProof/>
            <w:szCs w:val="20"/>
          </w:rPr>
          <w:t xml:space="preserve">                                   </w:t>
        </w:r>
        <w:r w:rsidRPr="00627B46">
          <w:rPr>
            <w:rFonts w:ascii="Arial" w:hAnsi="Arial" w:cs="Arial"/>
            <w:noProof/>
            <w:szCs w:val="20"/>
            <w:u w:val="single"/>
          </w:rPr>
          <w:t>or Operator</w:t>
        </w:r>
        <w:r w:rsidRPr="00627B46">
          <w:rPr>
            <w:rFonts w:ascii="Arial" w:hAnsi="Arial" w:cs="Arial"/>
            <w:noProof/>
            <w:webHidden/>
            <w:szCs w:val="20"/>
          </w:rPr>
          <w:tab/>
        </w:r>
        <w:r w:rsidRPr="00627B46">
          <w:rPr>
            <w:rFonts w:ascii="Arial" w:hAnsi="Arial" w:cs="Arial"/>
            <w:strike/>
            <w:noProof/>
            <w:webHidden/>
            <w:szCs w:val="20"/>
          </w:rPr>
          <w:t>60</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09" w:history="1">
        <w:r w:rsidRPr="00627B46">
          <w:rPr>
            <w:rFonts w:ascii="Arial" w:hAnsi="Arial" w:cs="Arial"/>
            <w:noProof/>
            <w:szCs w:val="20"/>
          </w:rPr>
          <w:t>009. Cancellation</w:t>
        </w:r>
        <w:r w:rsidRPr="00627B46">
          <w:rPr>
            <w:rFonts w:ascii="Arial" w:hAnsi="Arial" w:cs="Arial"/>
            <w:strike/>
            <w:noProof/>
            <w:szCs w:val="20"/>
          </w:rPr>
          <w:t>s</w:t>
        </w:r>
        <w:r w:rsidRPr="00627B46">
          <w:rPr>
            <w:rFonts w:ascii="Arial" w:hAnsi="Arial" w:cs="Arial"/>
            <w:noProof/>
            <w:szCs w:val="20"/>
          </w:rPr>
          <w:t xml:space="preserve"> or nonrenewa</w:t>
        </w:r>
        <w:r w:rsidRPr="00627B46">
          <w:rPr>
            <w:rFonts w:ascii="Arial" w:hAnsi="Arial" w:cs="Arial"/>
            <w:strike/>
            <w:noProof/>
            <w:szCs w:val="20"/>
          </w:rPr>
          <w:t>ble</w:t>
        </w:r>
        <w:r w:rsidRPr="00627B46">
          <w:rPr>
            <w:rFonts w:ascii="Arial" w:hAnsi="Arial" w:cs="Arial"/>
            <w:noProof/>
            <w:szCs w:val="20"/>
            <w:u w:val="single"/>
          </w:rPr>
          <w:t>l</w:t>
        </w:r>
        <w:r w:rsidRPr="00627B46">
          <w:rPr>
            <w:rFonts w:ascii="Arial" w:hAnsi="Arial" w:cs="Arial"/>
            <w:noProof/>
            <w:szCs w:val="20"/>
          </w:rPr>
          <w:t xml:space="preserve"> by a Provider </w:t>
        </w:r>
        <w:r w:rsidRPr="00627B46">
          <w:rPr>
            <w:rFonts w:ascii="Arial" w:hAnsi="Arial" w:cs="Arial"/>
            <w:noProof/>
            <w:szCs w:val="20"/>
            <w:u w:val="single"/>
          </w:rPr>
          <w:t>of Financial Assurance</w:t>
        </w:r>
        <w:r w:rsidRPr="00627B46">
          <w:rPr>
            <w:rFonts w:ascii="Arial" w:hAnsi="Arial" w:cs="Arial"/>
            <w:noProof/>
            <w:webHidden/>
            <w:szCs w:val="20"/>
          </w:rPr>
          <w:tab/>
        </w:r>
        <w:r w:rsidRPr="00627B46">
          <w:rPr>
            <w:rFonts w:ascii="Arial" w:hAnsi="Arial" w:cs="Arial"/>
            <w:strike/>
            <w:noProof/>
            <w:webHidden/>
            <w:szCs w:val="20"/>
          </w:rPr>
          <w:t>60</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10" w:history="1">
        <w:r w:rsidRPr="00627B46">
          <w:rPr>
            <w:rFonts w:ascii="Arial" w:hAnsi="Arial" w:cs="Arial"/>
            <w:noProof/>
            <w:szCs w:val="20"/>
          </w:rPr>
          <w:t>010. Reporting by Owner or Operator</w:t>
        </w:r>
        <w:r w:rsidRPr="00627B46">
          <w:rPr>
            <w:rFonts w:ascii="Arial" w:hAnsi="Arial" w:cs="Arial"/>
            <w:noProof/>
            <w:webHidden/>
            <w:szCs w:val="20"/>
          </w:rPr>
          <w:tab/>
        </w:r>
        <w:r w:rsidRPr="00627B46">
          <w:rPr>
            <w:rFonts w:ascii="Arial" w:hAnsi="Arial" w:cs="Arial"/>
            <w:strike/>
            <w:noProof/>
            <w:webHidden/>
            <w:szCs w:val="20"/>
          </w:rPr>
          <w:t>61</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9_011" w:history="1">
        <w:r w:rsidRPr="00627B46">
          <w:rPr>
            <w:rFonts w:ascii="Arial" w:hAnsi="Arial" w:cs="Arial"/>
            <w:noProof/>
            <w:szCs w:val="20"/>
          </w:rPr>
          <w:t>011. Record</w:t>
        </w:r>
        <w:r w:rsidRPr="00627B46">
          <w:rPr>
            <w:rFonts w:ascii="Arial" w:hAnsi="Arial" w:cs="Arial"/>
            <w:strike/>
            <w:noProof/>
            <w:szCs w:val="20"/>
          </w:rPr>
          <w:t xml:space="preserve"> </w:t>
        </w:r>
        <w:r w:rsidRPr="00627B46">
          <w:rPr>
            <w:rFonts w:ascii="Arial" w:hAnsi="Arial" w:cs="Arial"/>
            <w:noProof/>
            <w:szCs w:val="20"/>
          </w:rPr>
          <w:t>keeping</w:t>
        </w:r>
        <w:r w:rsidRPr="00627B46">
          <w:rPr>
            <w:rFonts w:ascii="Arial" w:hAnsi="Arial" w:cs="Arial"/>
            <w:noProof/>
            <w:webHidden/>
            <w:szCs w:val="20"/>
          </w:rPr>
          <w:tab/>
        </w:r>
        <w:r w:rsidRPr="00627B46">
          <w:rPr>
            <w:rFonts w:ascii="Arial" w:hAnsi="Arial" w:cs="Arial"/>
            <w:strike/>
            <w:noProof/>
            <w:webHidden/>
            <w:szCs w:val="20"/>
          </w:rPr>
          <w:t>61</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9_012" w:history="1">
        <w:r w:rsidRPr="00627B46">
          <w:rPr>
            <w:rFonts w:ascii="Arial" w:hAnsi="Arial" w:cs="Arial"/>
            <w:noProof/>
            <w:szCs w:val="20"/>
          </w:rPr>
          <w:t xml:space="preserve">012. Release from </w:t>
        </w:r>
        <w:r w:rsidRPr="00627B46">
          <w:rPr>
            <w:rFonts w:ascii="Arial" w:hAnsi="Arial" w:cs="Arial"/>
            <w:noProof/>
            <w:szCs w:val="20"/>
            <w:u w:val="single"/>
          </w:rPr>
          <w:t>the</w:t>
        </w:r>
        <w:r w:rsidRPr="00627B46">
          <w:rPr>
            <w:rFonts w:ascii="Arial" w:hAnsi="Arial" w:cs="Arial"/>
            <w:noProof/>
            <w:szCs w:val="20"/>
          </w:rPr>
          <w:t xml:space="preserve"> Requirements</w:t>
        </w:r>
        <w:r w:rsidRPr="00627B46">
          <w:rPr>
            <w:rFonts w:ascii="Arial" w:hAnsi="Arial" w:cs="Arial"/>
            <w:noProof/>
            <w:webHidden/>
            <w:szCs w:val="20"/>
          </w:rPr>
          <w:tab/>
        </w:r>
        <w:r w:rsidRPr="00627B46">
          <w:rPr>
            <w:rFonts w:ascii="Arial" w:hAnsi="Arial" w:cs="Arial"/>
            <w:strike/>
            <w:noProof/>
            <w:webHidden/>
            <w:szCs w:val="20"/>
          </w:rPr>
          <w:t>64</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lastRenderedPageBreak/>
        <w:t>§</w:t>
      </w:r>
      <w:hyperlink w:anchor="Ch9_013" w:history="1">
        <w:r w:rsidRPr="00627B46">
          <w:rPr>
            <w:rFonts w:ascii="Arial" w:hAnsi="Arial" w:cs="Arial"/>
            <w:noProof/>
            <w:szCs w:val="20"/>
          </w:rPr>
          <w:t xml:space="preserve">013. Bankruptcy or Other Incapacity of Owner or Operator </w:t>
        </w:r>
        <w:r w:rsidRPr="00627B46">
          <w:rPr>
            <w:rFonts w:ascii="Arial" w:hAnsi="Arial" w:cs="Arial"/>
            <w:noProof/>
            <w:szCs w:val="20"/>
            <w:u w:val="single"/>
          </w:rPr>
          <w:t>or Provider of Financial Assurance</w:t>
        </w:r>
        <w:r w:rsidRPr="00627B46">
          <w:rPr>
            <w:rFonts w:ascii="Arial" w:hAnsi="Arial" w:cs="Arial"/>
            <w:noProof/>
            <w:webHidden/>
            <w:szCs w:val="20"/>
          </w:rPr>
          <w:tab/>
        </w:r>
        <w:r w:rsidRPr="00627B46">
          <w:rPr>
            <w:rFonts w:ascii="Arial" w:hAnsi="Arial" w:cs="Arial"/>
            <w:strike/>
            <w:noProof/>
            <w:webHidden/>
            <w:szCs w:val="20"/>
          </w:rPr>
          <w:t>65</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spacing w:before="120" w:after="120"/>
        <w:rPr>
          <w:rFonts w:ascii="Arial" w:hAnsi="Arial" w:cs="Arial"/>
          <w:bCs/>
          <w:noProof/>
          <w:szCs w:val="20"/>
        </w:rPr>
      </w:pPr>
    </w:p>
    <w:p w:rsidR="00627B46" w:rsidRPr="00627B46" w:rsidRDefault="00627B46" w:rsidP="00627B46">
      <w:pPr>
        <w:tabs>
          <w:tab w:val="right" w:leader="dot" w:pos="8630"/>
        </w:tabs>
        <w:spacing w:before="120" w:after="120"/>
        <w:rPr>
          <w:bCs/>
          <w:noProof/>
          <w:szCs w:val="20"/>
        </w:rPr>
      </w:pPr>
      <w:r w:rsidRPr="00627B46">
        <w:rPr>
          <w:rFonts w:ascii="Arial" w:hAnsi="Arial" w:cs="Arial"/>
          <w:bCs/>
          <w:noProof/>
          <w:szCs w:val="20"/>
        </w:rPr>
        <w:fldChar w:fldCharType="begin"/>
      </w:r>
      <w:r w:rsidRPr="00627B46">
        <w:rPr>
          <w:rFonts w:ascii="Arial" w:hAnsi="Arial" w:cs="Arial"/>
          <w:bCs/>
          <w:noProof/>
          <w:szCs w:val="20"/>
        </w:rPr>
        <w:instrText xml:space="preserve"> HYPERLINK  \l "Ch10" </w:instrText>
      </w:r>
      <w:r w:rsidRPr="00627B46">
        <w:rPr>
          <w:rFonts w:ascii="Arial" w:hAnsi="Arial" w:cs="Arial"/>
          <w:bCs/>
          <w:noProof/>
          <w:szCs w:val="20"/>
        </w:rPr>
        <w:fldChar w:fldCharType="separate"/>
      </w:r>
      <w:r w:rsidRPr="00627B46">
        <w:rPr>
          <w:rFonts w:ascii="Arial" w:hAnsi="Arial" w:cs="Arial"/>
          <w:bCs/>
          <w:noProof/>
          <w:szCs w:val="20"/>
        </w:rPr>
        <w:t>Chapter 10    Out-Of-Service UST Systems and Closure Requirements</w:t>
      </w:r>
      <w:r w:rsidRPr="00627B46">
        <w:rPr>
          <w:rFonts w:ascii="Arial" w:hAnsi="Arial"/>
          <w:bCs/>
          <w:noProof/>
          <w:webHidden/>
          <w:szCs w:val="20"/>
        </w:rPr>
        <w:tab/>
      </w:r>
      <w:r w:rsidRPr="00627B46">
        <w:rPr>
          <w:rFonts w:ascii="Arial" w:hAnsi="Arial"/>
          <w:bCs/>
          <w:strike/>
          <w:noProof/>
          <w:webHidden/>
          <w:szCs w:val="20"/>
        </w:rPr>
        <w:t>66</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p>
    <w:p w:rsidR="00627B46" w:rsidRPr="00627B46" w:rsidRDefault="00627B46" w:rsidP="00627B46">
      <w:pPr>
        <w:tabs>
          <w:tab w:val="right" w:leader="dot" w:pos="8630"/>
        </w:tabs>
        <w:ind w:left="240"/>
        <w:rPr>
          <w:rFonts w:ascii="Arial" w:hAnsi="Arial" w:cs="Arial"/>
          <w:bCs/>
          <w:noProof/>
          <w:szCs w:val="20"/>
        </w:rPr>
      </w:pPr>
      <w:r w:rsidRPr="00627B46">
        <w:rPr>
          <w:rFonts w:ascii="Arial" w:hAnsi="Arial" w:cs="Arial"/>
          <w:bCs/>
          <w:noProof/>
          <w:szCs w:val="20"/>
        </w:rPr>
        <w:fldChar w:fldCharType="end"/>
      </w: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0_001" w:history="1">
        <w:r w:rsidRPr="00627B46">
          <w:rPr>
            <w:rFonts w:ascii="Arial" w:hAnsi="Arial" w:cs="Arial"/>
            <w:noProof/>
            <w:szCs w:val="20"/>
          </w:rPr>
          <w:t>001. Out</w:t>
        </w:r>
        <w:r w:rsidR="001D0000">
          <w:rPr>
            <w:rFonts w:ascii="Arial" w:hAnsi="Arial" w:cs="Arial"/>
            <w:noProof/>
            <w:szCs w:val="20"/>
          </w:rPr>
          <w:t>-of-Service Tanks</w:t>
        </w:r>
        <w:r w:rsidRPr="00627B46">
          <w:rPr>
            <w:rFonts w:ascii="Arial" w:hAnsi="Arial" w:cs="Arial"/>
            <w:noProof/>
            <w:webHidden/>
            <w:szCs w:val="20"/>
          </w:rPr>
          <w:tab/>
        </w:r>
        <w:r w:rsidRPr="00627B46">
          <w:rPr>
            <w:rFonts w:ascii="Arial" w:hAnsi="Arial" w:cs="Arial"/>
            <w:strike/>
            <w:noProof/>
            <w:webHidden/>
            <w:szCs w:val="20"/>
          </w:rPr>
          <w:t>66</w:t>
        </w:r>
        <w:r w:rsidR="0054401C" w:rsidRPr="00627B46">
          <w:rPr>
            <w:rFonts w:ascii="Arial" w:hAnsi="Arial" w:cs="Arial"/>
            <w:noProof/>
            <w:webHidden/>
            <w:szCs w:val="20"/>
            <w:u w:val="single"/>
          </w:rPr>
          <w:fldChar w:fldCharType="begin"/>
        </w:r>
        <w:r w:rsidR="0054401C" w:rsidRPr="00627B46">
          <w:rPr>
            <w:rFonts w:ascii="Arial" w:hAnsi="Arial" w:cs="Arial"/>
            <w:noProof/>
            <w:webHidden/>
            <w:szCs w:val="20"/>
            <w:u w:val="single"/>
          </w:rPr>
          <w:instrText xml:space="preserve"> PAGEREF _Toc174946626 \h </w:instrText>
        </w:r>
        <w:r w:rsidR="0054401C" w:rsidRPr="00627B46">
          <w:rPr>
            <w:rFonts w:ascii="Arial" w:hAnsi="Arial" w:cs="Arial"/>
            <w:noProof/>
            <w:webHidden/>
            <w:szCs w:val="20"/>
            <w:u w:val="single"/>
          </w:rPr>
        </w:r>
        <w:r w:rsidR="0054401C" w:rsidRPr="00627B46">
          <w:rPr>
            <w:rFonts w:ascii="Arial" w:hAnsi="Arial" w:cs="Arial"/>
            <w:noProof/>
            <w:webHidden/>
            <w:szCs w:val="20"/>
            <w:u w:val="single"/>
          </w:rPr>
          <w:fldChar w:fldCharType="separate"/>
        </w:r>
        <w:r w:rsidR="00592AF8">
          <w:rPr>
            <w:rFonts w:ascii="Arial" w:hAnsi="Arial" w:cs="Arial"/>
            <w:noProof/>
            <w:webHidden/>
            <w:szCs w:val="20"/>
            <w:u w:val="single"/>
          </w:rPr>
          <w:t>38</w:t>
        </w:r>
        <w:r w:rsidR="0054401C"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0_002" w:history="1">
        <w:r w:rsidRPr="00627B46">
          <w:rPr>
            <w:rFonts w:ascii="Arial" w:hAnsi="Arial" w:cs="Arial"/>
            <w:noProof/>
            <w:szCs w:val="20"/>
          </w:rPr>
          <w:t>002. Permanent Closure and Changes-In-Service</w:t>
        </w:r>
        <w:r w:rsidRPr="00627B46">
          <w:rPr>
            <w:rFonts w:ascii="Arial" w:hAnsi="Arial" w:cs="Arial"/>
            <w:noProof/>
            <w:webHidden/>
            <w:szCs w:val="20"/>
          </w:rPr>
          <w:tab/>
        </w:r>
        <w:r w:rsidRPr="00627B46">
          <w:rPr>
            <w:rFonts w:ascii="Arial" w:hAnsi="Arial" w:cs="Arial"/>
            <w:strike/>
            <w:noProof/>
            <w:webHidden/>
            <w:szCs w:val="20"/>
          </w:rPr>
          <w:t>67</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_Toc174946652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64</w:t>
        </w:r>
        <w:r w:rsidRPr="00627B46">
          <w:rPr>
            <w:rFonts w:ascii="Arial" w:hAnsi="Arial" w:cs="Arial"/>
            <w:noProof/>
            <w:webHidden/>
            <w:szCs w:val="20"/>
            <w:u w:val="single"/>
          </w:rPr>
          <w:fldChar w:fldCharType="end"/>
        </w:r>
      </w:hyperlink>
      <w:r w:rsidRPr="00627B46">
        <w:rPr>
          <w:rFonts w:ascii="Arial" w:hAnsi="Arial" w:cs="Arial"/>
          <w:noProof/>
          <w:szCs w:val="20"/>
        </w:rPr>
        <w:t xml:space="preserve"> </w:t>
      </w:r>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strike/>
          <w:noProof/>
          <w:szCs w:val="20"/>
        </w:rPr>
        <w:t>§</w:t>
      </w:r>
      <w:hyperlink w:anchor="Ch10_003" w:history="1">
        <w:r w:rsidRPr="00627B46">
          <w:rPr>
            <w:rFonts w:ascii="Arial" w:hAnsi="Arial" w:cs="Arial"/>
            <w:noProof/>
            <w:szCs w:val="20"/>
          </w:rPr>
          <w:t>003. Assessing the Site at Closure or Change</w:t>
        </w:r>
        <w:r w:rsidRPr="00627B46">
          <w:rPr>
            <w:rFonts w:ascii="Arial" w:hAnsi="Arial" w:cs="Arial"/>
            <w:strike/>
            <w:noProof/>
            <w:szCs w:val="20"/>
          </w:rPr>
          <w:t>s</w:t>
        </w:r>
        <w:r w:rsidR="001D0000">
          <w:rPr>
            <w:rFonts w:ascii="Arial" w:hAnsi="Arial" w:cs="Arial"/>
            <w:noProof/>
            <w:szCs w:val="20"/>
          </w:rPr>
          <w:t>-In-Service</w:t>
        </w:r>
        <w:r w:rsidRPr="00627B46">
          <w:rPr>
            <w:rFonts w:ascii="Arial" w:hAnsi="Arial" w:cs="Arial"/>
            <w:noProof/>
            <w:webHidden/>
            <w:szCs w:val="20"/>
          </w:rPr>
          <w:tab/>
        </w:r>
        <w:r w:rsidRPr="00627B46">
          <w:rPr>
            <w:rFonts w:ascii="Arial" w:hAnsi="Arial" w:cs="Arial"/>
            <w:strike/>
            <w:noProof/>
            <w:webHidden/>
            <w:szCs w:val="20"/>
          </w:rPr>
          <w:t>67</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_Toc174946653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64</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0_004" w:history="1">
        <w:r w:rsidRPr="00627B46">
          <w:rPr>
            <w:rFonts w:ascii="Arial" w:hAnsi="Arial" w:cs="Arial"/>
            <w:noProof/>
            <w:szCs w:val="20"/>
          </w:rPr>
          <w:t xml:space="preserve">004. </w:t>
        </w:r>
        <w:r w:rsidRPr="00627B46">
          <w:rPr>
            <w:rFonts w:ascii="Arial" w:hAnsi="Arial" w:cs="Arial"/>
            <w:strike/>
            <w:noProof/>
            <w:szCs w:val="20"/>
          </w:rPr>
          <w:t>Applicability to Previously Closed UST Systems</w:t>
        </w:r>
        <w:r w:rsidRPr="00627B46">
          <w:rPr>
            <w:rFonts w:ascii="Arial" w:hAnsi="Arial" w:cs="Arial"/>
            <w:noProof/>
            <w:szCs w:val="20"/>
            <w:u w:val="single"/>
          </w:rPr>
          <w:t>Reporting Requirements</w:t>
        </w:r>
        <w:r w:rsidRPr="00627B46">
          <w:rPr>
            <w:rFonts w:ascii="Arial" w:hAnsi="Arial" w:cs="Arial"/>
            <w:noProof/>
            <w:webHidden/>
            <w:szCs w:val="20"/>
          </w:rPr>
          <w:tab/>
        </w:r>
        <w:r w:rsidRPr="00627B46">
          <w:rPr>
            <w:rFonts w:ascii="Arial" w:hAnsi="Arial" w:cs="Arial"/>
            <w:strike/>
            <w:noProof/>
            <w:webHidden/>
            <w:szCs w:val="20"/>
          </w:rPr>
          <w:t>71</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_Toc174946654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68</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0_005" w:history="1">
        <w:r w:rsidRPr="00627B46">
          <w:rPr>
            <w:rFonts w:ascii="Arial" w:hAnsi="Arial" w:cs="Arial"/>
            <w:noProof/>
            <w:szCs w:val="20"/>
          </w:rPr>
          <w:t xml:space="preserve">005. </w:t>
        </w:r>
        <w:r w:rsidRPr="00627B46">
          <w:rPr>
            <w:rFonts w:ascii="Arial" w:hAnsi="Arial" w:cs="Arial"/>
            <w:strike/>
            <w:noProof/>
            <w:szCs w:val="20"/>
          </w:rPr>
          <w:t>Closure Records</w:t>
        </w:r>
        <w:r w:rsidRPr="00627B46">
          <w:rPr>
            <w:rFonts w:ascii="Arial" w:hAnsi="Arial" w:cs="Arial"/>
            <w:noProof/>
            <w:szCs w:val="20"/>
            <w:u w:val="single"/>
          </w:rPr>
          <w:t>Applicability to Previously Closed UST Systems</w:t>
        </w:r>
        <w:r w:rsidRPr="00627B46">
          <w:rPr>
            <w:rFonts w:ascii="Arial" w:hAnsi="Arial" w:cs="Arial"/>
            <w:noProof/>
            <w:webHidden/>
            <w:szCs w:val="20"/>
          </w:rPr>
          <w:tab/>
        </w:r>
        <w:r w:rsidRPr="00627B46">
          <w:rPr>
            <w:rFonts w:ascii="Arial" w:hAnsi="Arial" w:cs="Arial"/>
            <w:strike/>
            <w:noProof/>
            <w:webHidden/>
            <w:szCs w:val="20"/>
          </w:rPr>
          <w:t>72</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_Toc174946655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70</w:t>
        </w:r>
        <w:r w:rsidRPr="00627B46">
          <w:rPr>
            <w:rFonts w:ascii="Arial" w:hAnsi="Arial" w:cs="Arial"/>
            <w:noProof/>
            <w:webHidden/>
            <w:szCs w:val="20"/>
            <w:u w:val="single"/>
          </w:rPr>
          <w:fldChar w:fldCharType="end"/>
        </w:r>
      </w:hyperlink>
    </w:p>
    <w:p w:rsidR="00627B46" w:rsidRPr="00627B46" w:rsidRDefault="00AF23F1" w:rsidP="00627B46">
      <w:pPr>
        <w:tabs>
          <w:tab w:val="right" w:leader="dot" w:pos="8630"/>
        </w:tabs>
        <w:ind w:left="240"/>
        <w:rPr>
          <w:rFonts w:ascii="Arial" w:hAnsi="Arial" w:cs="Arial"/>
          <w:noProof/>
          <w:szCs w:val="20"/>
        </w:rPr>
      </w:pPr>
      <w:hyperlink w:anchor="Ch10_006" w:history="1">
        <w:r w:rsidR="00627B46" w:rsidRPr="00627B46">
          <w:rPr>
            <w:rFonts w:ascii="Arial" w:hAnsi="Arial" w:cs="Arial"/>
            <w:noProof/>
            <w:szCs w:val="20"/>
            <w:u w:val="single"/>
          </w:rPr>
          <w:t>006. Closure Rec</w:t>
        </w:r>
        <w:r w:rsidR="001D0000">
          <w:rPr>
            <w:rFonts w:ascii="Arial" w:hAnsi="Arial" w:cs="Arial"/>
            <w:noProof/>
            <w:szCs w:val="20"/>
            <w:u w:val="single"/>
          </w:rPr>
          <w:t>ords</w:t>
        </w:r>
        <w:r w:rsidR="00627B46" w:rsidRPr="00627B46">
          <w:rPr>
            <w:rFonts w:ascii="Arial" w:hAnsi="Arial" w:cs="Arial"/>
            <w:noProof/>
            <w:webHidden/>
            <w:szCs w:val="20"/>
            <w:u w:val="single"/>
          </w:rPr>
          <w:tab/>
        </w:r>
        <w:r w:rsidR="00627B46" w:rsidRPr="00627B46">
          <w:rPr>
            <w:rFonts w:ascii="Arial" w:hAnsi="Arial" w:cs="Arial"/>
            <w:noProof/>
            <w:webHidden/>
            <w:szCs w:val="20"/>
            <w:u w:val="single"/>
          </w:rPr>
          <w:fldChar w:fldCharType="begin"/>
        </w:r>
        <w:r w:rsidR="00627B46" w:rsidRPr="00627B46">
          <w:rPr>
            <w:rFonts w:ascii="Arial" w:hAnsi="Arial" w:cs="Arial"/>
            <w:noProof/>
            <w:webHidden/>
            <w:szCs w:val="20"/>
            <w:u w:val="single"/>
          </w:rPr>
          <w:instrText xml:space="preserve"> PAGEREF _Toc174946656 \h </w:instrText>
        </w:r>
        <w:r w:rsidR="00627B46" w:rsidRPr="00627B46">
          <w:rPr>
            <w:rFonts w:ascii="Arial" w:hAnsi="Arial" w:cs="Arial"/>
            <w:noProof/>
            <w:webHidden/>
            <w:szCs w:val="20"/>
            <w:u w:val="single"/>
          </w:rPr>
        </w:r>
        <w:r w:rsidR="00627B46" w:rsidRPr="00627B46">
          <w:rPr>
            <w:rFonts w:ascii="Arial" w:hAnsi="Arial" w:cs="Arial"/>
            <w:noProof/>
            <w:webHidden/>
            <w:szCs w:val="20"/>
            <w:u w:val="single"/>
          </w:rPr>
          <w:fldChar w:fldCharType="separate"/>
        </w:r>
        <w:r w:rsidR="00592AF8">
          <w:rPr>
            <w:rFonts w:ascii="Arial" w:hAnsi="Arial" w:cs="Arial"/>
            <w:noProof/>
            <w:webHidden/>
            <w:szCs w:val="20"/>
            <w:u w:val="single"/>
          </w:rPr>
          <w:t>70</w:t>
        </w:r>
        <w:r w:rsidR="00627B46"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spacing w:before="120" w:after="120"/>
        <w:rPr>
          <w:rFonts w:ascii="Arial" w:hAnsi="Arial"/>
          <w:bCs/>
          <w:noProof/>
          <w:szCs w:val="20"/>
        </w:rPr>
      </w:pPr>
    </w:p>
    <w:p w:rsidR="00627B46" w:rsidRPr="00627B46" w:rsidRDefault="00AF23F1" w:rsidP="00627B46">
      <w:pPr>
        <w:tabs>
          <w:tab w:val="right" w:leader="dot" w:pos="8630"/>
        </w:tabs>
        <w:spacing w:before="120" w:after="120"/>
        <w:rPr>
          <w:rFonts w:ascii="Arial" w:hAnsi="Arial"/>
          <w:bCs/>
          <w:noProof/>
          <w:webHidden/>
          <w:szCs w:val="20"/>
        </w:rPr>
      </w:pPr>
      <w:hyperlink w:anchor="Ch11" w:history="1">
        <w:r w:rsidR="00627B46" w:rsidRPr="00627B46">
          <w:rPr>
            <w:rFonts w:ascii="Arial" w:hAnsi="Arial"/>
            <w:bCs/>
            <w:noProof/>
            <w:szCs w:val="20"/>
          </w:rPr>
          <w:t xml:space="preserve">Chapter 11    </w:t>
        </w:r>
        <w:r w:rsidR="00627B46" w:rsidRPr="00627B46">
          <w:rPr>
            <w:rFonts w:ascii="Arial" w:hAnsi="Arial"/>
            <w:bCs/>
            <w:strike/>
            <w:noProof/>
            <w:szCs w:val="20"/>
          </w:rPr>
          <w:t>Duty of Depositors</w:t>
        </w:r>
        <w:r w:rsidR="00627B46" w:rsidRPr="00627B46">
          <w:rPr>
            <w:rFonts w:ascii="Arial" w:hAnsi="Arial"/>
            <w:bCs/>
            <w:noProof/>
            <w:szCs w:val="20"/>
            <w:u w:val="single"/>
          </w:rPr>
          <w:t>Delivery Prohibition and Duty of Product Deliverers</w:t>
        </w:r>
        <w:r w:rsidR="00627B46" w:rsidRPr="00627B46">
          <w:rPr>
            <w:rFonts w:ascii="Arial" w:hAnsi="Arial"/>
            <w:bCs/>
            <w:noProof/>
            <w:webHidden/>
            <w:szCs w:val="20"/>
          </w:rPr>
          <w:tab/>
        </w:r>
        <w:r w:rsidR="00627B46" w:rsidRPr="00627B46">
          <w:rPr>
            <w:rFonts w:ascii="Arial" w:hAnsi="Arial"/>
            <w:bCs/>
            <w:strike/>
            <w:noProof/>
            <w:webHidden/>
            <w:szCs w:val="20"/>
          </w:rPr>
          <w:t>73</w:t>
        </w:r>
        <w:r w:rsidR="00627B46" w:rsidRPr="00627B46">
          <w:rPr>
            <w:rFonts w:ascii="Arial" w:hAnsi="Arial"/>
            <w:bCs/>
            <w:noProof/>
            <w:webHidden/>
            <w:szCs w:val="20"/>
            <w:u w:val="single"/>
          </w:rPr>
          <w:t>70</w:t>
        </w:r>
      </w:hyperlink>
    </w:p>
    <w:p w:rsidR="00627B46" w:rsidRPr="00627B46" w:rsidRDefault="00627B46" w:rsidP="00627B46">
      <w:pPr>
        <w:tabs>
          <w:tab w:val="right" w:leader="dot" w:pos="8630"/>
        </w:tabs>
        <w:ind w:left="240"/>
        <w:rPr>
          <w:rFonts w:ascii="Arial" w:hAnsi="Arial" w:cs="Arial"/>
          <w:strike/>
          <w:noProof/>
          <w:szCs w:val="20"/>
          <w:u w:val="single"/>
        </w:rPr>
      </w:pPr>
    </w:p>
    <w:p w:rsidR="00627B46" w:rsidRPr="00627B46" w:rsidRDefault="00AF23F1" w:rsidP="00627B46">
      <w:pPr>
        <w:tabs>
          <w:tab w:val="right" w:leader="dot" w:pos="8630"/>
        </w:tabs>
        <w:ind w:left="240"/>
        <w:rPr>
          <w:rFonts w:ascii="Arial" w:hAnsi="Arial" w:cs="Arial"/>
          <w:noProof/>
          <w:szCs w:val="20"/>
          <w:u w:val="single"/>
        </w:rPr>
      </w:pPr>
      <w:hyperlink w:anchor="Ch11_001" w:history="1">
        <w:r w:rsidR="00627B46" w:rsidRPr="00627B46">
          <w:rPr>
            <w:rFonts w:ascii="Arial" w:hAnsi="Arial" w:cs="Arial"/>
            <w:noProof/>
            <w:szCs w:val="20"/>
            <w:u w:val="single"/>
          </w:rPr>
          <w:t>001. UST Systems Subject to Delivery Prohibition</w:t>
        </w:r>
        <w:r w:rsidR="00627B46" w:rsidRPr="00627B46">
          <w:rPr>
            <w:rFonts w:ascii="Arial" w:hAnsi="Arial" w:cs="Arial"/>
            <w:noProof/>
            <w:webHidden/>
            <w:szCs w:val="20"/>
            <w:u w:val="single"/>
          </w:rPr>
          <w:tab/>
          <w:t>70</w:t>
        </w:r>
      </w:hyperlink>
    </w:p>
    <w:p w:rsidR="00627B46" w:rsidRPr="00627B46" w:rsidRDefault="00AF23F1" w:rsidP="00627B46">
      <w:pPr>
        <w:tabs>
          <w:tab w:val="right" w:leader="dot" w:pos="8630"/>
        </w:tabs>
        <w:ind w:left="240"/>
        <w:rPr>
          <w:rFonts w:ascii="Arial" w:hAnsi="Arial" w:cs="Arial"/>
          <w:noProof/>
          <w:szCs w:val="20"/>
          <w:u w:val="single"/>
        </w:rPr>
      </w:pPr>
      <w:hyperlink w:anchor="Ch11_002" w:history="1">
        <w:r w:rsidR="00627B46" w:rsidRPr="00627B46">
          <w:rPr>
            <w:rFonts w:ascii="Arial" w:hAnsi="Arial" w:cs="Arial"/>
            <w:noProof/>
            <w:szCs w:val="20"/>
            <w:u w:val="single"/>
          </w:rPr>
          <w:t>002. No Deposit into Ineligible UST Systems</w:t>
        </w:r>
        <w:r w:rsidR="00627B46" w:rsidRPr="00627B46">
          <w:rPr>
            <w:rFonts w:ascii="Arial" w:hAnsi="Arial" w:cs="Arial"/>
            <w:noProof/>
            <w:webHidden/>
            <w:szCs w:val="20"/>
            <w:u w:val="single"/>
          </w:rPr>
          <w:tab/>
          <w:t>70</w:t>
        </w:r>
      </w:hyperlink>
    </w:p>
    <w:p w:rsidR="00627B46" w:rsidRPr="00627B46" w:rsidRDefault="00627B46" w:rsidP="00627B46">
      <w:pPr>
        <w:tabs>
          <w:tab w:val="right" w:leader="dot" w:pos="8630"/>
        </w:tabs>
        <w:ind w:left="240"/>
        <w:rPr>
          <w:rFonts w:ascii="Arial" w:hAnsi="Arial" w:cs="Arial"/>
          <w:noProof/>
          <w:szCs w:val="20"/>
          <w:u w:val="single"/>
        </w:rPr>
      </w:pPr>
      <w:r w:rsidRPr="00627B46">
        <w:rPr>
          <w:rFonts w:ascii="Arial" w:hAnsi="Arial" w:cs="Arial"/>
          <w:noProof/>
          <w:szCs w:val="20"/>
          <w:u w:val="single"/>
        </w:rPr>
        <w:fldChar w:fldCharType="begin"/>
      </w:r>
      <w:r w:rsidRPr="00627B46">
        <w:rPr>
          <w:rFonts w:ascii="Arial" w:hAnsi="Arial" w:cs="Arial"/>
          <w:noProof/>
          <w:szCs w:val="20"/>
          <w:u w:val="single"/>
        </w:rPr>
        <w:instrText>HYPERLINK  \l "Ch11_003"</w:instrText>
      </w:r>
      <w:r w:rsidRPr="00627B46">
        <w:rPr>
          <w:rFonts w:ascii="Arial" w:hAnsi="Arial" w:cs="Arial"/>
          <w:noProof/>
          <w:szCs w:val="20"/>
          <w:u w:val="single"/>
        </w:rPr>
        <w:fldChar w:fldCharType="separate"/>
      </w:r>
      <w:r w:rsidRPr="00627B46">
        <w:rPr>
          <w:rFonts w:ascii="Arial" w:hAnsi="Arial" w:cs="Arial"/>
          <w:noProof/>
          <w:szCs w:val="20"/>
          <w:u w:val="single"/>
        </w:rPr>
        <w:t>003. Removal of Red Tags</w:t>
      </w:r>
      <w:r w:rsidRPr="00627B46">
        <w:rPr>
          <w:rFonts w:ascii="Arial" w:hAnsi="Arial" w:cs="Arial"/>
          <w:noProof/>
          <w:webHidden/>
          <w:szCs w:val="20"/>
          <w:u w:val="single"/>
        </w:rPr>
        <w:tab/>
        <w:t>70</w:t>
      </w:r>
    </w:p>
    <w:p w:rsidR="00627B46" w:rsidRPr="00627B46" w:rsidRDefault="00627B46" w:rsidP="00627B46">
      <w:pPr>
        <w:tabs>
          <w:tab w:val="right" w:leader="dot" w:pos="8630"/>
        </w:tabs>
        <w:ind w:left="240"/>
        <w:rPr>
          <w:rFonts w:ascii="Arial" w:hAnsi="Arial" w:cs="Arial"/>
          <w:noProof/>
          <w:szCs w:val="20"/>
        </w:rPr>
      </w:pPr>
      <w:r w:rsidRPr="00627B46">
        <w:rPr>
          <w:rFonts w:ascii="Arial" w:hAnsi="Arial" w:cs="Arial"/>
          <w:noProof/>
          <w:szCs w:val="20"/>
          <w:u w:val="single"/>
        </w:rPr>
        <w:t>00</w:t>
      </w:r>
      <w:r w:rsidRPr="00627B46">
        <w:rPr>
          <w:rFonts w:ascii="Arial" w:hAnsi="Arial" w:cs="Arial"/>
          <w:noProof/>
          <w:szCs w:val="20"/>
          <w:u w:val="single"/>
        </w:rPr>
        <w:fldChar w:fldCharType="end"/>
      </w:r>
      <w:hyperlink w:anchor="Ch11_004" w:history="1">
        <w:r w:rsidRPr="00627B46">
          <w:rPr>
            <w:rFonts w:ascii="Arial" w:hAnsi="Arial" w:cs="Arial"/>
            <w:noProof/>
            <w:szCs w:val="20"/>
            <w:u w:val="single"/>
          </w:rPr>
          <w:t>4. Duty of Product Deliverers</w:t>
        </w:r>
        <w:r w:rsidRPr="00627B46">
          <w:rPr>
            <w:rFonts w:ascii="Arial" w:hAnsi="Arial" w:cs="Arial"/>
            <w:noProof/>
            <w:webHidden/>
            <w:szCs w:val="20"/>
            <w:u w:val="single"/>
          </w:rPr>
          <w:tab/>
          <w:t>70</w:t>
        </w:r>
      </w:hyperlink>
    </w:p>
    <w:p w:rsidR="00627B46" w:rsidRPr="00627B46" w:rsidRDefault="00627B46" w:rsidP="00627B46">
      <w:pPr>
        <w:tabs>
          <w:tab w:val="right" w:leader="dot" w:pos="8630"/>
        </w:tabs>
        <w:spacing w:before="120" w:after="120"/>
        <w:rPr>
          <w:rFonts w:ascii="Arial" w:hAnsi="Arial" w:cs="Arial"/>
          <w:bCs/>
          <w:noProof/>
          <w:szCs w:val="20"/>
        </w:rPr>
      </w:pPr>
    </w:p>
    <w:p w:rsidR="00627B46" w:rsidRPr="00627B46" w:rsidRDefault="00AF23F1" w:rsidP="00627B46">
      <w:pPr>
        <w:tabs>
          <w:tab w:val="right" w:leader="dot" w:pos="8630"/>
        </w:tabs>
        <w:spacing w:before="120" w:after="120"/>
        <w:rPr>
          <w:bCs/>
          <w:noProof/>
        </w:rPr>
      </w:pPr>
      <w:hyperlink w:anchor="Ch12" w:history="1">
        <w:r w:rsidR="00627B46" w:rsidRPr="00627B46">
          <w:rPr>
            <w:rFonts w:ascii="Arial" w:hAnsi="Arial" w:cs="Arial"/>
            <w:bCs/>
            <w:noProof/>
            <w:szCs w:val="20"/>
          </w:rPr>
          <w:t>Chapter 12    Inspections</w:t>
        </w:r>
        <w:r w:rsidR="00627B46" w:rsidRPr="00627B46">
          <w:rPr>
            <w:rFonts w:ascii="Arial" w:hAnsi="Arial"/>
            <w:bCs/>
            <w:noProof/>
            <w:webHidden/>
            <w:szCs w:val="20"/>
          </w:rPr>
          <w:tab/>
        </w:r>
      </w:hyperlink>
      <w:r w:rsidR="00627B46" w:rsidRPr="00627B46">
        <w:rPr>
          <w:rFonts w:ascii="Arial" w:hAnsi="Arial" w:cs="Arial"/>
          <w:bCs/>
          <w:strike/>
          <w:noProof/>
          <w:szCs w:val="20"/>
        </w:rPr>
        <w:t>74</w:t>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_Toc174946664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73</w:t>
      </w:r>
      <w:r w:rsidR="00627B46" w:rsidRPr="00627B46">
        <w:rPr>
          <w:rFonts w:ascii="Arial" w:hAnsi="Arial"/>
          <w:bCs/>
          <w:noProof/>
          <w:webHidden/>
          <w:szCs w:val="20"/>
          <w:u w:val="single"/>
        </w:rPr>
        <w:fldChar w:fldCharType="end"/>
      </w:r>
    </w:p>
    <w:p w:rsidR="00627B46" w:rsidRPr="00627B46" w:rsidRDefault="00627B46" w:rsidP="00627B46">
      <w:pPr>
        <w:tabs>
          <w:tab w:val="right" w:leader="dot" w:pos="8630"/>
        </w:tabs>
        <w:ind w:left="240"/>
        <w:rPr>
          <w:rFonts w:ascii="Arial" w:hAnsi="Arial" w:cs="Arial"/>
          <w:strike/>
          <w:noProof/>
          <w:szCs w:val="20"/>
        </w:rPr>
      </w:pPr>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2_001" w:history="1">
        <w:r w:rsidRPr="00627B46">
          <w:rPr>
            <w:rFonts w:ascii="Arial" w:hAnsi="Arial" w:cs="Arial"/>
            <w:noProof/>
            <w:szCs w:val="20"/>
          </w:rPr>
          <w:t>001. Safety Inspections</w:t>
        </w:r>
        <w:r w:rsidRPr="00627B46">
          <w:rPr>
            <w:rFonts w:ascii="Arial" w:hAnsi="Arial" w:cs="Arial"/>
            <w:noProof/>
            <w:webHidden/>
            <w:szCs w:val="20"/>
          </w:rPr>
          <w:tab/>
        </w:r>
        <w:r w:rsidRPr="00627B46">
          <w:rPr>
            <w:rFonts w:ascii="Arial" w:hAnsi="Arial" w:cs="Arial"/>
            <w:strike/>
            <w:noProof/>
            <w:webHidden/>
            <w:szCs w:val="20"/>
          </w:rPr>
          <w:t>74</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_Toc174946665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73</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ind w:left="240"/>
        <w:rPr>
          <w:rFonts w:cs="Arial"/>
          <w:noProof/>
        </w:rPr>
      </w:pPr>
      <w:r w:rsidRPr="00627B46">
        <w:rPr>
          <w:rFonts w:ascii="Arial" w:hAnsi="Arial" w:cs="Arial"/>
          <w:strike/>
          <w:noProof/>
          <w:szCs w:val="20"/>
        </w:rPr>
        <w:t>§</w:t>
      </w:r>
      <w:hyperlink w:anchor="Ch12_002" w:history="1">
        <w:r w:rsidRPr="00627B46">
          <w:rPr>
            <w:rFonts w:ascii="Arial" w:hAnsi="Arial" w:cs="Arial"/>
            <w:noProof/>
            <w:szCs w:val="20"/>
          </w:rPr>
          <w:t>002. Spot Checks</w:t>
        </w:r>
        <w:r w:rsidRPr="00627B46">
          <w:rPr>
            <w:rFonts w:ascii="Arial" w:hAnsi="Arial" w:cs="Arial"/>
            <w:noProof/>
            <w:webHidden/>
            <w:szCs w:val="20"/>
          </w:rPr>
          <w:tab/>
        </w:r>
        <w:r w:rsidRPr="00627B46">
          <w:rPr>
            <w:rFonts w:ascii="Arial" w:hAnsi="Arial" w:cs="Arial"/>
            <w:strike/>
            <w:noProof/>
            <w:webHidden/>
            <w:szCs w:val="20"/>
          </w:rPr>
          <w:t>74</w:t>
        </w:r>
        <w:r w:rsidRPr="00627B46">
          <w:rPr>
            <w:rFonts w:ascii="Arial" w:hAnsi="Arial" w:cs="Arial"/>
            <w:noProof/>
            <w:webHidden/>
            <w:szCs w:val="20"/>
            <w:u w:val="single"/>
          </w:rPr>
          <w:fldChar w:fldCharType="begin"/>
        </w:r>
        <w:r w:rsidRPr="00627B46">
          <w:rPr>
            <w:rFonts w:ascii="Arial" w:hAnsi="Arial" w:cs="Arial"/>
            <w:noProof/>
            <w:webHidden/>
            <w:szCs w:val="20"/>
            <w:u w:val="single"/>
          </w:rPr>
          <w:instrText xml:space="preserve"> PAGEREF _Toc174946666 \h </w:instrText>
        </w:r>
        <w:r w:rsidRPr="00627B46">
          <w:rPr>
            <w:rFonts w:ascii="Arial" w:hAnsi="Arial" w:cs="Arial"/>
            <w:noProof/>
            <w:webHidden/>
            <w:szCs w:val="20"/>
            <w:u w:val="single"/>
          </w:rPr>
        </w:r>
        <w:r w:rsidRPr="00627B46">
          <w:rPr>
            <w:rFonts w:ascii="Arial" w:hAnsi="Arial" w:cs="Arial"/>
            <w:noProof/>
            <w:webHidden/>
            <w:szCs w:val="20"/>
            <w:u w:val="single"/>
          </w:rPr>
          <w:fldChar w:fldCharType="separate"/>
        </w:r>
        <w:r w:rsidR="00592AF8">
          <w:rPr>
            <w:rFonts w:ascii="Arial" w:hAnsi="Arial" w:cs="Arial"/>
            <w:noProof/>
            <w:webHidden/>
            <w:szCs w:val="20"/>
            <w:u w:val="single"/>
          </w:rPr>
          <w:t>73</w:t>
        </w:r>
        <w:r w:rsidRPr="00627B46">
          <w:rPr>
            <w:rFonts w:ascii="Arial" w:hAnsi="Arial" w:cs="Arial"/>
            <w:noProof/>
            <w:webHidden/>
            <w:szCs w:val="20"/>
            <w:u w:val="single"/>
          </w:rPr>
          <w:fldChar w:fldCharType="end"/>
        </w:r>
      </w:hyperlink>
    </w:p>
    <w:p w:rsidR="00627B46" w:rsidRPr="00627B46" w:rsidRDefault="00627B46" w:rsidP="00627B46">
      <w:pPr>
        <w:tabs>
          <w:tab w:val="right" w:leader="dot" w:pos="8630"/>
        </w:tabs>
        <w:spacing w:before="120" w:after="120"/>
        <w:rPr>
          <w:rFonts w:ascii="Arial" w:hAnsi="Arial"/>
          <w:bCs/>
          <w:noProof/>
          <w:szCs w:val="20"/>
        </w:rPr>
      </w:pPr>
    </w:p>
    <w:p w:rsidR="00627B46" w:rsidRPr="00627B46" w:rsidRDefault="00AF23F1" w:rsidP="00627B46">
      <w:pPr>
        <w:tabs>
          <w:tab w:val="right" w:leader="dot" w:pos="8630"/>
        </w:tabs>
        <w:spacing w:before="120" w:after="120"/>
        <w:rPr>
          <w:rFonts w:ascii="Arial" w:hAnsi="Arial"/>
          <w:bCs/>
          <w:noProof/>
          <w:szCs w:val="20"/>
          <w:u w:val="single"/>
        </w:rPr>
      </w:pPr>
      <w:hyperlink w:anchor="Ch13" w:history="1">
        <w:r w:rsidR="00627B46" w:rsidRPr="00627B46">
          <w:rPr>
            <w:rFonts w:ascii="Arial" w:hAnsi="Arial"/>
            <w:bCs/>
            <w:noProof/>
            <w:szCs w:val="20"/>
          </w:rPr>
          <w:t xml:space="preserve">Chapter 13    </w:t>
        </w:r>
        <w:r w:rsidR="00627B46" w:rsidRPr="00627B46">
          <w:rPr>
            <w:rFonts w:ascii="Arial" w:hAnsi="Arial"/>
            <w:bCs/>
            <w:strike/>
            <w:noProof/>
            <w:szCs w:val="20"/>
          </w:rPr>
          <w:t>Effective Date and Repeal of Earlier Rules</w:t>
        </w:r>
        <w:r w:rsidR="00627B46" w:rsidRPr="00627B46">
          <w:rPr>
            <w:rFonts w:ascii="Arial" w:hAnsi="Arial"/>
            <w:bCs/>
            <w:noProof/>
            <w:szCs w:val="20"/>
            <w:u w:val="single"/>
          </w:rPr>
          <w:t xml:space="preserve">Operator </w:t>
        </w:r>
        <w:r w:rsidR="007225B6">
          <w:rPr>
            <w:rFonts w:ascii="Arial" w:hAnsi="Arial"/>
            <w:bCs/>
            <w:noProof/>
            <w:szCs w:val="20"/>
            <w:u w:val="single"/>
          </w:rPr>
          <w:t>Training</w:t>
        </w:r>
        <w:r w:rsidR="00627B46" w:rsidRPr="00627B46">
          <w:rPr>
            <w:rFonts w:ascii="Arial" w:hAnsi="Arial"/>
            <w:bCs/>
            <w:noProof/>
            <w:szCs w:val="20"/>
          </w:rPr>
          <w:tab/>
        </w:r>
        <w:r w:rsidR="00627B46" w:rsidRPr="00627B46">
          <w:rPr>
            <w:rFonts w:ascii="Arial" w:hAnsi="Arial"/>
            <w:bCs/>
            <w:strike/>
            <w:noProof/>
            <w:szCs w:val="20"/>
          </w:rPr>
          <w:t>75</w:t>
        </w:r>
        <w:r w:rsidR="00627B46" w:rsidRPr="00627B46">
          <w:rPr>
            <w:rFonts w:ascii="Arial" w:hAnsi="Arial"/>
            <w:bCs/>
            <w:noProof/>
            <w:szCs w:val="20"/>
            <w:u w:val="single"/>
          </w:rPr>
          <w:t>73</w:t>
        </w:r>
      </w:hyperlink>
    </w:p>
    <w:p w:rsidR="00627B46" w:rsidRPr="00627B46" w:rsidRDefault="00627B46" w:rsidP="00627B46">
      <w:pPr>
        <w:tabs>
          <w:tab w:val="right" w:leader="dot" w:pos="8630"/>
        </w:tabs>
        <w:ind w:left="240"/>
        <w:rPr>
          <w:rFonts w:ascii="Arial" w:hAnsi="Arial" w:cs="Arial"/>
          <w:noProof/>
          <w:szCs w:val="20"/>
          <w:u w:val="single"/>
        </w:rPr>
      </w:pPr>
    </w:p>
    <w:p w:rsidR="00627B46" w:rsidRPr="00627B46" w:rsidRDefault="00AF23F1" w:rsidP="00627B46">
      <w:pPr>
        <w:tabs>
          <w:tab w:val="right" w:leader="dot" w:pos="8630"/>
        </w:tabs>
        <w:ind w:left="240"/>
        <w:rPr>
          <w:rFonts w:ascii="Arial" w:hAnsi="Arial" w:cs="Arial"/>
          <w:noProof/>
          <w:szCs w:val="20"/>
          <w:u w:val="single"/>
        </w:rPr>
      </w:pPr>
      <w:hyperlink w:anchor="Ch13_001" w:history="1">
        <w:r w:rsidR="00627B46" w:rsidRPr="00627B46">
          <w:rPr>
            <w:rFonts w:ascii="Arial" w:hAnsi="Arial" w:cs="Arial"/>
            <w:noProof/>
            <w:szCs w:val="20"/>
            <w:u w:val="single"/>
          </w:rPr>
          <w:t xml:space="preserve">001. </w:t>
        </w:r>
        <w:r w:rsidR="001D0000">
          <w:rPr>
            <w:rFonts w:ascii="Arial" w:hAnsi="Arial" w:cs="Arial"/>
            <w:noProof/>
            <w:szCs w:val="20"/>
            <w:u w:val="single"/>
          </w:rPr>
          <w:t xml:space="preserve">Requirement </w:t>
        </w:r>
        <w:r w:rsidR="007225B6">
          <w:rPr>
            <w:rFonts w:ascii="Arial" w:hAnsi="Arial" w:cs="Arial"/>
            <w:noProof/>
            <w:szCs w:val="20"/>
            <w:u w:val="single"/>
          </w:rPr>
          <w:t>of Designation and Training</w:t>
        </w:r>
        <w:r w:rsidR="001D0000">
          <w:rPr>
            <w:rFonts w:ascii="Arial" w:hAnsi="Arial" w:cs="Arial"/>
            <w:noProof/>
            <w:szCs w:val="20"/>
            <w:u w:val="single"/>
          </w:rPr>
          <w:t xml:space="preserve"> UST Operators</w:t>
        </w:r>
        <w:r w:rsidR="001D0000">
          <w:rPr>
            <w:rFonts w:ascii="Arial" w:hAnsi="Arial" w:cs="Arial"/>
            <w:noProof/>
            <w:szCs w:val="20"/>
            <w:u w:val="single"/>
          </w:rPr>
          <w:tab/>
          <w:t>7</w:t>
        </w:r>
        <w:r w:rsidR="00627B46" w:rsidRPr="00627B46">
          <w:rPr>
            <w:rFonts w:ascii="Arial" w:hAnsi="Arial" w:cs="Arial"/>
            <w:noProof/>
            <w:szCs w:val="20"/>
            <w:u w:val="single"/>
          </w:rPr>
          <w:t>3</w:t>
        </w:r>
      </w:hyperlink>
    </w:p>
    <w:p w:rsidR="00627B46" w:rsidRPr="00627B46" w:rsidRDefault="00AF23F1" w:rsidP="00627B46">
      <w:pPr>
        <w:tabs>
          <w:tab w:val="right" w:leader="dot" w:pos="8630"/>
        </w:tabs>
        <w:ind w:left="240"/>
        <w:rPr>
          <w:rFonts w:ascii="Arial" w:hAnsi="Arial" w:cs="Arial"/>
          <w:noProof/>
          <w:szCs w:val="20"/>
          <w:u w:val="single"/>
        </w:rPr>
      </w:pPr>
      <w:hyperlink w:anchor="Ch13_002" w:history="1">
        <w:r w:rsidR="00627B46" w:rsidRPr="00627B46">
          <w:rPr>
            <w:rFonts w:ascii="Arial" w:hAnsi="Arial" w:cs="Arial"/>
            <w:noProof/>
            <w:szCs w:val="20"/>
            <w:u w:val="single"/>
          </w:rPr>
          <w:t xml:space="preserve">002. </w:t>
        </w:r>
        <w:r w:rsidR="001D0000">
          <w:rPr>
            <w:rFonts w:ascii="Arial" w:hAnsi="Arial" w:cs="Arial"/>
            <w:noProof/>
            <w:szCs w:val="20"/>
            <w:u w:val="single"/>
          </w:rPr>
          <w:t>UST Operator Responsibilities</w:t>
        </w:r>
        <w:r w:rsidR="00627B46" w:rsidRPr="00627B46">
          <w:rPr>
            <w:rFonts w:ascii="Arial" w:hAnsi="Arial" w:cs="Arial"/>
            <w:noProof/>
            <w:szCs w:val="20"/>
            <w:u w:val="single"/>
          </w:rPr>
          <w:tab/>
          <w:t>74</w:t>
        </w:r>
      </w:hyperlink>
    </w:p>
    <w:p w:rsidR="00627B46" w:rsidRPr="00627B46" w:rsidRDefault="00AF23F1" w:rsidP="00627B46">
      <w:pPr>
        <w:tabs>
          <w:tab w:val="right" w:leader="dot" w:pos="8630"/>
        </w:tabs>
        <w:ind w:left="240"/>
        <w:rPr>
          <w:rFonts w:ascii="Arial" w:hAnsi="Arial" w:cs="Arial"/>
          <w:noProof/>
          <w:szCs w:val="20"/>
          <w:u w:val="single"/>
        </w:rPr>
      </w:pPr>
      <w:hyperlink w:anchor="Ch13_003" w:history="1">
        <w:r w:rsidR="00627B46" w:rsidRPr="00627B46">
          <w:rPr>
            <w:rFonts w:ascii="Arial" w:hAnsi="Arial" w:cs="Arial"/>
            <w:noProof/>
            <w:szCs w:val="20"/>
            <w:u w:val="single"/>
          </w:rPr>
          <w:t xml:space="preserve">003. </w:t>
        </w:r>
        <w:r w:rsidR="001D0000">
          <w:rPr>
            <w:rFonts w:ascii="Arial" w:hAnsi="Arial" w:cs="Arial"/>
            <w:noProof/>
            <w:szCs w:val="20"/>
            <w:u w:val="single"/>
          </w:rPr>
          <w:t>UST Operator Training Requirements</w:t>
        </w:r>
        <w:r w:rsidR="00627B46" w:rsidRPr="00627B46">
          <w:rPr>
            <w:rFonts w:ascii="Arial" w:hAnsi="Arial" w:cs="Arial"/>
            <w:noProof/>
            <w:szCs w:val="20"/>
            <w:u w:val="single"/>
          </w:rPr>
          <w:tab/>
          <w:t>75</w:t>
        </w:r>
      </w:hyperlink>
    </w:p>
    <w:p w:rsidR="00627B46" w:rsidRPr="00627B46" w:rsidRDefault="00AF23F1" w:rsidP="00627B46">
      <w:pPr>
        <w:tabs>
          <w:tab w:val="right" w:leader="dot" w:pos="8630"/>
        </w:tabs>
        <w:ind w:left="240"/>
        <w:rPr>
          <w:rFonts w:ascii="Arial" w:hAnsi="Arial" w:cs="Arial"/>
          <w:noProof/>
          <w:szCs w:val="20"/>
          <w:u w:val="single"/>
        </w:rPr>
      </w:pPr>
      <w:hyperlink w:anchor="Ch13_004" w:history="1">
        <w:r w:rsidR="00627B46" w:rsidRPr="00627B46">
          <w:rPr>
            <w:rFonts w:ascii="Arial" w:hAnsi="Arial" w:cs="Arial"/>
            <w:noProof/>
            <w:szCs w:val="20"/>
            <w:u w:val="single"/>
          </w:rPr>
          <w:t xml:space="preserve">004. </w:t>
        </w:r>
        <w:r w:rsidR="001D0000">
          <w:rPr>
            <w:rFonts w:ascii="Arial" w:hAnsi="Arial" w:cs="Arial"/>
            <w:noProof/>
            <w:szCs w:val="20"/>
            <w:u w:val="single"/>
          </w:rPr>
          <w:t>Examination and Review Require</w:t>
        </w:r>
        <w:r w:rsidR="00627B46" w:rsidRPr="00627B46">
          <w:rPr>
            <w:rFonts w:ascii="Arial" w:hAnsi="Arial" w:cs="Arial"/>
            <w:noProof/>
            <w:szCs w:val="20"/>
            <w:u w:val="single"/>
          </w:rPr>
          <w:t>ment</w:t>
        </w:r>
        <w:r w:rsidR="00627B46" w:rsidRPr="00627B46">
          <w:rPr>
            <w:rFonts w:ascii="Arial" w:hAnsi="Arial" w:cs="Arial"/>
            <w:noProof/>
            <w:szCs w:val="20"/>
            <w:u w:val="single"/>
          </w:rPr>
          <w:tab/>
          <w:t>77</w:t>
        </w:r>
      </w:hyperlink>
    </w:p>
    <w:p w:rsidR="00627B46" w:rsidRPr="00627B46" w:rsidRDefault="00AF23F1" w:rsidP="00627B46">
      <w:pPr>
        <w:tabs>
          <w:tab w:val="right" w:leader="dot" w:pos="8630"/>
        </w:tabs>
        <w:ind w:left="240"/>
        <w:rPr>
          <w:rFonts w:cs="Arial"/>
          <w:noProof/>
          <w:u w:val="single"/>
        </w:rPr>
      </w:pPr>
      <w:hyperlink w:anchor="Ch13_005" w:history="1">
        <w:r w:rsidR="00627B46" w:rsidRPr="00627B46">
          <w:rPr>
            <w:rFonts w:ascii="Arial" w:hAnsi="Arial" w:cs="Arial"/>
            <w:noProof/>
            <w:szCs w:val="20"/>
            <w:u w:val="single"/>
          </w:rPr>
          <w:t xml:space="preserve">005. </w:t>
        </w:r>
        <w:r w:rsidR="001D0000">
          <w:rPr>
            <w:rFonts w:ascii="Arial" w:hAnsi="Arial" w:cs="Arial"/>
            <w:noProof/>
            <w:szCs w:val="20"/>
            <w:u w:val="single"/>
          </w:rPr>
          <w:t>Reciprocity</w:t>
        </w:r>
        <w:r w:rsidR="00627B46" w:rsidRPr="00627B46">
          <w:rPr>
            <w:rFonts w:ascii="Arial" w:hAnsi="Arial" w:cs="Arial"/>
            <w:noProof/>
            <w:szCs w:val="20"/>
            <w:u w:val="single"/>
          </w:rPr>
          <w:tab/>
          <w:t>84</w:t>
        </w:r>
      </w:hyperlink>
    </w:p>
    <w:p w:rsidR="00627B46" w:rsidRPr="00627B46" w:rsidRDefault="00AF23F1" w:rsidP="00627B46">
      <w:pPr>
        <w:tabs>
          <w:tab w:val="right" w:leader="dot" w:pos="8630"/>
        </w:tabs>
        <w:ind w:left="240"/>
        <w:rPr>
          <w:rFonts w:ascii="Arial" w:hAnsi="Arial" w:cs="Arial"/>
          <w:noProof/>
          <w:szCs w:val="20"/>
          <w:u w:val="single"/>
        </w:rPr>
      </w:pPr>
      <w:hyperlink w:anchor="Ch13_006" w:history="1">
        <w:r w:rsidR="00627B46" w:rsidRPr="00627B46">
          <w:rPr>
            <w:rFonts w:ascii="Arial" w:hAnsi="Arial" w:cs="Arial"/>
            <w:noProof/>
            <w:szCs w:val="20"/>
            <w:u w:val="single"/>
          </w:rPr>
          <w:t xml:space="preserve">006. Timing of UST Operator Training </w:t>
        </w:r>
        <w:r w:rsidR="00627B46" w:rsidRPr="00627B46">
          <w:rPr>
            <w:rFonts w:ascii="Arial" w:hAnsi="Arial" w:cs="Arial"/>
            <w:noProof/>
            <w:szCs w:val="20"/>
            <w:u w:val="single"/>
          </w:rPr>
          <w:tab/>
          <w:t>84</w:t>
        </w:r>
      </w:hyperlink>
    </w:p>
    <w:p w:rsidR="00627B46" w:rsidRPr="00627B46" w:rsidRDefault="00AF23F1" w:rsidP="00627B46">
      <w:pPr>
        <w:tabs>
          <w:tab w:val="right" w:leader="dot" w:pos="8630"/>
        </w:tabs>
        <w:ind w:left="240"/>
        <w:rPr>
          <w:rFonts w:ascii="Arial" w:hAnsi="Arial" w:cs="Arial"/>
          <w:noProof/>
          <w:szCs w:val="20"/>
          <w:u w:val="single"/>
        </w:rPr>
      </w:pPr>
      <w:hyperlink w:anchor="Ch13_007" w:history="1">
        <w:r w:rsidR="00627B46" w:rsidRPr="00627B46">
          <w:rPr>
            <w:rFonts w:ascii="Arial" w:hAnsi="Arial" w:cs="Arial"/>
            <w:noProof/>
            <w:szCs w:val="20"/>
            <w:u w:val="single"/>
          </w:rPr>
          <w:t>007. Retraining</w:t>
        </w:r>
        <w:r w:rsidR="00627B46" w:rsidRPr="00627B46">
          <w:rPr>
            <w:rFonts w:ascii="Arial" w:hAnsi="Arial" w:cs="Arial"/>
            <w:noProof/>
            <w:szCs w:val="20"/>
            <w:u w:val="single"/>
          </w:rPr>
          <w:tab/>
          <w:t>85</w:t>
        </w:r>
      </w:hyperlink>
    </w:p>
    <w:p w:rsidR="00627B46" w:rsidRPr="00627B46" w:rsidRDefault="00AF23F1" w:rsidP="00627B46">
      <w:pPr>
        <w:tabs>
          <w:tab w:val="right" w:leader="dot" w:pos="8630"/>
        </w:tabs>
        <w:ind w:left="240"/>
        <w:rPr>
          <w:rFonts w:ascii="Arial" w:hAnsi="Arial" w:cs="Arial"/>
          <w:noProof/>
          <w:szCs w:val="20"/>
          <w:u w:val="single"/>
        </w:rPr>
      </w:pPr>
      <w:hyperlink w:anchor="Ch13_008" w:history="1">
        <w:r w:rsidR="00627B46" w:rsidRPr="00627B46">
          <w:rPr>
            <w:rFonts w:ascii="Arial" w:hAnsi="Arial" w:cs="Arial"/>
            <w:noProof/>
            <w:szCs w:val="20"/>
            <w:u w:val="single"/>
          </w:rPr>
          <w:t>008. Documentation of Operator Training by Owners</w:t>
        </w:r>
        <w:r w:rsidR="00627B46" w:rsidRPr="00627B46">
          <w:rPr>
            <w:rFonts w:ascii="Arial" w:hAnsi="Arial" w:cs="Arial"/>
            <w:noProof/>
            <w:szCs w:val="20"/>
            <w:u w:val="single"/>
          </w:rPr>
          <w:tab/>
          <w:t>85</w:t>
        </w:r>
      </w:hyperlink>
    </w:p>
    <w:p w:rsidR="00627B46" w:rsidRPr="00627B46" w:rsidRDefault="00627B46" w:rsidP="00627B46">
      <w:pPr>
        <w:tabs>
          <w:tab w:val="right" w:leader="dot" w:pos="8630"/>
        </w:tabs>
        <w:spacing w:before="120" w:after="120"/>
        <w:rPr>
          <w:rFonts w:ascii="Arial" w:hAnsi="Arial"/>
          <w:bCs/>
          <w:noProof/>
          <w:szCs w:val="20"/>
        </w:rPr>
      </w:pPr>
    </w:p>
    <w:p w:rsidR="00627B46" w:rsidRPr="00627B46" w:rsidRDefault="00AF23F1" w:rsidP="00627B46">
      <w:pPr>
        <w:tabs>
          <w:tab w:val="right" w:leader="dot" w:pos="8630"/>
        </w:tabs>
        <w:spacing w:before="120" w:after="120"/>
        <w:rPr>
          <w:rFonts w:ascii="Arial" w:hAnsi="Arial"/>
          <w:bCs/>
          <w:noProof/>
          <w:szCs w:val="20"/>
        </w:rPr>
      </w:pPr>
      <w:hyperlink w:anchor="Ch14" w:history="1">
        <w:r w:rsidR="00627B46" w:rsidRPr="00627B46">
          <w:rPr>
            <w:rFonts w:ascii="Arial" w:hAnsi="Arial"/>
            <w:bCs/>
            <w:noProof/>
            <w:szCs w:val="20"/>
          </w:rPr>
          <w:t xml:space="preserve">Chapter 14    </w:t>
        </w:r>
        <w:r w:rsidR="00627B46" w:rsidRPr="00627B46">
          <w:rPr>
            <w:rFonts w:ascii="Arial" w:hAnsi="Arial"/>
            <w:bCs/>
            <w:strike/>
            <w:noProof/>
            <w:szCs w:val="20"/>
          </w:rPr>
          <w:t>Enforcement</w:t>
        </w:r>
        <w:r w:rsidR="00627B46" w:rsidRPr="00627B46">
          <w:rPr>
            <w:rFonts w:ascii="Arial" w:hAnsi="Arial"/>
            <w:bCs/>
            <w:noProof/>
            <w:szCs w:val="20"/>
            <w:u w:val="single"/>
          </w:rPr>
          <w:t>Effective Date And Repeal of Earlier Rules</w:t>
        </w:r>
        <w:r w:rsidR="00627B46" w:rsidRPr="00627B46">
          <w:rPr>
            <w:rFonts w:ascii="Arial" w:hAnsi="Arial"/>
            <w:bCs/>
            <w:noProof/>
            <w:szCs w:val="20"/>
          </w:rPr>
          <w:tab/>
        </w:r>
        <w:r w:rsidR="00627B46" w:rsidRPr="00627B46">
          <w:rPr>
            <w:rFonts w:ascii="Arial" w:hAnsi="Arial"/>
            <w:bCs/>
            <w:strike/>
            <w:noProof/>
            <w:szCs w:val="20"/>
          </w:rPr>
          <w:t>76</w:t>
        </w:r>
        <w:r w:rsidR="00627B46" w:rsidRPr="00627B46">
          <w:rPr>
            <w:rFonts w:ascii="Arial" w:hAnsi="Arial"/>
            <w:bCs/>
            <w:noProof/>
            <w:szCs w:val="20"/>
          </w:rPr>
          <w:t>87</w:t>
        </w:r>
      </w:hyperlink>
    </w:p>
    <w:p w:rsidR="00627B46" w:rsidRPr="00627B46" w:rsidRDefault="00627B46" w:rsidP="00627B46">
      <w:pPr>
        <w:tabs>
          <w:tab w:val="right" w:leader="dot" w:pos="8630"/>
        </w:tabs>
        <w:spacing w:before="120" w:after="120"/>
        <w:rPr>
          <w:rFonts w:ascii="Arial" w:hAnsi="Arial"/>
          <w:bCs/>
          <w:noProof/>
          <w:szCs w:val="20"/>
        </w:rPr>
      </w:pPr>
    </w:p>
    <w:p w:rsidR="00DF21BA" w:rsidRDefault="00AF23F1" w:rsidP="00627B46">
      <w:pPr>
        <w:tabs>
          <w:tab w:val="right" w:leader="dot" w:pos="8630"/>
        </w:tabs>
        <w:spacing w:before="120" w:after="120"/>
        <w:rPr>
          <w:rFonts w:ascii="Arial" w:hAnsi="Arial"/>
          <w:bCs/>
          <w:noProof/>
          <w:szCs w:val="20"/>
        </w:rPr>
        <w:sectPr w:rsidR="00DF21BA" w:rsidSect="00317D4D">
          <w:headerReference w:type="default" r:id="rId10"/>
          <w:footerReference w:type="default" r:id="rId11"/>
          <w:pgSz w:w="12240" w:h="15840"/>
          <w:pgMar w:top="1440" w:right="1800" w:bottom="1440" w:left="1800" w:header="720" w:footer="720" w:gutter="0"/>
          <w:pgNumType w:fmt="lowerRoman" w:start="1"/>
          <w:cols w:space="720"/>
          <w:docGrid w:linePitch="360"/>
        </w:sectPr>
      </w:pPr>
      <w:hyperlink w:anchor="Ch15" w:history="1">
        <w:r w:rsidR="00627B46" w:rsidRPr="00627B46">
          <w:rPr>
            <w:rFonts w:ascii="Arial" w:hAnsi="Arial"/>
            <w:bCs/>
            <w:noProof/>
            <w:szCs w:val="20"/>
          </w:rPr>
          <w:t xml:space="preserve">Chapter 15    </w:t>
        </w:r>
        <w:r w:rsidR="00627B46" w:rsidRPr="00627B46">
          <w:rPr>
            <w:rFonts w:ascii="Arial" w:hAnsi="Arial"/>
            <w:bCs/>
            <w:strike/>
            <w:noProof/>
            <w:szCs w:val="20"/>
          </w:rPr>
          <w:t>Severability</w:t>
        </w:r>
        <w:r w:rsidR="00627B46" w:rsidRPr="00627B46">
          <w:rPr>
            <w:rFonts w:ascii="Arial" w:hAnsi="Arial"/>
            <w:bCs/>
            <w:noProof/>
            <w:szCs w:val="20"/>
            <w:u w:val="single"/>
          </w:rPr>
          <w:t>Enforcement</w:t>
        </w:r>
        <w:r w:rsidR="00627B46" w:rsidRPr="00627B46">
          <w:rPr>
            <w:rFonts w:ascii="Arial" w:hAnsi="Arial"/>
            <w:bCs/>
            <w:noProof/>
            <w:szCs w:val="20"/>
          </w:rPr>
          <w:tab/>
        </w:r>
        <w:r w:rsidR="00627B46" w:rsidRPr="00627B46">
          <w:rPr>
            <w:rFonts w:ascii="Arial" w:hAnsi="Arial"/>
            <w:bCs/>
            <w:strike/>
            <w:noProof/>
            <w:szCs w:val="20"/>
          </w:rPr>
          <w:t>77</w:t>
        </w:r>
        <w:r w:rsidR="00627B46" w:rsidRPr="00627B46">
          <w:rPr>
            <w:rFonts w:ascii="Arial" w:hAnsi="Arial"/>
            <w:bCs/>
            <w:noProof/>
            <w:szCs w:val="20"/>
          </w:rPr>
          <w:t>88</w:t>
        </w:r>
      </w:hyperlink>
    </w:p>
    <w:p w:rsidR="00627B46" w:rsidRPr="00627B46" w:rsidRDefault="00627B46" w:rsidP="00627B46">
      <w:pPr>
        <w:tabs>
          <w:tab w:val="right" w:leader="dot" w:pos="8630"/>
        </w:tabs>
        <w:spacing w:before="120" w:after="120"/>
        <w:rPr>
          <w:rFonts w:ascii="Arial" w:hAnsi="Arial"/>
          <w:bCs/>
          <w:noProof/>
          <w:szCs w:val="20"/>
          <w:u w:val="single"/>
        </w:rPr>
      </w:pPr>
    </w:p>
    <w:p w:rsidR="00627B46" w:rsidRPr="00627B46" w:rsidRDefault="00AF23F1" w:rsidP="00627B46">
      <w:pPr>
        <w:tabs>
          <w:tab w:val="right" w:leader="dot" w:pos="8630"/>
        </w:tabs>
        <w:spacing w:before="120" w:after="120"/>
        <w:rPr>
          <w:rFonts w:ascii="Arial" w:hAnsi="Arial"/>
          <w:bCs/>
          <w:noProof/>
          <w:szCs w:val="20"/>
          <w:u w:val="single"/>
        </w:rPr>
      </w:pPr>
      <w:hyperlink w:anchor="Ch16" w:history="1">
        <w:r w:rsidR="00627B46" w:rsidRPr="00627B46">
          <w:rPr>
            <w:rFonts w:ascii="Arial" w:hAnsi="Arial"/>
            <w:bCs/>
            <w:noProof/>
            <w:szCs w:val="20"/>
            <w:u w:val="single"/>
          </w:rPr>
          <w:t>Chapter 16    Severability</w:t>
        </w:r>
        <w:r w:rsidR="00627B46" w:rsidRPr="00627B46">
          <w:rPr>
            <w:rFonts w:ascii="Arial" w:hAnsi="Arial"/>
            <w:bCs/>
            <w:noProof/>
            <w:szCs w:val="20"/>
            <w:u w:val="single"/>
          </w:rPr>
          <w:tab/>
          <w:t>89</w:t>
        </w:r>
      </w:hyperlink>
    </w:p>
    <w:p w:rsidR="00627B46" w:rsidRPr="00627B46" w:rsidRDefault="00627B46" w:rsidP="00627B46">
      <w:pPr>
        <w:tabs>
          <w:tab w:val="right" w:leader="dot" w:pos="8630"/>
        </w:tabs>
        <w:spacing w:before="120" w:after="120"/>
        <w:rPr>
          <w:rFonts w:ascii="Arial" w:hAnsi="Arial"/>
          <w:bCs/>
          <w:noProof/>
          <w:szCs w:val="20"/>
          <w:u w:val="single"/>
        </w:rPr>
      </w:pPr>
    </w:p>
    <w:p w:rsidR="00627B46" w:rsidRPr="00627B46" w:rsidRDefault="00AF23F1" w:rsidP="00627B46">
      <w:pPr>
        <w:tabs>
          <w:tab w:val="right" w:leader="dot" w:pos="8630"/>
        </w:tabs>
        <w:spacing w:before="120" w:after="120"/>
        <w:rPr>
          <w:bCs/>
          <w:noProof/>
          <w:u w:val="single"/>
        </w:rPr>
      </w:pPr>
      <w:hyperlink w:anchor="Federal_References" w:history="1">
        <w:r w:rsidR="00627B46" w:rsidRPr="00627B46">
          <w:rPr>
            <w:rFonts w:ascii="Arial" w:hAnsi="Arial" w:cs="Arial"/>
            <w:bCs/>
            <w:noProof/>
            <w:szCs w:val="20"/>
            <w:u w:val="single"/>
          </w:rPr>
          <w:t>Federal/State Cross References</w:t>
        </w:r>
        <w:r w:rsidR="00627B46" w:rsidRPr="00627B46">
          <w:rPr>
            <w:rFonts w:ascii="Arial" w:hAnsi="Arial"/>
            <w:bCs/>
            <w:noProof/>
            <w:szCs w:val="20"/>
            <w:u w:val="single"/>
          </w:rPr>
          <w:tab/>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_Toc174946670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86</w:t>
        </w:r>
        <w:r w:rsidR="00627B46" w:rsidRPr="00627B46">
          <w:rPr>
            <w:rFonts w:ascii="Arial" w:hAnsi="Arial"/>
            <w:bCs/>
            <w:noProof/>
            <w:webHidden/>
            <w:szCs w:val="20"/>
            <w:u w:val="single"/>
          </w:rPr>
          <w:fldChar w:fldCharType="end"/>
        </w:r>
      </w:hyperlink>
    </w:p>
    <w:p w:rsidR="00627B46" w:rsidRPr="00627B46" w:rsidRDefault="00627B46" w:rsidP="00627B46">
      <w:pPr>
        <w:tabs>
          <w:tab w:val="right" w:leader="dot" w:pos="8630"/>
        </w:tabs>
        <w:spacing w:before="120" w:after="120"/>
        <w:rPr>
          <w:rFonts w:ascii="Arial" w:hAnsi="Arial"/>
          <w:bCs/>
          <w:noProof/>
          <w:szCs w:val="20"/>
        </w:rPr>
      </w:pPr>
    </w:p>
    <w:p w:rsidR="00627B46" w:rsidRPr="00627B46" w:rsidRDefault="00AF23F1" w:rsidP="00627B46">
      <w:pPr>
        <w:tabs>
          <w:tab w:val="right" w:leader="dot" w:pos="8630"/>
        </w:tabs>
        <w:spacing w:before="120" w:after="120"/>
        <w:rPr>
          <w:bCs/>
          <w:noProof/>
          <w:u w:val="single"/>
        </w:rPr>
      </w:pPr>
      <w:hyperlink w:anchor="State_References" w:history="1">
        <w:r w:rsidR="00627B46" w:rsidRPr="00627B46">
          <w:rPr>
            <w:rFonts w:ascii="Arial" w:hAnsi="Arial" w:cs="Arial"/>
            <w:bCs/>
            <w:noProof/>
            <w:szCs w:val="20"/>
            <w:u w:val="single"/>
          </w:rPr>
          <w:t>State/Federal Cross References</w:t>
        </w:r>
        <w:r w:rsidR="00627B46" w:rsidRPr="00627B46">
          <w:rPr>
            <w:rFonts w:ascii="Arial" w:hAnsi="Arial"/>
            <w:bCs/>
            <w:noProof/>
            <w:szCs w:val="20"/>
            <w:u w:val="single"/>
          </w:rPr>
          <w:tab/>
        </w:r>
        <w:r w:rsidR="00627B46" w:rsidRPr="00627B46">
          <w:rPr>
            <w:rFonts w:ascii="Arial" w:hAnsi="Arial"/>
            <w:bCs/>
            <w:noProof/>
            <w:webHidden/>
            <w:szCs w:val="20"/>
            <w:u w:val="single"/>
          </w:rPr>
          <w:fldChar w:fldCharType="begin"/>
        </w:r>
        <w:r w:rsidR="00627B46" w:rsidRPr="00627B46">
          <w:rPr>
            <w:rFonts w:ascii="Arial" w:hAnsi="Arial"/>
            <w:bCs/>
            <w:noProof/>
            <w:webHidden/>
            <w:szCs w:val="20"/>
            <w:u w:val="single"/>
          </w:rPr>
          <w:instrText xml:space="preserve"> PAGEREF _Toc174946671 \h </w:instrText>
        </w:r>
        <w:r w:rsidR="00627B46" w:rsidRPr="00627B46">
          <w:rPr>
            <w:rFonts w:ascii="Arial" w:hAnsi="Arial"/>
            <w:bCs/>
            <w:noProof/>
            <w:webHidden/>
            <w:szCs w:val="20"/>
            <w:u w:val="single"/>
          </w:rPr>
        </w:r>
        <w:r w:rsidR="00627B46" w:rsidRPr="00627B46">
          <w:rPr>
            <w:rFonts w:ascii="Arial" w:hAnsi="Arial"/>
            <w:bCs/>
            <w:noProof/>
            <w:webHidden/>
            <w:szCs w:val="20"/>
            <w:u w:val="single"/>
          </w:rPr>
          <w:fldChar w:fldCharType="separate"/>
        </w:r>
        <w:r w:rsidR="00592AF8">
          <w:rPr>
            <w:rFonts w:ascii="Arial" w:hAnsi="Arial"/>
            <w:bCs/>
            <w:noProof/>
            <w:webHidden/>
            <w:szCs w:val="20"/>
            <w:u w:val="single"/>
          </w:rPr>
          <w:t>88</w:t>
        </w:r>
        <w:r w:rsidR="00627B46" w:rsidRPr="00627B46">
          <w:rPr>
            <w:rFonts w:ascii="Arial" w:hAnsi="Arial"/>
            <w:bCs/>
            <w:noProof/>
            <w:webHidden/>
            <w:szCs w:val="20"/>
            <w:u w:val="single"/>
          </w:rPr>
          <w:fldChar w:fldCharType="end"/>
        </w:r>
      </w:hyperlink>
    </w:p>
    <w:p w:rsidR="00971660" w:rsidRDefault="00627B46" w:rsidP="00627B46">
      <w:pPr>
        <w:tabs>
          <w:tab w:val="left" w:pos="0"/>
        </w:tabs>
        <w:rPr>
          <w:rFonts w:ascii="Arial" w:hAnsi="Arial" w:cs="Arial"/>
          <w:b/>
          <w:bCs/>
          <w:color w:val="000000"/>
        </w:rPr>
      </w:pPr>
      <w:r w:rsidRPr="00627B46">
        <w:rPr>
          <w:rFonts w:ascii="Arial" w:hAnsi="Arial" w:cs="Arial"/>
          <w:b/>
          <w:bCs/>
          <w:color w:val="000000"/>
        </w:rPr>
        <w:fldChar w:fldCharType="end"/>
      </w:r>
    </w:p>
    <w:p w:rsidR="00971660" w:rsidRDefault="00971660" w:rsidP="00145E01">
      <w:pPr>
        <w:tabs>
          <w:tab w:val="left" w:pos="0"/>
        </w:tabs>
        <w:rPr>
          <w:rFonts w:ascii="Arial" w:hAnsi="Arial" w:cs="Arial"/>
          <w:b/>
          <w:bCs/>
          <w:color w:val="000000"/>
        </w:rPr>
      </w:pPr>
    </w:p>
    <w:p w:rsidR="007A4BF9" w:rsidRDefault="007A4BF9"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71660" w:rsidRDefault="00971660" w:rsidP="00145E01">
      <w:pPr>
        <w:tabs>
          <w:tab w:val="left" w:pos="0"/>
        </w:tabs>
        <w:rPr>
          <w:rFonts w:ascii="Arial" w:hAnsi="Arial" w:cs="Arial"/>
          <w:b/>
          <w:bCs/>
          <w:color w:val="000000"/>
        </w:rPr>
      </w:pPr>
    </w:p>
    <w:p w:rsidR="00901B27" w:rsidRDefault="00901B27" w:rsidP="00145E01">
      <w:pPr>
        <w:tabs>
          <w:tab w:val="left" w:pos="0"/>
        </w:tabs>
        <w:rPr>
          <w:rFonts w:ascii="Arial" w:hAnsi="Arial" w:cs="Arial"/>
          <w:b/>
          <w:bCs/>
          <w:color w:val="000000"/>
        </w:rPr>
        <w:sectPr w:rsidR="00901B27" w:rsidSect="00DF21BA">
          <w:footerReference w:type="default" r:id="rId12"/>
          <w:pgSz w:w="12240" w:h="15840"/>
          <w:pgMar w:top="1440" w:right="1800" w:bottom="1440" w:left="1800" w:header="720" w:footer="720" w:gutter="0"/>
          <w:pgNumType w:fmt="lowerRoman" w:start="4"/>
          <w:cols w:space="720"/>
          <w:docGrid w:linePitch="360"/>
        </w:sectPr>
      </w:pPr>
    </w:p>
    <w:p w:rsidR="00901B27" w:rsidRPr="00901B27" w:rsidRDefault="00901B27" w:rsidP="007D5444">
      <w:pPr>
        <w:tabs>
          <w:tab w:val="left" w:pos="0"/>
        </w:tabs>
        <w:outlineLvl w:val="0"/>
        <w:rPr>
          <w:rFonts w:ascii="Arial" w:hAnsi="Arial" w:cs="Arial"/>
          <w:b/>
          <w:bCs/>
          <w:i/>
          <w:strike/>
          <w:color w:val="000000"/>
          <w:u w:val="single"/>
        </w:rPr>
      </w:pPr>
      <w:bookmarkStart w:id="1" w:name="_Toc172692236"/>
      <w:bookmarkStart w:id="2" w:name="_Toc172692648"/>
      <w:bookmarkStart w:id="3" w:name="_Toc172698250"/>
      <w:bookmarkStart w:id="4" w:name="_Toc174946590"/>
      <w:bookmarkStart w:id="5" w:name="Ch1"/>
      <w:r w:rsidRPr="00901B27">
        <w:rPr>
          <w:rFonts w:ascii="Arial" w:hAnsi="Arial" w:cs="Arial"/>
          <w:b/>
          <w:bCs/>
          <w:i/>
          <w:strike/>
          <w:color w:val="000000"/>
          <w:u w:val="single"/>
        </w:rPr>
        <w:lastRenderedPageBreak/>
        <w:t>RULES AND REGULATIONS FOR UNDERGROUND STORAGE TANKS</w:t>
      </w:r>
    </w:p>
    <w:p w:rsidR="00901B27" w:rsidRDefault="00901B27" w:rsidP="007D5444">
      <w:pPr>
        <w:tabs>
          <w:tab w:val="left" w:pos="0"/>
        </w:tabs>
        <w:outlineLvl w:val="0"/>
        <w:rPr>
          <w:rFonts w:ascii="Arial" w:hAnsi="Arial" w:cs="Arial"/>
          <w:b/>
          <w:bCs/>
          <w:color w:val="000000"/>
        </w:rPr>
      </w:pPr>
    </w:p>
    <w:p w:rsidR="00B648F0" w:rsidRDefault="00B648F0" w:rsidP="007D5444">
      <w:pPr>
        <w:tabs>
          <w:tab w:val="left" w:pos="0"/>
        </w:tabs>
        <w:outlineLvl w:val="0"/>
        <w:rPr>
          <w:rFonts w:ascii="Arial" w:hAnsi="Arial" w:cs="Arial"/>
          <w:b/>
          <w:bCs/>
          <w:color w:val="000000"/>
        </w:rPr>
      </w:pPr>
      <w:r>
        <w:rPr>
          <w:rFonts w:ascii="Arial" w:hAnsi="Arial" w:cs="Arial"/>
          <w:b/>
          <w:bCs/>
          <w:color w:val="000000"/>
        </w:rPr>
        <w:t>Chapter 1 – SCOPE AND DEFINITIONS</w:t>
      </w:r>
    </w:p>
    <w:p w:rsidR="00145E01" w:rsidRPr="00145E01" w:rsidRDefault="00145E01" w:rsidP="007D5444">
      <w:pPr>
        <w:tabs>
          <w:tab w:val="left" w:pos="0"/>
        </w:tabs>
        <w:outlineLvl w:val="1"/>
        <w:rPr>
          <w:rFonts w:ascii="Arial" w:hAnsi="Arial" w:cs="Arial"/>
        </w:rPr>
      </w:pPr>
      <w:bookmarkStart w:id="6" w:name="_Toc172692237"/>
      <w:bookmarkStart w:id="7" w:name="_Toc172692649"/>
      <w:bookmarkStart w:id="8" w:name="_Toc172698251"/>
      <w:bookmarkEnd w:id="1"/>
      <w:bookmarkEnd w:id="2"/>
      <w:bookmarkEnd w:id="3"/>
      <w:bookmarkEnd w:id="4"/>
      <w:bookmarkEnd w:id="5"/>
    </w:p>
    <w:p w:rsidR="006F776D" w:rsidRPr="00C34484" w:rsidRDefault="006F776D" w:rsidP="00A272F8">
      <w:pPr>
        <w:numPr>
          <w:ilvl w:val="0"/>
          <w:numId w:val="15"/>
        </w:numPr>
        <w:outlineLvl w:val="1"/>
        <w:rPr>
          <w:rFonts w:ascii="Arial" w:hAnsi="Arial" w:cs="Arial"/>
          <w:b/>
          <w:u w:val="single"/>
        </w:rPr>
      </w:pPr>
      <w:bookmarkStart w:id="9" w:name="Ch1_001"/>
      <w:bookmarkStart w:id="10" w:name="_Toc174946591"/>
      <w:bookmarkEnd w:id="9"/>
      <w:r w:rsidRPr="00C34484">
        <w:rPr>
          <w:rFonts w:ascii="Arial" w:hAnsi="Arial" w:cs="Arial"/>
          <w:b/>
          <w:color w:val="000000"/>
          <w:u w:val="single"/>
        </w:rPr>
        <w:t>APPLICABILITY</w:t>
      </w:r>
      <w:bookmarkEnd w:id="10"/>
    </w:p>
    <w:p w:rsidR="006F776D" w:rsidRDefault="006F776D" w:rsidP="00C854C4">
      <w:pPr>
        <w:tabs>
          <w:tab w:val="left" w:pos="0"/>
        </w:tabs>
        <w:outlineLvl w:val="1"/>
        <w:rPr>
          <w:rFonts w:ascii="Arial" w:hAnsi="Arial" w:cs="Arial"/>
        </w:rPr>
      </w:pPr>
    </w:p>
    <w:p w:rsidR="003B2D04" w:rsidRPr="003B2D04" w:rsidRDefault="003B2D04" w:rsidP="00536D3A">
      <w:pPr>
        <w:tabs>
          <w:tab w:val="left" w:pos="0"/>
        </w:tabs>
        <w:jc w:val="both"/>
        <w:rPr>
          <w:rFonts w:ascii="Arial" w:hAnsi="Arial" w:cs="Arial"/>
        </w:rPr>
      </w:pPr>
      <w:r w:rsidRPr="003B2D04">
        <w:rPr>
          <w:rFonts w:ascii="Arial" w:hAnsi="Arial" w:cs="Arial"/>
          <w:color w:val="000000"/>
        </w:rPr>
        <w:t>These regulations shall apply to the operation, maintenance</w:t>
      </w:r>
      <w:r w:rsidR="00D60DB4" w:rsidRPr="00D60DB4">
        <w:rPr>
          <w:rFonts w:ascii="Arial" w:hAnsi="Arial" w:cs="Arial"/>
          <w:color w:val="000000"/>
          <w:u w:val="single"/>
        </w:rPr>
        <w:t>,</w:t>
      </w:r>
      <w:r w:rsidR="00317D4D">
        <w:rPr>
          <w:rFonts w:ascii="Arial" w:hAnsi="Arial" w:cs="Arial"/>
          <w:color w:val="000000"/>
        </w:rPr>
        <w:t xml:space="preserve"> installation, </w:t>
      </w:r>
      <w:r w:rsidRPr="003B2D04">
        <w:rPr>
          <w:rFonts w:ascii="Arial" w:hAnsi="Arial" w:cs="Arial"/>
          <w:color w:val="000000"/>
        </w:rPr>
        <w:t>removal or use of underground tanks containing petr</w:t>
      </w:r>
      <w:r w:rsidR="00317D4D">
        <w:rPr>
          <w:rFonts w:ascii="Arial" w:hAnsi="Arial" w:cs="Arial"/>
          <w:color w:val="000000"/>
        </w:rPr>
        <w:t xml:space="preserve">oleum products and </w:t>
      </w:r>
      <w:r w:rsidRPr="003B2D04">
        <w:rPr>
          <w:rFonts w:ascii="Arial" w:hAnsi="Arial" w:cs="Arial"/>
          <w:color w:val="000000"/>
        </w:rPr>
        <w:t>hazardous substances.</w:t>
      </w:r>
      <w:bookmarkEnd w:id="6"/>
      <w:bookmarkEnd w:id="7"/>
      <w:bookmarkEnd w:id="8"/>
    </w:p>
    <w:p w:rsidR="003B2D04" w:rsidRPr="003B2D04" w:rsidRDefault="003B2D04" w:rsidP="00C854C4">
      <w:pPr>
        <w:tabs>
          <w:tab w:val="left" w:pos="0"/>
        </w:tabs>
        <w:rPr>
          <w:rFonts w:ascii="Arial" w:hAnsi="Arial" w:cs="Arial"/>
        </w:rPr>
      </w:pPr>
    </w:p>
    <w:p w:rsidR="006F776D" w:rsidRPr="00C34484" w:rsidRDefault="006F776D" w:rsidP="00A272F8">
      <w:pPr>
        <w:numPr>
          <w:ilvl w:val="0"/>
          <w:numId w:val="15"/>
        </w:numPr>
        <w:outlineLvl w:val="1"/>
        <w:rPr>
          <w:rFonts w:ascii="Arial" w:hAnsi="Arial" w:cs="Arial"/>
          <w:b/>
          <w:u w:val="single"/>
        </w:rPr>
      </w:pPr>
      <w:bookmarkStart w:id="11" w:name="Ch1_002"/>
      <w:bookmarkStart w:id="12" w:name="_Toc174946592"/>
      <w:bookmarkStart w:id="13" w:name="_Toc172692238"/>
      <w:bookmarkStart w:id="14" w:name="_Toc172692650"/>
      <w:bookmarkStart w:id="15" w:name="_Toc172698252"/>
      <w:bookmarkEnd w:id="11"/>
      <w:r w:rsidRPr="00C34484">
        <w:rPr>
          <w:rFonts w:ascii="Arial" w:hAnsi="Arial" w:cs="Arial"/>
          <w:b/>
          <w:color w:val="000000"/>
          <w:u w:val="single"/>
        </w:rPr>
        <w:t>EXCLUSIONS</w:t>
      </w:r>
      <w:bookmarkEnd w:id="12"/>
    </w:p>
    <w:p w:rsidR="006F776D" w:rsidRDefault="006F776D" w:rsidP="00C854C4">
      <w:pPr>
        <w:tabs>
          <w:tab w:val="left" w:pos="0"/>
        </w:tabs>
        <w:outlineLvl w:val="1"/>
        <w:rPr>
          <w:rFonts w:ascii="Arial" w:hAnsi="Arial" w:cs="Arial"/>
        </w:rPr>
      </w:pPr>
    </w:p>
    <w:p w:rsidR="003B2D04" w:rsidRPr="003B2D04" w:rsidRDefault="003B2D04" w:rsidP="00536D3A">
      <w:pPr>
        <w:tabs>
          <w:tab w:val="left" w:pos="0"/>
        </w:tabs>
        <w:jc w:val="both"/>
        <w:rPr>
          <w:rFonts w:ascii="Arial" w:hAnsi="Arial" w:cs="Arial"/>
        </w:rPr>
      </w:pPr>
      <w:r>
        <w:rPr>
          <w:rFonts w:ascii="Arial" w:hAnsi="Arial" w:cs="Arial"/>
          <w:color w:val="000000"/>
        </w:rPr>
        <w:t>These regulations shall not apply to substances regulated as hazardous waste under subtitle C of the Federal Solid Waste Disposal Act.</w:t>
      </w:r>
      <w:bookmarkEnd w:id="13"/>
      <w:bookmarkEnd w:id="14"/>
      <w:bookmarkEnd w:id="15"/>
    </w:p>
    <w:p w:rsidR="003B2D04" w:rsidRDefault="003B2D04" w:rsidP="00C854C4">
      <w:pPr>
        <w:tabs>
          <w:tab w:val="left" w:pos="0"/>
        </w:tabs>
        <w:rPr>
          <w:rFonts w:ascii="Arial" w:hAnsi="Arial" w:cs="Arial"/>
        </w:rPr>
      </w:pPr>
    </w:p>
    <w:p w:rsidR="003B2D04" w:rsidRPr="003B2D04" w:rsidRDefault="003B2D04" w:rsidP="00536D3A">
      <w:pPr>
        <w:numPr>
          <w:ilvl w:val="1"/>
          <w:numId w:val="15"/>
        </w:numPr>
        <w:tabs>
          <w:tab w:val="left" w:pos="0"/>
        </w:tabs>
        <w:jc w:val="both"/>
        <w:rPr>
          <w:rFonts w:ascii="Arial" w:hAnsi="Arial" w:cs="Arial"/>
        </w:rPr>
      </w:pPr>
      <w:r>
        <w:rPr>
          <w:rFonts w:ascii="Arial" w:hAnsi="Arial" w:cs="Arial"/>
          <w:color w:val="000000"/>
        </w:rPr>
        <w:t>The following UST systems are excluded from the requirements of this title:</w:t>
      </w:r>
    </w:p>
    <w:p w:rsidR="003B2D04" w:rsidRPr="003B2D04" w:rsidRDefault="003B2D04" w:rsidP="00536D3A">
      <w:pPr>
        <w:tabs>
          <w:tab w:val="left" w:pos="0"/>
        </w:tabs>
        <w:ind w:left="360"/>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Any wastewater treatment tank system that is part of a wastewater treatment facility regulated under Section 402 or 307(b) of the Clean Water Act.</w:t>
      </w:r>
    </w:p>
    <w:p w:rsidR="003B2D04" w:rsidRPr="003B2D04" w:rsidRDefault="003B2D04" w:rsidP="00536D3A">
      <w:pPr>
        <w:tabs>
          <w:tab w:val="left" w:pos="0"/>
        </w:tabs>
        <w:ind w:left="720"/>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Equipment or machinery that contains regulated substances for operational purposes such as hydraulic lift tanks and electrical equipment.</w:t>
      </w:r>
    </w:p>
    <w:p w:rsidR="003B2D04" w:rsidRP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 xml:space="preserve">Any UST system </w:t>
      </w:r>
      <w:r w:rsidRPr="003022D6">
        <w:rPr>
          <w:rFonts w:ascii="Arial" w:hAnsi="Arial" w:cs="Arial"/>
          <w:strike/>
        </w:rPr>
        <w:t>whose</w:t>
      </w:r>
      <w:r>
        <w:rPr>
          <w:rFonts w:ascii="Arial" w:hAnsi="Arial" w:cs="Arial"/>
          <w:color w:val="000000"/>
        </w:rPr>
        <w:t xml:space="preserve"> </w:t>
      </w:r>
      <w:r w:rsidR="00D60DB4" w:rsidRPr="00971660">
        <w:rPr>
          <w:rFonts w:ascii="Arial" w:hAnsi="Arial" w:cs="Arial"/>
          <w:color w:val="000000"/>
          <w:u w:val="single"/>
        </w:rPr>
        <w:t>with a</w:t>
      </w:r>
      <w:r w:rsidR="00D60DB4">
        <w:rPr>
          <w:rFonts w:ascii="Arial" w:hAnsi="Arial" w:cs="Arial"/>
          <w:color w:val="000000"/>
        </w:rPr>
        <w:t xml:space="preserve"> </w:t>
      </w:r>
      <w:r>
        <w:rPr>
          <w:rFonts w:ascii="Arial" w:hAnsi="Arial" w:cs="Arial"/>
          <w:color w:val="000000"/>
        </w:rPr>
        <w:t xml:space="preserve">capacity </w:t>
      </w:r>
      <w:r w:rsidR="00971660" w:rsidRPr="003022D6">
        <w:rPr>
          <w:rFonts w:ascii="Arial" w:hAnsi="Arial" w:cs="Arial"/>
          <w:strike/>
        </w:rPr>
        <w:t>is</w:t>
      </w:r>
      <w:r w:rsidR="00971660">
        <w:rPr>
          <w:rFonts w:ascii="Arial" w:hAnsi="Arial" w:cs="Arial"/>
          <w:color w:val="000000"/>
        </w:rPr>
        <w:t xml:space="preserve"> </w:t>
      </w:r>
      <w:r w:rsidR="00D60DB4" w:rsidRPr="00971660">
        <w:rPr>
          <w:rFonts w:ascii="Arial" w:hAnsi="Arial" w:cs="Arial"/>
          <w:color w:val="000000"/>
          <w:u w:val="single"/>
        </w:rPr>
        <w:t>of</w:t>
      </w:r>
      <w:r>
        <w:rPr>
          <w:rFonts w:ascii="Arial" w:hAnsi="Arial" w:cs="Arial"/>
          <w:color w:val="000000"/>
        </w:rPr>
        <w:t xml:space="preserve"> 110 gallons or less. </w:t>
      </w:r>
    </w:p>
    <w:p w:rsidR="003B2D04" w:rsidRP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 xml:space="preserve">Any UST system that contains a </w:t>
      </w:r>
      <w:r>
        <w:rPr>
          <w:rFonts w:ascii="Arial" w:hAnsi="Arial" w:cs="Arial"/>
          <w:i/>
          <w:iCs/>
          <w:color w:val="000000"/>
        </w:rPr>
        <w:t>de minimus</w:t>
      </w:r>
      <w:r>
        <w:rPr>
          <w:rFonts w:ascii="Arial" w:hAnsi="Arial" w:cs="Arial"/>
          <w:color w:val="000000"/>
        </w:rPr>
        <w:t xml:space="preserve"> concentration of regulated substances.</w:t>
      </w:r>
    </w:p>
    <w:p w:rsidR="003B2D04" w:rsidRP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Any emergency spill or overflow containment UST system that is expeditiously emptied after use.</w:t>
      </w:r>
    </w:p>
    <w:p w:rsidR="003B2D04" w:rsidRPr="003B2D04" w:rsidRDefault="003B2D04" w:rsidP="00536D3A">
      <w:pPr>
        <w:tabs>
          <w:tab w:val="left" w:pos="0"/>
        </w:tabs>
        <w:jc w:val="both"/>
        <w:rPr>
          <w:rFonts w:ascii="Arial" w:hAnsi="Arial" w:cs="Arial"/>
        </w:rPr>
      </w:pPr>
    </w:p>
    <w:p w:rsidR="003B2D04" w:rsidRPr="003B2D04" w:rsidRDefault="003B2D04" w:rsidP="00536D3A">
      <w:pPr>
        <w:numPr>
          <w:ilvl w:val="1"/>
          <w:numId w:val="15"/>
        </w:numPr>
        <w:tabs>
          <w:tab w:val="left" w:pos="0"/>
        </w:tabs>
        <w:jc w:val="both"/>
        <w:rPr>
          <w:rFonts w:ascii="Arial" w:hAnsi="Arial" w:cs="Arial"/>
        </w:rPr>
      </w:pPr>
      <w:r>
        <w:rPr>
          <w:rFonts w:ascii="Arial" w:hAnsi="Arial" w:cs="Arial"/>
          <w:color w:val="000000"/>
        </w:rPr>
        <w:t xml:space="preserve">The following UST systems are classified as deferred tanks.  These tanks are excluded at this time from all the requirements of this Title except </w:t>
      </w:r>
      <w:r w:rsidRPr="00862FF1">
        <w:rPr>
          <w:rFonts w:ascii="Arial" w:hAnsi="Arial" w:cs="Arial"/>
          <w:strike/>
          <w:color w:val="000000"/>
        </w:rPr>
        <w:t>§</w:t>
      </w:r>
      <w:r>
        <w:rPr>
          <w:rFonts w:ascii="Arial" w:hAnsi="Arial" w:cs="Arial"/>
          <w:color w:val="000000"/>
        </w:rPr>
        <w:t>005 of Chapter 8:</w:t>
      </w:r>
    </w:p>
    <w:p w:rsidR="003B2D04" w:rsidRPr="003B2D04" w:rsidRDefault="003B2D04" w:rsidP="00536D3A">
      <w:pPr>
        <w:tabs>
          <w:tab w:val="left" w:pos="0"/>
        </w:tabs>
        <w:ind w:left="360"/>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Wastewater treatment tank systems;</w:t>
      </w:r>
    </w:p>
    <w:p w:rsidR="003B2D04" w:rsidRPr="003B2D04" w:rsidRDefault="003B2D04" w:rsidP="00536D3A">
      <w:pPr>
        <w:tabs>
          <w:tab w:val="left" w:pos="0"/>
        </w:tabs>
        <w:ind w:left="720"/>
        <w:jc w:val="both"/>
        <w:rPr>
          <w:rFonts w:ascii="Arial" w:hAnsi="Arial" w:cs="Arial"/>
        </w:rPr>
      </w:pPr>
    </w:p>
    <w:p w:rsidR="003B2D04" w:rsidRDefault="003B2D04" w:rsidP="00536D3A">
      <w:pPr>
        <w:numPr>
          <w:ilvl w:val="2"/>
          <w:numId w:val="15"/>
        </w:numPr>
        <w:tabs>
          <w:tab w:val="left" w:pos="0"/>
        </w:tabs>
        <w:jc w:val="both"/>
        <w:rPr>
          <w:rFonts w:ascii="Arial" w:hAnsi="Arial" w:cs="Arial"/>
        </w:rPr>
      </w:pPr>
      <w:r>
        <w:rPr>
          <w:rFonts w:ascii="Arial" w:hAnsi="Arial" w:cs="Arial"/>
          <w:color w:val="000000"/>
        </w:rPr>
        <w:t>Any UST systems containing radioactive material that are regulated under the Atomic Energy Act of 1954 (42 USC 2011 and following);</w:t>
      </w:r>
    </w:p>
    <w:p w:rsid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rPr>
        <w:lastRenderedPageBreak/>
        <w:t xml:space="preserve">Any </w:t>
      </w:r>
      <w:r>
        <w:rPr>
          <w:rFonts w:ascii="Arial" w:hAnsi="Arial" w:cs="Arial"/>
          <w:color w:val="000000"/>
        </w:rPr>
        <w:t>UST system that is part of an emergency generator system at nuclear power generation facilities regula</w:t>
      </w:r>
      <w:r w:rsidR="00255013">
        <w:rPr>
          <w:rFonts w:ascii="Arial" w:hAnsi="Arial" w:cs="Arial"/>
          <w:color w:val="000000"/>
        </w:rPr>
        <w:t xml:space="preserve">ted by the Nuclear Regulatory </w:t>
      </w:r>
      <w:r w:rsidR="00255013" w:rsidRPr="003876D2">
        <w:rPr>
          <w:rFonts w:ascii="Arial" w:hAnsi="Arial" w:cs="Arial"/>
          <w:strike/>
          <w:color w:val="000000"/>
        </w:rPr>
        <w:t xml:space="preserve">   </w:t>
      </w:r>
      <w:r>
        <w:rPr>
          <w:rFonts w:ascii="Arial" w:hAnsi="Arial" w:cs="Arial"/>
          <w:color w:val="000000"/>
        </w:rPr>
        <w:t>Commission under 10 CFR 50 Appendix A;</w:t>
      </w:r>
    </w:p>
    <w:p w:rsid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Airport hydrant fuel distribution systems; and</w:t>
      </w:r>
    </w:p>
    <w:p w:rsidR="003B2D04" w:rsidRDefault="003B2D04" w:rsidP="00536D3A">
      <w:pPr>
        <w:tabs>
          <w:tab w:val="left" w:pos="0"/>
        </w:tabs>
        <w:jc w:val="both"/>
        <w:rPr>
          <w:rFonts w:ascii="Arial" w:hAnsi="Arial" w:cs="Arial"/>
        </w:rPr>
      </w:pPr>
    </w:p>
    <w:p w:rsidR="003B2D04" w:rsidRPr="003B2D04" w:rsidRDefault="003B2D04" w:rsidP="00536D3A">
      <w:pPr>
        <w:numPr>
          <w:ilvl w:val="2"/>
          <w:numId w:val="15"/>
        </w:numPr>
        <w:tabs>
          <w:tab w:val="left" w:pos="0"/>
        </w:tabs>
        <w:jc w:val="both"/>
        <w:rPr>
          <w:rFonts w:ascii="Arial" w:hAnsi="Arial" w:cs="Arial"/>
        </w:rPr>
      </w:pPr>
      <w:r>
        <w:rPr>
          <w:rFonts w:ascii="Arial" w:hAnsi="Arial" w:cs="Arial"/>
          <w:color w:val="000000"/>
        </w:rPr>
        <w:t>UST systems with field-constructed tanks.</w:t>
      </w:r>
    </w:p>
    <w:p w:rsidR="003B2D04" w:rsidRDefault="003B2D04" w:rsidP="00536D3A">
      <w:pPr>
        <w:tabs>
          <w:tab w:val="left" w:pos="0"/>
        </w:tabs>
        <w:jc w:val="both"/>
        <w:rPr>
          <w:rFonts w:ascii="Arial" w:hAnsi="Arial" w:cs="Arial"/>
        </w:rPr>
      </w:pPr>
    </w:p>
    <w:p w:rsidR="003B2D04" w:rsidRPr="003B2D04" w:rsidRDefault="003B2D04" w:rsidP="00536D3A">
      <w:pPr>
        <w:numPr>
          <w:ilvl w:val="1"/>
          <w:numId w:val="15"/>
        </w:numPr>
        <w:tabs>
          <w:tab w:val="left" w:pos="0"/>
        </w:tabs>
        <w:jc w:val="both"/>
        <w:rPr>
          <w:rFonts w:ascii="Arial" w:hAnsi="Arial" w:cs="Arial"/>
        </w:rPr>
      </w:pPr>
      <w:r>
        <w:rPr>
          <w:rFonts w:ascii="Arial" w:hAnsi="Arial" w:cs="Arial"/>
          <w:color w:val="000000"/>
        </w:rPr>
        <w:t xml:space="preserve">UST systems used to store fuel solely for use by emergency power generators are deferred for purposes of the release detection requirements in Chapter 7 except that they must perform the tank gauging procedures in </w:t>
      </w:r>
      <w:r w:rsidRPr="0014068C">
        <w:rPr>
          <w:rFonts w:ascii="Arial" w:hAnsi="Arial" w:cs="Arial"/>
          <w:strike/>
          <w:color w:val="000000"/>
        </w:rPr>
        <w:t>§§</w:t>
      </w:r>
      <w:r>
        <w:rPr>
          <w:rFonts w:ascii="Arial" w:hAnsi="Arial" w:cs="Arial"/>
          <w:color w:val="000000"/>
        </w:rPr>
        <w:t>004.02A through 004.02D of that chapter on a monthly basis.</w:t>
      </w:r>
    </w:p>
    <w:p w:rsidR="003B2D04" w:rsidRPr="003B2D04" w:rsidRDefault="003B2D04" w:rsidP="00536D3A">
      <w:pPr>
        <w:tabs>
          <w:tab w:val="left" w:pos="0"/>
        </w:tabs>
        <w:ind w:left="360"/>
        <w:jc w:val="both"/>
        <w:rPr>
          <w:rFonts w:ascii="Arial" w:hAnsi="Arial" w:cs="Arial"/>
        </w:rPr>
      </w:pPr>
    </w:p>
    <w:p w:rsidR="003B2D04" w:rsidRPr="00394E5F" w:rsidRDefault="003B2D04" w:rsidP="00536D3A">
      <w:pPr>
        <w:numPr>
          <w:ilvl w:val="1"/>
          <w:numId w:val="15"/>
        </w:numPr>
        <w:tabs>
          <w:tab w:val="left" w:pos="0"/>
        </w:tabs>
        <w:jc w:val="both"/>
        <w:rPr>
          <w:rFonts w:ascii="Arial" w:hAnsi="Arial" w:cs="Arial"/>
        </w:rPr>
      </w:pPr>
      <w:r>
        <w:rPr>
          <w:rFonts w:ascii="Arial" w:hAnsi="Arial" w:cs="Arial"/>
        </w:rPr>
        <w:t xml:space="preserve">UST </w:t>
      </w:r>
      <w:r>
        <w:rPr>
          <w:rFonts w:ascii="Arial" w:hAnsi="Arial" w:cs="Arial"/>
          <w:color w:val="000000"/>
        </w:rPr>
        <w:t xml:space="preserve">systems larger than 1,100 gallons used to store heating oil are excluded for purposes of all release detection requirements in Chapter 7 except that they must perform the tank gauging procedures in </w:t>
      </w:r>
      <w:r w:rsidRPr="00217E37">
        <w:rPr>
          <w:rFonts w:ascii="Arial" w:hAnsi="Arial" w:cs="Arial"/>
          <w:strike/>
          <w:color w:val="000000"/>
        </w:rPr>
        <w:t>§</w:t>
      </w:r>
      <w:r>
        <w:rPr>
          <w:rFonts w:ascii="Arial" w:hAnsi="Arial" w:cs="Arial"/>
          <w:color w:val="000000"/>
        </w:rPr>
        <w:t xml:space="preserve">004.02A through 004.02D of that chapter on a monthly basis from April 1 to November 1.  </w:t>
      </w:r>
    </w:p>
    <w:p w:rsidR="00394E5F" w:rsidRDefault="00394E5F" w:rsidP="00C854C4">
      <w:pPr>
        <w:tabs>
          <w:tab w:val="left" w:pos="0"/>
        </w:tabs>
        <w:rPr>
          <w:rFonts w:ascii="Arial" w:hAnsi="Arial" w:cs="Arial"/>
        </w:rPr>
      </w:pPr>
    </w:p>
    <w:p w:rsidR="00BD782C" w:rsidRDefault="00BD782C" w:rsidP="00A272F8">
      <w:pPr>
        <w:numPr>
          <w:ilvl w:val="0"/>
          <w:numId w:val="15"/>
        </w:numPr>
        <w:rPr>
          <w:rFonts w:ascii="Arial" w:hAnsi="Arial" w:cs="Arial"/>
          <w:b/>
          <w:bCs/>
        </w:rPr>
      </w:pPr>
      <w:bookmarkStart w:id="16" w:name="_Hlt309731268"/>
      <w:bookmarkStart w:id="17" w:name="Ch1_003"/>
      <w:bookmarkEnd w:id="16"/>
      <w:bookmarkEnd w:id="17"/>
      <w:r>
        <w:rPr>
          <w:rFonts w:ascii="Arial" w:hAnsi="Arial" w:cs="Arial"/>
          <w:b/>
          <w:bCs/>
        </w:rPr>
        <w:t>DEFINITIONS</w:t>
      </w:r>
      <w:r w:rsidR="00685CE6" w:rsidRPr="00685CE6">
        <w:rPr>
          <w:rFonts w:ascii="Arial" w:hAnsi="Arial" w:cs="Arial"/>
          <w:b/>
          <w:bCs/>
          <w:strike/>
        </w:rPr>
        <w:t>.</w:t>
      </w:r>
    </w:p>
    <w:p w:rsidR="00BD782C" w:rsidRDefault="00BD782C" w:rsidP="00C854C4">
      <w:pPr>
        <w:jc w:val="both"/>
        <w:rPr>
          <w:rFonts w:ascii="Arial" w:hAnsi="Arial" w:cs="Arial"/>
          <w:color w:val="000000"/>
        </w:rPr>
      </w:pPr>
    </w:p>
    <w:p w:rsidR="00BD782C" w:rsidRDefault="00BD782C" w:rsidP="00A272F8">
      <w:pPr>
        <w:numPr>
          <w:ilvl w:val="1"/>
          <w:numId w:val="15"/>
        </w:numPr>
        <w:jc w:val="both"/>
        <w:rPr>
          <w:rFonts w:ascii="Arial" w:hAnsi="Arial" w:cs="Arial"/>
          <w:color w:val="000000"/>
        </w:rPr>
      </w:pPr>
      <w:r w:rsidRPr="0016393E">
        <w:rPr>
          <w:rFonts w:ascii="Arial" w:hAnsi="Arial" w:cs="Arial"/>
          <w:strike/>
          <w:color w:val="000000"/>
        </w:rPr>
        <w:t>"</w:t>
      </w:r>
      <w:r w:rsidR="0016393E" w:rsidRPr="0016393E">
        <w:rPr>
          <w:rFonts w:ascii="Arial" w:hAnsi="Arial" w:cs="Arial"/>
          <w:color w:val="000000"/>
          <w:u w:val="single"/>
        </w:rPr>
        <w:t>“</w:t>
      </w:r>
      <w:r>
        <w:rPr>
          <w:rFonts w:ascii="Arial" w:hAnsi="Arial" w:cs="Arial"/>
          <w:color w:val="000000"/>
        </w:rPr>
        <w:t>Aboveground release</w:t>
      </w:r>
      <w:r w:rsidRPr="00D44508">
        <w:rPr>
          <w:rFonts w:ascii="Arial" w:hAnsi="Arial" w:cs="Arial"/>
          <w:strike/>
          <w:color w:val="000000"/>
        </w:rPr>
        <w:t>"</w:t>
      </w:r>
      <w:r w:rsidR="00D44508" w:rsidRPr="00D44508">
        <w:rPr>
          <w:rFonts w:ascii="Arial" w:hAnsi="Arial" w:cs="Arial"/>
          <w:color w:val="000000"/>
          <w:u w:val="single"/>
        </w:rPr>
        <w:t>”</w:t>
      </w:r>
      <w:r>
        <w:rPr>
          <w:rFonts w:ascii="Arial" w:hAnsi="Arial" w:cs="Arial"/>
          <w:color w:val="000000"/>
        </w:rPr>
        <w:t xml:space="preserve"> means any release to the surface of the land or t</w:t>
      </w:r>
      <w:r w:rsidR="00E104FD">
        <w:rPr>
          <w:rFonts w:ascii="Arial" w:hAnsi="Arial" w:cs="Arial"/>
          <w:color w:val="000000"/>
        </w:rPr>
        <w:t xml:space="preserve">o surface water. </w:t>
      </w:r>
      <w:r>
        <w:rPr>
          <w:rFonts w:ascii="Arial" w:hAnsi="Arial" w:cs="Arial"/>
          <w:color w:val="000000"/>
        </w:rPr>
        <w:t xml:space="preserve"> This includes, but is not limited to, releases from the aboveground portion of an UST system and aboveground releases associated with overfills and transfer operations as the regulated substance moves to or from an UST system.</w:t>
      </w:r>
    </w:p>
    <w:p w:rsidR="00BD782C" w:rsidRDefault="00BD782C" w:rsidP="00C854C4">
      <w:pPr>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Ancillary equipment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w:t>
      </w:r>
      <w:r w:rsidR="00217E37">
        <w:rPr>
          <w:rFonts w:ascii="Arial" w:hAnsi="Arial" w:cs="Arial"/>
          <w:color w:val="000000"/>
        </w:rPr>
        <w:t xml:space="preserve">any devices including, but not </w:t>
      </w:r>
      <w:r w:rsidR="00BD782C">
        <w:rPr>
          <w:rFonts w:ascii="Arial" w:hAnsi="Arial" w:cs="Arial"/>
          <w:color w:val="000000"/>
        </w:rPr>
        <w:t xml:space="preserve">limited to, such devices as piping, fittings, flanges, valves, and pumps used to distribute, meter, or control the flow of regulated substances to and from an UST. </w:t>
      </w:r>
    </w:p>
    <w:p w:rsidR="00BD782C" w:rsidRDefault="00BD782C" w:rsidP="00C854C4">
      <w:pPr>
        <w:ind w:left="60"/>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Belowground release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any release to the subsurface o</w:t>
      </w:r>
      <w:r w:rsidR="001E067C">
        <w:rPr>
          <w:rFonts w:ascii="Arial" w:hAnsi="Arial" w:cs="Arial"/>
          <w:color w:val="000000"/>
        </w:rPr>
        <w:t xml:space="preserve">f the land and to ground water. </w:t>
      </w:r>
      <w:r w:rsidR="00BD782C">
        <w:rPr>
          <w:rFonts w:ascii="Arial" w:hAnsi="Arial" w:cs="Arial"/>
          <w:color w:val="000000"/>
        </w:rPr>
        <w:t xml:space="preserve"> This includes, but is not limited to, releases from the belowground portions of an underground storage tank system and belowground releases associated with overfills and transfer operations as the regulated substance moves to or from an underground storage tank. </w:t>
      </w:r>
    </w:p>
    <w:p w:rsidR="00BD782C" w:rsidRDefault="00BD782C" w:rsidP="00C854C4">
      <w:pPr>
        <w:ind w:left="60"/>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Beneath the surface of the ground</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beneath the ground surface or otherwise covered with earthen materials. </w:t>
      </w:r>
    </w:p>
    <w:p w:rsidR="00BD782C" w:rsidRDefault="00BD782C" w:rsidP="00C854C4">
      <w:pPr>
        <w:ind w:left="60"/>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Cathodic protection</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technique to prevent corrosion of a metal surface by making that surface the cathode of an electrochemical </w:t>
      </w:r>
      <w:r w:rsidR="00616EC9">
        <w:rPr>
          <w:rFonts w:ascii="Arial" w:hAnsi="Arial" w:cs="Arial"/>
          <w:color w:val="000000"/>
        </w:rPr>
        <w:lastRenderedPageBreak/>
        <w:t xml:space="preserve">cell. </w:t>
      </w:r>
      <w:r w:rsidR="00BD782C">
        <w:rPr>
          <w:rFonts w:ascii="Arial" w:hAnsi="Arial" w:cs="Arial"/>
          <w:color w:val="000000"/>
        </w:rPr>
        <w:t xml:space="preserve"> For example, a tank system can be cathodically protected through the application of either galvanic anodes or impressed current. </w:t>
      </w:r>
    </w:p>
    <w:p w:rsidR="00BD782C" w:rsidRDefault="00BD782C" w:rsidP="00C854C4">
      <w:pPr>
        <w:ind w:left="60"/>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Cathodic protection tester</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person who can demonstrate an understanding of the principles and measurements of all common types of cathodic protection systems as applied to buried or submerged</w:t>
      </w:r>
      <w:r w:rsidR="00616EC9">
        <w:rPr>
          <w:rFonts w:ascii="Arial" w:hAnsi="Arial" w:cs="Arial"/>
          <w:color w:val="000000"/>
        </w:rPr>
        <w:t xml:space="preserve"> metal piping and tank systems. </w:t>
      </w:r>
      <w:r w:rsidR="00BD782C">
        <w:rPr>
          <w:rFonts w:ascii="Arial" w:hAnsi="Arial" w:cs="Arial"/>
          <w:color w:val="000000"/>
        </w:rPr>
        <w:t xml:space="preserve"> At a minimum such persons must have education and experience in soil resistivity, stray current, structure-to-soil potential, and component electrical isolation measurements of buried metal piping and tank systems. </w:t>
      </w:r>
    </w:p>
    <w:p w:rsidR="00BD782C" w:rsidRDefault="00BD782C" w:rsidP="00C854C4">
      <w:pPr>
        <w:ind w:left="60"/>
        <w:jc w:val="both"/>
        <w:rPr>
          <w:rFonts w:ascii="Arial" w:hAnsi="Arial" w:cs="Arial"/>
          <w:color w:val="000000"/>
        </w:rPr>
      </w:pPr>
    </w:p>
    <w:p w:rsidR="00BD782C" w:rsidRDefault="0016393E" w:rsidP="00A272F8">
      <w:pPr>
        <w:numPr>
          <w:ilvl w:val="1"/>
          <w:numId w:val="15"/>
        </w:numPr>
        <w:jc w:val="both"/>
        <w:rPr>
          <w:rFonts w:ascii="Arial" w:hAnsi="Arial" w:cs="Arial"/>
          <w:color w:val="000000"/>
        </w:rPr>
      </w:pPr>
      <w:r w:rsidRPr="0016393E">
        <w:rPr>
          <w:rFonts w:ascii="Arial" w:hAnsi="Arial" w:cs="Arial"/>
          <w:strike/>
          <w:color w:val="000000"/>
        </w:rPr>
        <w:t>"</w:t>
      </w:r>
      <w:r w:rsidRPr="0016393E">
        <w:rPr>
          <w:rFonts w:ascii="Arial" w:hAnsi="Arial" w:cs="Arial"/>
          <w:color w:val="000000"/>
          <w:u w:val="single"/>
        </w:rPr>
        <w:t>“</w:t>
      </w:r>
      <w:r w:rsidR="00BD782C">
        <w:rPr>
          <w:rFonts w:ascii="Arial" w:hAnsi="Arial" w:cs="Arial"/>
          <w:color w:val="000000"/>
        </w:rPr>
        <w:t>CERCLA</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the Comprehensive Environmental Response, Compensation, and Liability Act of 1980, as amended. </w:t>
      </w:r>
    </w:p>
    <w:p w:rsidR="00BD782C" w:rsidRDefault="00BD782C" w:rsidP="00C854C4">
      <w:pPr>
        <w:ind w:left="60"/>
        <w:jc w:val="both"/>
        <w:rPr>
          <w:rFonts w:ascii="Arial" w:hAnsi="Arial" w:cs="Arial"/>
          <w:color w:val="000000"/>
        </w:rPr>
      </w:pPr>
    </w:p>
    <w:p w:rsidR="00F86408" w:rsidRPr="000A3199" w:rsidRDefault="0016393E" w:rsidP="00A272F8">
      <w:pPr>
        <w:numPr>
          <w:ilvl w:val="1"/>
          <w:numId w:val="15"/>
        </w:numPr>
        <w:jc w:val="both"/>
        <w:rPr>
          <w:rFonts w:ascii="Arial" w:hAnsi="Arial" w:cs="Arial"/>
          <w:color w:val="000000"/>
          <w:u w:val="single"/>
        </w:rPr>
      </w:pPr>
      <w:r w:rsidRPr="0016393E">
        <w:rPr>
          <w:rFonts w:ascii="Arial" w:hAnsi="Arial" w:cs="Arial"/>
          <w:color w:val="000000"/>
          <w:u w:val="single"/>
        </w:rPr>
        <w:t>“</w:t>
      </w:r>
      <w:r w:rsidR="00F86408" w:rsidRPr="000A3199">
        <w:rPr>
          <w:rFonts w:ascii="Arial" w:hAnsi="Arial" w:cs="Arial"/>
          <w:color w:val="000000"/>
          <w:u w:val="single"/>
        </w:rPr>
        <w:t>Class A Operator” means a person responsible for managing resources and personnel to achieve and maintain compliance with regulatory requirements.</w:t>
      </w:r>
    </w:p>
    <w:p w:rsidR="00F86408" w:rsidRPr="000A3199" w:rsidRDefault="00F86408" w:rsidP="00C854C4">
      <w:pPr>
        <w:pStyle w:val="ListParagraph"/>
        <w:rPr>
          <w:rFonts w:ascii="Arial" w:hAnsi="Arial" w:cs="Arial"/>
          <w:color w:val="000000"/>
          <w:u w:val="single"/>
        </w:rPr>
      </w:pPr>
    </w:p>
    <w:p w:rsidR="000A3199" w:rsidRPr="000A3199" w:rsidRDefault="000A3199" w:rsidP="00A272F8">
      <w:pPr>
        <w:numPr>
          <w:ilvl w:val="1"/>
          <w:numId w:val="15"/>
        </w:numPr>
        <w:jc w:val="both"/>
        <w:rPr>
          <w:rFonts w:ascii="Arial" w:hAnsi="Arial" w:cs="Arial"/>
          <w:color w:val="000000"/>
          <w:u w:val="single"/>
        </w:rPr>
      </w:pPr>
      <w:r w:rsidRPr="000A3199">
        <w:rPr>
          <w:rFonts w:ascii="Arial" w:hAnsi="Arial" w:cs="Arial"/>
          <w:color w:val="000000"/>
          <w:u w:val="single"/>
        </w:rPr>
        <w:t>“Class B Operator” means a person who implements applicable underground storage tank regulatory requirements and standards. This includes implementing the day-to-day aspects of operating, maintaining, and recordkeeping for underground storage tanks at one or more facilities.</w:t>
      </w:r>
    </w:p>
    <w:p w:rsidR="000A3199" w:rsidRPr="000A3199" w:rsidRDefault="000A3199" w:rsidP="00C854C4">
      <w:pPr>
        <w:pStyle w:val="ListParagraph"/>
        <w:rPr>
          <w:rFonts w:ascii="Arial" w:hAnsi="Arial" w:cs="Arial"/>
          <w:color w:val="000000"/>
          <w:u w:val="single"/>
        </w:rPr>
      </w:pPr>
    </w:p>
    <w:p w:rsidR="000A3199" w:rsidRDefault="000A3199" w:rsidP="00A272F8">
      <w:pPr>
        <w:numPr>
          <w:ilvl w:val="1"/>
          <w:numId w:val="15"/>
        </w:numPr>
        <w:jc w:val="both"/>
        <w:rPr>
          <w:rFonts w:ascii="Arial" w:hAnsi="Arial" w:cs="Arial"/>
          <w:color w:val="000000"/>
          <w:u w:val="single"/>
        </w:rPr>
      </w:pPr>
      <w:r w:rsidRPr="000A3199">
        <w:rPr>
          <w:rFonts w:ascii="Arial" w:hAnsi="Arial" w:cs="Arial"/>
          <w:color w:val="000000"/>
          <w:u w:val="single"/>
        </w:rPr>
        <w:t>“Class C Operator” means an on-site employee who monitors and controls the dispensing or sale of regulat</w:t>
      </w:r>
      <w:r w:rsidR="00050015">
        <w:rPr>
          <w:rFonts w:ascii="Arial" w:hAnsi="Arial" w:cs="Arial"/>
          <w:color w:val="000000"/>
          <w:u w:val="single"/>
        </w:rPr>
        <w:t>ed substances and is the first-li</w:t>
      </w:r>
      <w:r w:rsidRPr="000A3199">
        <w:rPr>
          <w:rFonts w:ascii="Arial" w:hAnsi="Arial" w:cs="Arial"/>
          <w:color w:val="000000"/>
          <w:u w:val="single"/>
        </w:rPr>
        <w:t>ne of response to events indicating emergency conditions.</w:t>
      </w:r>
    </w:p>
    <w:p w:rsidR="00BF6975" w:rsidRDefault="00BF6975" w:rsidP="00C854C4">
      <w:pPr>
        <w:pStyle w:val="ListParagraph"/>
        <w:rPr>
          <w:rFonts w:ascii="Arial" w:hAnsi="Arial" w:cs="Arial"/>
          <w:color w:val="000000"/>
          <w:u w:val="single"/>
        </w:rPr>
      </w:pPr>
    </w:p>
    <w:p w:rsidR="00BF6975" w:rsidRPr="00BF6975" w:rsidRDefault="008B7D89" w:rsidP="00A272F8">
      <w:pPr>
        <w:numPr>
          <w:ilvl w:val="1"/>
          <w:numId w:val="15"/>
        </w:numPr>
        <w:jc w:val="both"/>
        <w:rPr>
          <w:rFonts w:ascii="Arial" w:hAnsi="Arial" w:cs="Arial"/>
          <w:color w:val="000000"/>
          <w:u w:val="single"/>
        </w:rPr>
      </w:pPr>
      <w:r w:rsidRPr="00923A47">
        <w:rPr>
          <w:rFonts w:ascii="Arial" w:hAnsi="Arial" w:cs="Arial"/>
          <w:b/>
          <w:strike/>
          <w:color w:val="000000"/>
        </w:rPr>
        <w:t>003.08</w:t>
      </w:r>
      <w:r w:rsidR="00923A47">
        <w:rPr>
          <w:rFonts w:ascii="Arial" w:hAnsi="Arial" w:cs="Arial"/>
          <w:b/>
          <w:strike/>
          <w:color w:val="000000"/>
        </w:rPr>
        <w:t>.</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sidRPr="00BF6975">
        <w:rPr>
          <w:rFonts w:ascii="Arial" w:hAnsi="Arial" w:cs="Arial"/>
          <w:color w:val="000000"/>
        </w:rPr>
        <w:t>Class I liquids</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BF6975">
        <w:rPr>
          <w:rFonts w:ascii="Arial" w:hAnsi="Arial" w:cs="Arial"/>
          <w:color w:val="000000"/>
        </w:rPr>
        <w:t xml:space="preserve"> shall mean liquids having a flash point below 100 degrees Fahrenheit.</w:t>
      </w:r>
    </w:p>
    <w:p w:rsidR="00BF6975" w:rsidRDefault="00BF6975" w:rsidP="00C854C4">
      <w:pPr>
        <w:pStyle w:val="ListParagraph"/>
        <w:rPr>
          <w:rFonts w:ascii="Arial" w:hAnsi="Arial" w:cs="Arial"/>
          <w:color w:val="000000"/>
        </w:rPr>
      </w:pPr>
    </w:p>
    <w:p w:rsidR="00BF6975" w:rsidRPr="00BF6975" w:rsidRDefault="00923A47" w:rsidP="00A272F8">
      <w:pPr>
        <w:numPr>
          <w:ilvl w:val="1"/>
          <w:numId w:val="15"/>
        </w:numPr>
        <w:jc w:val="both"/>
        <w:rPr>
          <w:rFonts w:ascii="Arial" w:hAnsi="Arial" w:cs="Arial"/>
          <w:color w:val="000000"/>
          <w:u w:val="single"/>
        </w:rPr>
      </w:pPr>
      <w:r>
        <w:rPr>
          <w:rFonts w:ascii="Arial" w:hAnsi="Arial" w:cs="Arial"/>
          <w:b/>
          <w:strike/>
          <w:color w:val="000000"/>
        </w:rPr>
        <w:t>003.09.</w:t>
      </w:r>
      <w:r w:rsidR="0016393E">
        <w:rPr>
          <w:rFonts w:ascii="Arial" w:hAnsi="Arial" w:cs="Arial"/>
          <w:strike/>
          <w:color w:val="000000"/>
        </w:rPr>
        <w:t xml:space="preserve"> </w:t>
      </w:r>
      <w:r w:rsidR="0016393E" w:rsidRPr="0016393E">
        <w:rPr>
          <w:rFonts w:ascii="Arial" w:hAnsi="Arial" w:cs="Arial"/>
          <w:strike/>
          <w:color w:val="000000"/>
        </w:rPr>
        <w:t>"</w:t>
      </w:r>
      <w:r w:rsidR="0016393E" w:rsidRPr="0016393E">
        <w:rPr>
          <w:rFonts w:ascii="Arial" w:hAnsi="Arial" w:cs="Arial"/>
          <w:color w:val="000000"/>
          <w:u w:val="single"/>
        </w:rPr>
        <w:t>“</w:t>
      </w:r>
      <w:r w:rsidR="00BD782C" w:rsidRPr="00BF6975">
        <w:rPr>
          <w:rFonts w:ascii="Arial" w:hAnsi="Arial" w:cs="Arial"/>
          <w:color w:val="000000"/>
        </w:rPr>
        <w:t>Compatible</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BF6975">
        <w:rPr>
          <w:rFonts w:ascii="Arial" w:hAnsi="Arial" w:cs="Arial"/>
          <w:color w:val="000000"/>
        </w:rPr>
        <w:t xml:space="preserve"> means the abilit</w:t>
      </w:r>
      <w:r w:rsidR="00BF0889" w:rsidRPr="00BF6975">
        <w:rPr>
          <w:rFonts w:ascii="Arial" w:hAnsi="Arial" w:cs="Arial"/>
          <w:color w:val="000000"/>
        </w:rPr>
        <w:t xml:space="preserve">y of two or more substances to </w:t>
      </w:r>
      <w:r w:rsidR="00BD782C" w:rsidRPr="00BF6975">
        <w:rPr>
          <w:rFonts w:ascii="Arial" w:hAnsi="Arial" w:cs="Arial"/>
          <w:color w:val="000000"/>
        </w:rPr>
        <w:t>maintain their respective physical and chemical properties upon contact with one another for the design life of the tank system under conditions likely to be encountered in the UST.</w:t>
      </w:r>
    </w:p>
    <w:p w:rsidR="00BF6975" w:rsidRDefault="00BF6975" w:rsidP="00C854C4">
      <w:pPr>
        <w:pStyle w:val="ListParagraph"/>
        <w:rPr>
          <w:rFonts w:ascii="Arial" w:hAnsi="Arial" w:cs="Arial"/>
          <w:color w:val="000000"/>
        </w:rPr>
      </w:pPr>
    </w:p>
    <w:p w:rsidR="00BF6975" w:rsidRPr="00BF6975" w:rsidRDefault="00923A47" w:rsidP="00A272F8">
      <w:pPr>
        <w:numPr>
          <w:ilvl w:val="1"/>
          <w:numId w:val="15"/>
        </w:numPr>
        <w:jc w:val="both"/>
        <w:rPr>
          <w:rFonts w:ascii="Arial" w:hAnsi="Arial" w:cs="Arial"/>
          <w:color w:val="000000"/>
          <w:u w:val="single"/>
        </w:rPr>
      </w:pPr>
      <w:r>
        <w:rPr>
          <w:rFonts w:ascii="Arial" w:hAnsi="Arial" w:cs="Arial"/>
          <w:b/>
          <w:strike/>
          <w:color w:val="000000"/>
        </w:rPr>
        <w:t>003.10.</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sidRPr="00BF6975">
        <w:rPr>
          <w:rFonts w:ascii="Arial" w:hAnsi="Arial" w:cs="Arial"/>
          <w:color w:val="000000"/>
        </w:rPr>
        <w:t>Connected piping</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BF6975">
        <w:rPr>
          <w:rFonts w:ascii="Arial" w:hAnsi="Arial" w:cs="Arial"/>
          <w:color w:val="000000"/>
        </w:rPr>
        <w:t xml:space="preserve"> means all underground piping including valves, elbows, joints, flanges, and flexible connectors attached to a tank system through which regulated sub</w:t>
      </w:r>
      <w:r w:rsidR="00E0081D" w:rsidRPr="00BF6975">
        <w:rPr>
          <w:rFonts w:ascii="Arial" w:hAnsi="Arial" w:cs="Arial"/>
          <w:color w:val="000000"/>
        </w:rPr>
        <w:t xml:space="preserve">stances flow. </w:t>
      </w:r>
      <w:r w:rsidR="00BD782C" w:rsidRPr="00BF6975">
        <w:rPr>
          <w:rFonts w:ascii="Arial" w:hAnsi="Arial" w:cs="Arial"/>
          <w:color w:val="000000"/>
        </w:rPr>
        <w:t xml:space="preserve"> For the purpose of determining how much piping is connected to any individual UST system, the piping that joins two UST systems should be allocated equally between them.</w:t>
      </w:r>
    </w:p>
    <w:p w:rsidR="00BF6975" w:rsidRDefault="00BF6975" w:rsidP="00C854C4">
      <w:pPr>
        <w:pStyle w:val="ListParagraph"/>
        <w:rPr>
          <w:rFonts w:ascii="Arial" w:hAnsi="Arial" w:cs="Arial"/>
          <w:color w:val="000000"/>
        </w:rPr>
      </w:pPr>
    </w:p>
    <w:p w:rsidR="00BF6975" w:rsidRDefault="00923A47" w:rsidP="00A272F8">
      <w:pPr>
        <w:numPr>
          <w:ilvl w:val="1"/>
          <w:numId w:val="15"/>
        </w:numPr>
        <w:jc w:val="both"/>
        <w:rPr>
          <w:rFonts w:ascii="Arial" w:hAnsi="Arial" w:cs="Arial"/>
          <w:color w:val="000000"/>
        </w:rPr>
      </w:pPr>
      <w:r>
        <w:rPr>
          <w:rFonts w:ascii="Arial" w:hAnsi="Arial" w:cs="Arial"/>
          <w:b/>
          <w:strike/>
          <w:color w:val="000000"/>
        </w:rPr>
        <w:t>003.11.</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sidRPr="008B7D89">
        <w:rPr>
          <w:rFonts w:ascii="Arial" w:hAnsi="Arial" w:cs="Arial"/>
          <w:color w:val="000000"/>
        </w:rPr>
        <w:t>Consumptive use</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8B7D89">
        <w:rPr>
          <w:rFonts w:ascii="Arial" w:hAnsi="Arial" w:cs="Arial"/>
          <w:color w:val="000000"/>
        </w:rPr>
        <w:t xml:space="preserve"> with respect to heating oil means consumed on the premises.</w:t>
      </w:r>
    </w:p>
    <w:p w:rsidR="008B7D89" w:rsidRDefault="008B7D89" w:rsidP="00C854C4">
      <w:pPr>
        <w:pStyle w:val="ListParagraph"/>
        <w:rPr>
          <w:rFonts w:ascii="Arial" w:hAnsi="Arial" w:cs="Arial"/>
          <w:color w:val="000000"/>
        </w:rPr>
      </w:pPr>
    </w:p>
    <w:p w:rsidR="00923A47" w:rsidRDefault="00923A47" w:rsidP="00A272F8">
      <w:pPr>
        <w:numPr>
          <w:ilvl w:val="1"/>
          <w:numId w:val="15"/>
        </w:numPr>
        <w:jc w:val="both"/>
        <w:rPr>
          <w:rFonts w:ascii="Arial" w:hAnsi="Arial" w:cs="Arial"/>
          <w:color w:val="000000"/>
        </w:rPr>
      </w:pPr>
      <w:r w:rsidRPr="00923A47">
        <w:rPr>
          <w:rFonts w:ascii="Arial" w:hAnsi="Arial" w:cs="Arial"/>
          <w:b/>
          <w:strike/>
          <w:color w:val="000000"/>
        </w:rPr>
        <w:lastRenderedPageBreak/>
        <w:t>003.12.</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8B7D89" w:rsidRPr="00923A47">
        <w:rPr>
          <w:rFonts w:ascii="Arial" w:hAnsi="Arial" w:cs="Arial"/>
          <w:color w:val="000000"/>
        </w:rPr>
        <w:t>Corrosion expert</w:t>
      </w:r>
      <w:r w:rsidR="00D44508" w:rsidRPr="00D44508">
        <w:rPr>
          <w:rFonts w:ascii="Arial" w:hAnsi="Arial" w:cs="Arial"/>
          <w:strike/>
          <w:color w:val="000000"/>
        </w:rPr>
        <w:t>"</w:t>
      </w:r>
      <w:r w:rsidR="00D44508" w:rsidRPr="00D44508">
        <w:rPr>
          <w:rFonts w:ascii="Arial" w:hAnsi="Arial" w:cs="Arial"/>
          <w:color w:val="000000"/>
          <w:u w:val="single"/>
        </w:rPr>
        <w:t>”</w:t>
      </w:r>
      <w:r w:rsidR="008B7D89" w:rsidRPr="00923A47">
        <w:rPr>
          <w:rFonts w:ascii="Arial" w:hAnsi="Arial" w:cs="Arial"/>
          <w:color w:val="000000"/>
        </w:rPr>
        <w:t xml:space="preserve"> means a person who, by reason of thorough knowledge of the physical sciences and the principles of engineering and mathematics acquired by a professional education and related practical experience, is qualified to engage in the practice of corrosion control on buried or submerged metal piping systems and metal tanks.  Such a person must be accredited or certified as being qualified by the National Associate of Corrosion Engineers or be a registered professional engineer who has certification or licensing that includes education and experience in corrosion control of buried or submerged metal piping systems and metal tanks.</w:t>
      </w:r>
    </w:p>
    <w:p w:rsidR="00923A47" w:rsidRDefault="00923A47" w:rsidP="00C854C4">
      <w:pPr>
        <w:pStyle w:val="ListParagraph"/>
        <w:rPr>
          <w:rFonts w:ascii="Arial" w:hAnsi="Arial" w:cs="Arial"/>
        </w:rPr>
      </w:pPr>
    </w:p>
    <w:p w:rsidR="00923A47" w:rsidRDefault="00C854C4" w:rsidP="0058224C">
      <w:pPr>
        <w:numPr>
          <w:ilvl w:val="2"/>
          <w:numId w:val="20"/>
        </w:numPr>
        <w:jc w:val="both"/>
        <w:rPr>
          <w:rFonts w:ascii="Arial" w:hAnsi="Arial" w:cs="Arial"/>
        </w:rPr>
      </w:pPr>
      <w:r w:rsidRPr="00C854C4">
        <w:rPr>
          <w:rFonts w:ascii="Arial" w:hAnsi="Arial" w:cs="Arial"/>
          <w:strike/>
        </w:rPr>
        <w:t>003.12.A.</w:t>
      </w:r>
      <w:r>
        <w:rPr>
          <w:rFonts w:ascii="Arial" w:hAnsi="Arial" w:cs="Arial"/>
        </w:rPr>
        <w:t xml:space="preserve"> </w:t>
      </w:r>
      <w:r w:rsidR="00BD782C" w:rsidRPr="00923A47">
        <w:rPr>
          <w:rFonts w:ascii="Arial" w:hAnsi="Arial" w:cs="Arial"/>
        </w:rPr>
        <w:t xml:space="preserve">Corrosion Experts and Professional Engineers shall comply </w:t>
      </w:r>
      <w:r w:rsidR="00E0081D" w:rsidRPr="00C854C4">
        <w:rPr>
          <w:rFonts w:ascii="Arial" w:hAnsi="Arial" w:cs="Arial"/>
          <w:strike/>
        </w:rPr>
        <w:t xml:space="preserve">   </w:t>
      </w:r>
      <w:r w:rsidR="00BD782C" w:rsidRPr="00923A47">
        <w:rPr>
          <w:rFonts w:ascii="Arial" w:hAnsi="Arial" w:cs="Arial"/>
        </w:rPr>
        <w:t xml:space="preserve">with all State of Nebraska licensure requirements pursuant to Title 110 Licensing for Architects and Engineers N.A.C. </w:t>
      </w:r>
    </w:p>
    <w:p w:rsidR="00923A47" w:rsidRDefault="00923A47" w:rsidP="00C854C4">
      <w:pPr>
        <w:pStyle w:val="ListParagraph"/>
        <w:rPr>
          <w:rFonts w:ascii="Arial" w:hAnsi="Arial" w:cs="Arial"/>
          <w:u w:val="single"/>
        </w:rPr>
      </w:pPr>
    </w:p>
    <w:p w:rsidR="00923A47" w:rsidRPr="00923A47" w:rsidRDefault="00BD782C" w:rsidP="00A272F8">
      <w:pPr>
        <w:numPr>
          <w:ilvl w:val="1"/>
          <w:numId w:val="15"/>
        </w:numPr>
        <w:jc w:val="both"/>
        <w:rPr>
          <w:rFonts w:ascii="Arial" w:hAnsi="Arial" w:cs="Arial"/>
          <w:color w:val="000000"/>
        </w:rPr>
      </w:pPr>
      <w:r w:rsidRPr="00923A47">
        <w:rPr>
          <w:rFonts w:ascii="Arial" w:hAnsi="Arial" w:cs="Arial"/>
          <w:u w:val="single"/>
        </w:rPr>
        <w:t>“Delivery Prohibition” shall mean prohibiting the delivery, deposit or acceptance of any regulated substance to an UST system that the State Fire Marshal has declared ineligible for such delivery, deposit</w:t>
      </w:r>
      <w:r w:rsidR="000B7885">
        <w:rPr>
          <w:rFonts w:ascii="Arial" w:hAnsi="Arial" w:cs="Arial"/>
          <w:u w:val="single"/>
        </w:rPr>
        <w:t>,</w:t>
      </w:r>
      <w:r w:rsidRPr="00923A47">
        <w:rPr>
          <w:rFonts w:ascii="Arial" w:hAnsi="Arial" w:cs="Arial"/>
          <w:u w:val="single"/>
        </w:rPr>
        <w:t xml:space="preserve"> or acceptance.</w:t>
      </w:r>
      <w:r w:rsidRPr="00923A47">
        <w:rPr>
          <w:rFonts w:ascii="Arial" w:hAnsi="Arial" w:cs="Arial"/>
        </w:rPr>
        <w:t xml:space="preserve"> </w:t>
      </w:r>
    </w:p>
    <w:p w:rsidR="00923A47" w:rsidRPr="00923A47" w:rsidRDefault="00923A47" w:rsidP="00C854C4">
      <w:pPr>
        <w:ind w:left="720"/>
        <w:jc w:val="both"/>
        <w:rPr>
          <w:rFonts w:ascii="Arial" w:hAnsi="Arial" w:cs="Arial"/>
          <w:color w:val="000000"/>
        </w:rPr>
      </w:pPr>
    </w:p>
    <w:p w:rsidR="00BD782C" w:rsidRPr="00923A47" w:rsidRDefault="00E0081D" w:rsidP="00A272F8">
      <w:pPr>
        <w:numPr>
          <w:ilvl w:val="1"/>
          <w:numId w:val="15"/>
        </w:numPr>
        <w:jc w:val="both"/>
        <w:rPr>
          <w:rFonts w:ascii="Arial" w:hAnsi="Arial" w:cs="Arial"/>
          <w:color w:val="000000"/>
        </w:rPr>
      </w:pPr>
      <w:r w:rsidRPr="00923A47">
        <w:rPr>
          <w:rFonts w:ascii="Arial" w:hAnsi="Arial" w:cs="Arial"/>
          <w:b/>
          <w:strike/>
          <w:color w:val="000000"/>
        </w:rPr>
        <w:t>003.13.</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sidRPr="00923A47">
        <w:rPr>
          <w:rFonts w:ascii="Arial" w:hAnsi="Arial" w:cs="Arial"/>
          <w:color w:val="000000"/>
        </w:rPr>
        <w:t>Dielectric material</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923A47">
        <w:rPr>
          <w:rFonts w:ascii="Arial" w:hAnsi="Arial" w:cs="Arial"/>
          <w:color w:val="000000"/>
        </w:rPr>
        <w:t xml:space="preserve"> means a material that does not con</w:t>
      </w:r>
      <w:r w:rsidR="00AE631E" w:rsidRPr="00923A47">
        <w:rPr>
          <w:rFonts w:ascii="Arial" w:hAnsi="Arial" w:cs="Arial"/>
          <w:color w:val="000000"/>
        </w:rPr>
        <w:t xml:space="preserve">duct direct electrical current. </w:t>
      </w:r>
      <w:r w:rsidR="00BD782C" w:rsidRPr="00923A47">
        <w:rPr>
          <w:rFonts w:ascii="Arial" w:hAnsi="Arial" w:cs="Arial"/>
          <w:color w:val="000000"/>
        </w:rPr>
        <w:t xml:space="preserve"> Dielectric coatings are used to electrically isolate UST syst</w:t>
      </w:r>
      <w:r w:rsidR="00AE631E" w:rsidRPr="00923A47">
        <w:rPr>
          <w:rFonts w:ascii="Arial" w:hAnsi="Arial" w:cs="Arial"/>
          <w:color w:val="000000"/>
        </w:rPr>
        <w:t xml:space="preserve">ems from the surrounding soils. </w:t>
      </w:r>
      <w:r w:rsidR="00BD782C" w:rsidRPr="00923A47">
        <w:rPr>
          <w:rFonts w:ascii="Arial" w:hAnsi="Arial" w:cs="Arial"/>
          <w:color w:val="000000"/>
        </w:rPr>
        <w:t xml:space="preserve"> Dielectric bushings are used to electrically isolate portions of the UST system (e.g., tank from piping). </w:t>
      </w:r>
    </w:p>
    <w:p w:rsidR="00BD782C" w:rsidRDefault="00BD782C" w:rsidP="00C854C4">
      <w:pPr>
        <w:ind w:left="60"/>
        <w:jc w:val="both"/>
        <w:rPr>
          <w:rFonts w:ascii="Arial" w:hAnsi="Arial" w:cs="Arial"/>
          <w:color w:val="000000"/>
        </w:rPr>
      </w:pPr>
    </w:p>
    <w:p w:rsidR="00BD782C" w:rsidRDefault="00E0081D" w:rsidP="00A272F8">
      <w:pPr>
        <w:numPr>
          <w:ilvl w:val="1"/>
          <w:numId w:val="15"/>
        </w:numPr>
        <w:jc w:val="both"/>
        <w:rPr>
          <w:rFonts w:ascii="Arial" w:hAnsi="Arial" w:cs="Arial"/>
          <w:color w:val="000000"/>
        </w:rPr>
      </w:pPr>
      <w:r w:rsidRPr="00E0081D">
        <w:rPr>
          <w:rFonts w:ascii="Arial" w:hAnsi="Arial" w:cs="Arial"/>
          <w:b/>
          <w:strike/>
          <w:color w:val="000000"/>
        </w:rPr>
        <w:t>003.14.</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Electrical equipment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underground equipment that contains dielectric fluid that is necessary for the operation of equipment such as transformers an</w:t>
      </w:r>
      <w:r w:rsidR="00AE631E">
        <w:rPr>
          <w:rFonts w:ascii="Arial" w:hAnsi="Arial" w:cs="Arial"/>
          <w:color w:val="000000"/>
        </w:rPr>
        <w:t>d buried electrical cable.</w:t>
      </w:r>
      <w:r w:rsidR="0036676C">
        <w:rPr>
          <w:rFonts w:ascii="Arial" w:hAnsi="Arial" w:cs="Arial"/>
          <w:color w:val="000000"/>
        </w:rPr>
        <w:t xml:space="preserve"> </w:t>
      </w:r>
    </w:p>
    <w:p w:rsidR="00BD782C" w:rsidRDefault="00BD782C" w:rsidP="00C854C4">
      <w:pPr>
        <w:ind w:left="630"/>
        <w:jc w:val="both"/>
        <w:rPr>
          <w:rFonts w:ascii="Arial" w:hAnsi="Arial" w:cs="Arial"/>
          <w:color w:val="000000"/>
        </w:rPr>
      </w:pPr>
    </w:p>
    <w:p w:rsidR="00BD782C" w:rsidRDefault="00E0081D" w:rsidP="00A272F8">
      <w:pPr>
        <w:numPr>
          <w:ilvl w:val="1"/>
          <w:numId w:val="15"/>
        </w:numPr>
        <w:jc w:val="both"/>
        <w:rPr>
          <w:rFonts w:ascii="Arial" w:hAnsi="Arial" w:cs="Arial"/>
          <w:color w:val="000000"/>
        </w:rPr>
      </w:pPr>
      <w:r w:rsidRPr="00E0081D">
        <w:rPr>
          <w:rFonts w:ascii="Arial" w:hAnsi="Arial" w:cs="Arial"/>
          <w:b/>
          <w:strike/>
          <w:color w:val="000000"/>
        </w:rPr>
        <w:t>003.15.</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Electronic tank monitoring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a tank monitoring system capable of accuratel</w:t>
      </w:r>
      <w:r w:rsidR="00BF0889">
        <w:rPr>
          <w:rFonts w:ascii="Arial" w:hAnsi="Arial" w:cs="Arial"/>
          <w:color w:val="000000"/>
        </w:rPr>
        <w:t xml:space="preserve">y measuring inventory and water </w:t>
      </w:r>
      <w:r w:rsidR="00BD782C">
        <w:rPr>
          <w:rFonts w:ascii="Arial" w:hAnsi="Arial" w:cs="Arial"/>
          <w:color w:val="000000"/>
        </w:rPr>
        <w:t>level, and warning of o</w:t>
      </w:r>
      <w:r w:rsidR="00AE631E">
        <w:rPr>
          <w:rFonts w:ascii="Arial" w:hAnsi="Arial" w:cs="Arial"/>
          <w:color w:val="000000"/>
        </w:rPr>
        <w:t xml:space="preserve">verfill during bulk deliveries. </w:t>
      </w:r>
      <w:r w:rsidR="00BD782C">
        <w:rPr>
          <w:rFonts w:ascii="Arial" w:hAnsi="Arial" w:cs="Arial"/>
          <w:color w:val="000000"/>
        </w:rPr>
        <w:t xml:space="preserve"> This system shall also be capable of detecting a leak of 0.2 gallon per hour. </w:t>
      </w:r>
    </w:p>
    <w:p w:rsidR="00BD782C" w:rsidRDefault="00BD782C" w:rsidP="00C854C4">
      <w:pPr>
        <w:ind w:left="60"/>
        <w:jc w:val="both"/>
        <w:rPr>
          <w:rFonts w:ascii="Arial" w:hAnsi="Arial" w:cs="Arial"/>
          <w:color w:val="000000"/>
        </w:rPr>
      </w:pPr>
    </w:p>
    <w:p w:rsidR="00BD782C" w:rsidRDefault="00E0081D" w:rsidP="00A272F8">
      <w:pPr>
        <w:numPr>
          <w:ilvl w:val="1"/>
          <w:numId w:val="15"/>
        </w:numPr>
        <w:jc w:val="both"/>
        <w:rPr>
          <w:rFonts w:ascii="Arial" w:hAnsi="Arial" w:cs="Arial"/>
          <w:color w:val="000000"/>
        </w:rPr>
      </w:pPr>
      <w:r w:rsidRPr="00E0081D">
        <w:rPr>
          <w:rFonts w:ascii="Arial" w:hAnsi="Arial" w:cs="Arial"/>
          <w:b/>
          <w:strike/>
          <w:color w:val="000000"/>
        </w:rPr>
        <w:t>003.16</w:t>
      </w:r>
      <w:r>
        <w:rPr>
          <w:rFonts w:ascii="Arial" w:hAnsi="Arial" w:cs="Arial"/>
          <w:b/>
          <w:strike/>
          <w:color w:val="000000"/>
        </w:rPr>
        <w:t>.</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Excavation zone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the volume containing the tank system and backfill material bounded by the ground surface, walls, and floor of the pit and trenches into which the UST system is placed at the time of installation. </w:t>
      </w:r>
    </w:p>
    <w:p w:rsidR="00BD782C" w:rsidRDefault="00BD782C" w:rsidP="00C854C4">
      <w:pPr>
        <w:ind w:left="60"/>
        <w:jc w:val="both"/>
        <w:rPr>
          <w:rFonts w:ascii="Arial" w:hAnsi="Arial" w:cs="Arial"/>
          <w:color w:val="000000"/>
        </w:rPr>
      </w:pPr>
    </w:p>
    <w:p w:rsidR="00BD782C" w:rsidRDefault="00E0081D" w:rsidP="00A272F8">
      <w:pPr>
        <w:numPr>
          <w:ilvl w:val="1"/>
          <w:numId w:val="15"/>
        </w:numPr>
        <w:jc w:val="both"/>
        <w:rPr>
          <w:rFonts w:ascii="Arial" w:hAnsi="Arial" w:cs="Arial"/>
          <w:color w:val="000000"/>
        </w:rPr>
      </w:pPr>
      <w:r w:rsidRPr="00E0081D">
        <w:rPr>
          <w:rFonts w:ascii="Arial" w:hAnsi="Arial" w:cs="Arial"/>
          <w:b/>
          <w:strike/>
          <w:color w:val="000000"/>
        </w:rPr>
        <w:t>003.17.</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Existing tank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system used to contain an accumulation of regulated substances or for which installation has commence</w:t>
      </w:r>
      <w:r w:rsidR="0036676C">
        <w:rPr>
          <w:rFonts w:ascii="Arial" w:hAnsi="Arial" w:cs="Arial"/>
          <w:color w:val="000000"/>
        </w:rPr>
        <w:t xml:space="preserve">d on or before January 1, 1989. </w:t>
      </w:r>
      <w:r w:rsidR="00BD782C">
        <w:rPr>
          <w:rFonts w:ascii="Arial" w:hAnsi="Arial" w:cs="Arial"/>
          <w:color w:val="000000"/>
        </w:rPr>
        <w:t xml:space="preserve"> Installation is considered to have commenced if: </w:t>
      </w:r>
    </w:p>
    <w:p w:rsidR="00BD782C" w:rsidRDefault="00BD782C" w:rsidP="00C854C4">
      <w:pPr>
        <w:ind w:left="60"/>
        <w:jc w:val="both"/>
        <w:rPr>
          <w:rFonts w:ascii="Arial" w:hAnsi="Arial" w:cs="Arial"/>
          <w:color w:val="000000"/>
        </w:rPr>
      </w:pPr>
    </w:p>
    <w:p w:rsidR="00BD782C" w:rsidRPr="009D038D" w:rsidRDefault="00E0081D" w:rsidP="00A272F8">
      <w:pPr>
        <w:numPr>
          <w:ilvl w:val="2"/>
          <w:numId w:val="15"/>
        </w:numPr>
        <w:jc w:val="both"/>
        <w:rPr>
          <w:rFonts w:ascii="Arial" w:hAnsi="Arial" w:cs="Arial"/>
        </w:rPr>
      </w:pPr>
      <w:r w:rsidRPr="00E0081D">
        <w:rPr>
          <w:rFonts w:ascii="Arial" w:hAnsi="Arial" w:cs="Arial"/>
          <w:b/>
          <w:strike/>
        </w:rPr>
        <w:lastRenderedPageBreak/>
        <w:t>003.17A.</w:t>
      </w:r>
      <w:r w:rsidR="00575015" w:rsidRPr="00575015">
        <w:rPr>
          <w:rFonts w:ascii="Arial" w:hAnsi="Arial" w:cs="Arial"/>
          <w:b/>
        </w:rPr>
        <w:t xml:space="preserve"> </w:t>
      </w:r>
      <w:r w:rsidR="00BD782C" w:rsidRPr="009D038D">
        <w:rPr>
          <w:rFonts w:ascii="Arial" w:hAnsi="Arial" w:cs="Arial"/>
        </w:rPr>
        <w:t xml:space="preserve">The owner or operator has obtained all federal, state, and local approvals or permits necessary to begin physical construction of the site or installation of the tank system; and if, </w:t>
      </w:r>
    </w:p>
    <w:p w:rsidR="00BD782C" w:rsidRDefault="00BD782C" w:rsidP="00C854C4">
      <w:pPr>
        <w:ind w:left="60"/>
        <w:jc w:val="both"/>
        <w:rPr>
          <w:rFonts w:ascii="Arial" w:hAnsi="Arial" w:cs="Arial"/>
          <w:color w:val="000000"/>
        </w:rPr>
      </w:pPr>
    </w:p>
    <w:p w:rsidR="00BD782C" w:rsidRDefault="00E0081D" w:rsidP="00A272F8">
      <w:pPr>
        <w:numPr>
          <w:ilvl w:val="2"/>
          <w:numId w:val="15"/>
        </w:numPr>
        <w:jc w:val="both"/>
        <w:rPr>
          <w:rFonts w:ascii="Arial" w:hAnsi="Arial" w:cs="Arial"/>
          <w:color w:val="000000"/>
        </w:rPr>
      </w:pPr>
      <w:r w:rsidRPr="00E0081D">
        <w:rPr>
          <w:rFonts w:ascii="Arial" w:hAnsi="Arial" w:cs="Arial"/>
          <w:b/>
          <w:strike/>
          <w:color w:val="000000"/>
        </w:rPr>
        <w:t>003.17B.</w:t>
      </w:r>
      <w:r w:rsidR="00575015" w:rsidRPr="00575015">
        <w:rPr>
          <w:rFonts w:ascii="Arial" w:hAnsi="Arial" w:cs="Arial"/>
          <w:b/>
          <w:color w:val="000000"/>
        </w:rPr>
        <w:t xml:space="preserve"> </w:t>
      </w:r>
      <w:r w:rsidR="00BD782C">
        <w:rPr>
          <w:rFonts w:ascii="Arial" w:hAnsi="Arial" w:cs="Arial"/>
          <w:color w:val="000000"/>
        </w:rPr>
        <w:t xml:space="preserve">either a continuous on-site physical construction or installation program has begun; or, </w:t>
      </w:r>
    </w:p>
    <w:p w:rsidR="00BD782C" w:rsidRDefault="00BD782C" w:rsidP="00C854C4">
      <w:pPr>
        <w:ind w:left="60"/>
        <w:jc w:val="both"/>
        <w:rPr>
          <w:rFonts w:ascii="Arial" w:hAnsi="Arial" w:cs="Arial"/>
          <w:color w:val="000000"/>
        </w:rPr>
      </w:pPr>
    </w:p>
    <w:p w:rsidR="00BD782C" w:rsidRDefault="00575015" w:rsidP="00A272F8">
      <w:pPr>
        <w:numPr>
          <w:ilvl w:val="2"/>
          <w:numId w:val="15"/>
        </w:numPr>
        <w:jc w:val="both"/>
        <w:rPr>
          <w:rFonts w:ascii="Arial" w:hAnsi="Arial" w:cs="Arial"/>
          <w:color w:val="000000"/>
        </w:rPr>
      </w:pPr>
      <w:r w:rsidRPr="00575015">
        <w:rPr>
          <w:rFonts w:ascii="Arial" w:hAnsi="Arial" w:cs="Arial"/>
          <w:b/>
          <w:strike/>
          <w:color w:val="000000"/>
        </w:rPr>
        <w:t>003.17A2.</w:t>
      </w:r>
      <w:r>
        <w:rPr>
          <w:rFonts w:ascii="Arial" w:hAnsi="Arial" w:cs="Arial"/>
          <w:color w:val="000000"/>
        </w:rPr>
        <w:t xml:space="preserve"> t</w:t>
      </w:r>
      <w:r w:rsidR="00BD782C">
        <w:rPr>
          <w:rFonts w:ascii="Arial" w:hAnsi="Arial" w:cs="Arial"/>
          <w:color w:val="000000"/>
        </w:rPr>
        <w:t xml:space="preserve">he owner or operator has entered into contractual obligations - which cannot be canceled or modified without substantial loss - for physical construction at the site or installation of the tank system to be completed within a reasonable time. </w:t>
      </w:r>
    </w:p>
    <w:p w:rsidR="00BD782C" w:rsidRDefault="00BD782C" w:rsidP="00C854C4">
      <w:pPr>
        <w:ind w:left="60"/>
        <w:jc w:val="both"/>
        <w:rPr>
          <w:rFonts w:ascii="Arial" w:hAnsi="Arial" w:cs="Arial"/>
          <w:color w:val="000000"/>
        </w:rPr>
      </w:pPr>
    </w:p>
    <w:p w:rsidR="00BD782C" w:rsidRDefault="00575015" w:rsidP="00A272F8">
      <w:pPr>
        <w:numPr>
          <w:ilvl w:val="1"/>
          <w:numId w:val="15"/>
        </w:numPr>
        <w:jc w:val="both"/>
        <w:rPr>
          <w:rFonts w:ascii="Arial" w:hAnsi="Arial" w:cs="Arial"/>
          <w:color w:val="000000"/>
        </w:rPr>
      </w:pPr>
      <w:r w:rsidRPr="00575015">
        <w:rPr>
          <w:rFonts w:ascii="Arial" w:hAnsi="Arial" w:cs="Arial"/>
          <w:b/>
          <w:strike/>
          <w:color w:val="000000"/>
        </w:rPr>
        <w:t>003.18.</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Farm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tank located on a tract of land devoted to the production of crops or raising animals, including fish, and associated </w:t>
      </w:r>
      <w:r w:rsidR="004B5989">
        <w:rPr>
          <w:rFonts w:ascii="Arial" w:hAnsi="Arial" w:cs="Arial"/>
          <w:color w:val="000000"/>
        </w:rPr>
        <w:t xml:space="preserve">residences and improvements. </w:t>
      </w:r>
      <w:r w:rsidR="00BD782C">
        <w:rPr>
          <w:rFonts w:ascii="Arial" w:hAnsi="Arial" w:cs="Arial"/>
          <w:color w:val="000000"/>
        </w:rPr>
        <w:t xml:space="preserve"> A farm tank must be located on the </w:t>
      </w:r>
      <w:r w:rsidR="004B5989">
        <w:rPr>
          <w:rFonts w:ascii="Arial" w:hAnsi="Arial" w:cs="Arial"/>
          <w:color w:val="000000"/>
        </w:rPr>
        <w:t xml:space="preserve">farm property. </w:t>
      </w:r>
      <w:r w:rsidR="00BD782C">
        <w:rPr>
          <w:rFonts w:ascii="Arial" w:hAnsi="Arial" w:cs="Arial"/>
          <w:color w:val="000000"/>
        </w:rPr>
        <w:t xml:space="preserve"> </w:t>
      </w:r>
      <w:r w:rsidR="008E5F0A" w:rsidRPr="0016393E">
        <w:rPr>
          <w:rFonts w:ascii="Arial" w:hAnsi="Arial" w:cs="Arial"/>
          <w:strike/>
          <w:color w:val="000000"/>
        </w:rPr>
        <w:t>"</w:t>
      </w:r>
      <w:r w:rsidR="008E5F0A" w:rsidRPr="0016393E">
        <w:rPr>
          <w:rFonts w:ascii="Arial" w:hAnsi="Arial" w:cs="Arial"/>
          <w:color w:val="000000"/>
          <w:u w:val="single"/>
        </w:rPr>
        <w:t>“</w:t>
      </w:r>
      <w:r w:rsidR="00BD782C">
        <w:rPr>
          <w:rFonts w:ascii="Arial" w:hAnsi="Arial" w:cs="Arial"/>
          <w:color w:val="000000"/>
        </w:rPr>
        <w:t>Farm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includes fish hatcheries, rangeland and nurseries with growing operations.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003.19.</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Flow-through process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tank that forms an integral part of a production process through which there is a steady, variable, recurring, or intermittent flow of materials durin</w:t>
      </w:r>
      <w:r>
        <w:rPr>
          <w:rFonts w:ascii="Arial" w:hAnsi="Arial" w:cs="Arial"/>
          <w:color w:val="000000"/>
        </w:rPr>
        <w:t xml:space="preserve">g the operation of the process. </w:t>
      </w:r>
      <w:r w:rsidR="00BD782C">
        <w:rPr>
          <w:rFonts w:ascii="Arial" w:hAnsi="Arial" w:cs="Arial"/>
          <w:color w:val="000000"/>
        </w:rPr>
        <w:t xml:space="preserve"> Flow-through process tanks do not include tanks used for the storage of materials prior to their introduction into the production process or for the storage of finished products or by-products from the production process.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003.20.</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Gathering lines</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any pipeline, equipment, facility, or building used in the transportation of oil or gas during oil or gas production or gathering operations.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003.21.</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Hazardous substance UST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an underground storage tank system that contains a hazardous substance defined in section 101(14) of CERCLA (but not including any substance regulated as a hazardous waste under subtitle C) or any mixture of such substances and petroleum, and which is not a petroleum UST system.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003.22.</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Heating oil</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petroleum that is No. 1, No. 2, No. 4 - light, No. 4 - heavy, No. 5 - light, No. 5 - heavy, and No. 6 technical grades of fuel oil; other residual fuel oils (including Navy Special Fuel Oil and Bunker C); and other fuels when used as substitu</w:t>
      </w:r>
      <w:r>
        <w:rPr>
          <w:rFonts w:ascii="Arial" w:hAnsi="Arial" w:cs="Arial"/>
          <w:color w:val="000000"/>
        </w:rPr>
        <w:t xml:space="preserve">tes for one of these fuel oils. </w:t>
      </w:r>
      <w:r w:rsidR="00BD782C">
        <w:rPr>
          <w:rFonts w:ascii="Arial" w:hAnsi="Arial" w:cs="Arial"/>
          <w:color w:val="000000"/>
        </w:rPr>
        <w:t xml:space="preserve"> Heating oil is typically used in the operation of heating equipment, boilers, or furnaces.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lastRenderedPageBreak/>
        <w:t>003.23.</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Hydraulic lift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holding hydraulic fluid for a closed-loop mechanical system that uses compressed air or hydraulic fluid to operate lifts, elevators, and other similar devices.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003.24.</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Installation permit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that permit required fo</w:t>
      </w:r>
      <w:r>
        <w:rPr>
          <w:rFonts w:ascii="Arial" w:hAnsi="Arial" w:cs="Arial"/>
          <w:color w:val="000000"/>
        </w:rPr>
        <w:t xml:space="preserve">r the installation of any tank. </w:t>
      </w:r>
      <w:r w:rsidR="00BD782C">
        <w:rPr>
          <w:rFonts w:ascii="Arial" w:hAnsi="Arial" w:cs="Arial"/>
          <w:color w:val="000000"/>
        </w:rPr>
        <w:t xml:space="preserve"> Permit applications are obtained from and filed with the State Fire Marshal.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003.25.</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Leak detector</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a device which, when installed on a pressure system, will indicate the liquid tightness of the piping and dispenser and restrict flow to a maximum of (3) gallons per minute. </w:t>
      </w:r>
    </w:p>
    <w:p w:rsidR="00BD782C" w:rsidRDefault="00BD782C" w:rsidP="00C854C4">
      <w:pPr>
        <w:ind w:left="60"/>
        <w:jc w:val="both"/>
        <w:rPr>
          <w:rFonts w:ascii="Arial" w:hAnsi="Arial" w:cs="Arial"/>
          <w:color w:val="000000"/>
        </w:rPr>
      </w:pPr>
    </w:p>
    <w:p w:rsidR="00BD782C" w:rsidRDefault="004B5989" w:rsidP="00A272F8">
      <w:pPr>
        <w:numPr>
          <w:ilvl w:val="1"/>
          <w:numId w:val="15"/>
        </w:numPr>
        <w:jc w:val="both"/>
        <w:rPr>
          <w:rFonts w:ascii="Arial" w:hAnsi="Arial" w:cs="Arial"/>
          <w:color w:val="000000"/>
        </w:rPr>
      </w:pPr>
      <w:r w:rsidRPr="004B5989">
        <w:rPr>
          <w:rFonts w:ascii="Arial" w:hAnsi="Arial" w:cs="Arial"/>
          <w:b/>
          <w:strike/>
          <w:color w:val="000000"/>
        </w:rPr>
        <w:t>003.26.</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Maintenance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the normal operational upkeep to prevent an underground storage tank system from releasing product.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t>003.27.</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Monitoring well</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include observation well, vapor well, lysimeter, soil gas monitor and any device used to monitor vapor or product leakage.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rPr>
        <w:t>003.28.</w:t>
      </w:r>
      <w:r w:rsidR="008E5F0A" w:rsidRPr="008E5F0A">
        <w:rPr>
          <w:rFonts w:ascii="Arial" w:hAnsi="Arial" w:cs="Arial"/>
          <w:strike/>
          <w:color w:val="000000"/>
        </w:rPr>
        <w:t xml:space="preserve"> </w:t>
      </w:r>
      <w:r w:rsidR="008E5F0A" w:rsidRPr="0016393E">
        <w:rPr>
          <w:rFonts w:ascii="Arial" w:hAnsi="Arial" w:cs="Arial"/>
          <w:strike/>
          <w:color w:val="000000"/>
        </w:rPr>
        <w:t>"</w:t>
      </w:r>
      <w:r w:rsidR="008E5F0A" w:rsidRPr="0016393E">
        <w:rPr>
          <w:rFonts w:ascii="Arial" w:hAnsi="Arial" w:cs="Arial"/>
          <w:color w:val="000000"/>
          <w:u w:val="single"/>
        </w:rPr>
        <w:t>“</w:t>
      </w:r>
      <w:r w:rsidR="00BD782C">
        <w:rPr>
          <w:rFonts w:ascii="Arial" w:hAnsi="Arial" w:cs="Arial"/>
        </w:rPr>
        <w:t>NACE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rPr>
        <w:t xml:space="preserve"> shall mean NACE International, 1440 South Creek Drive Houston TX 77084-4906, (281) 228-6223.</w:t>
      </w:r>
      <w:r w:rsidR="00BD782C">
        <w:rPr>
          <w:rFonts w:ascii="Arial" w:hAnsi="Arial" w:cs="Arial"/>
          <w:color w:val="000000"/>
        </w:rPr>
        <w:t xml:space="preserve">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t>003.29.</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New tank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system that will be used to contain an accumulation of regulated substances and for which installation has c</w:t>
      </w:r>
      <w:r>
        <w:rPr>
          <w:rFonts w:ascii="Arial" w:hAnsi="Arial" w:cs="Arial"/>
          <w:color w:val="000000"/>
        </w:rPr>
        <w:t xml:space="preserve">ommenced after January 1, 1989. </w:t>
      </w:r>
      <w:r w:rsidR="00BD782C">
        <w:rPr>
          <w:rFonts w:ascii="Arial" w:hAnsi="Arial" w:cs="Arial"/>
          <w:color w:val="000000"/>
        </w:rPr>
        <w:t xml:space="preserve"> (See also "Existing Tank System.")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t>003.30.</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Operating permit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that permit required to maintain or use any tank for the s</w:t>
      </w:r>
      <w:r>
        <w:rPr>
          <w:rFonts w:ascii="Arial" w:hAnsi="Arial" w:cs="Arial"/>
          <w:color w:val="000000"/>
        </w:rPr>
        <w:t xml:space="preserve">torage of regulated substances. </w:t>
      </w:r>
      <w:r w:rsidR="00BD782C">
        <w:rPr>
          <w:rFonts w:ascii="Arial" w:hAnsi="Arial" w:cs="Arial"/>
          <w:color w:val="000000"/>
        </w:rPr>
        <w:t xml:space="preserve"> Initial operating permits are obtained from the State Fire Marshal.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t>003.31.</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Operational life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refers to the period beginning when installation of the tank system has commenced until the time the tank system is properly closed under Chapter 10. </w:t>
      </w:r>
    </w:p>
    <w:p w:rsidR="00BD782C" w:rsidRDefault="00BD782C" w:rsidP="00C854C4">
      <w:pPr>
        <w:ind w:left="60"/>
        <w:jc w:val="both"/>
        <w:rPr>
          <w:rFonts w:ascii="Arial" w:hAnsi="Arial" w:cs="Arial"/>
          <w:color w:val="000000"/>
        </w:rPr>
      </w:pP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t>003.32.</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Operator</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any person in control of, or having responsibility for, the daily operation of a tank but shall not include a person described in </w:t>
      </w:r>
      <w:r w:rsidR="00BD782C" w:rsidRPr="00CD40EA">
        <w:rPr>
          <w:rFonts w:ascii="Arial" w:hAnsi="Arial" w:cs="Arial"/>
          <w:strike/>
          <w:color w:val="000000"/>
        </w:rPr>
        <w:t>003.034C</w:t>
      </w:r>
      <w:r w:rsidR="00BD782C">
        <w:rPr>
          <w:rFonts w:ascii="Arial" w:hAnsi="Arial" w:cs="Arial"/>
          <w:color w:val="000000"/>
        </w:rPr>
        <w:t xml:space="preserve"> </w:t>
      </w:r>
      <w:r w:rsidR="00CD40EA">
        <w:rPr>
          <w:rFonts w:ascii="Arial" w:hAnsi="Arial" w:cs="Arial"/>
          <w:color w:val="000000"/>
        </w:rPr>
        <w:t xml:space="preserve">003.038C </w:t>
      </w:r>
      <w:r w:rsidR="00BD782C">
        <w:rPr>
          <w:rFonts w:ascii="Arial" w:hAnsi="Arial" w:cs="Arial"/>
          <w:color w:val="000000"/>
        </w:rPr>
        <w:t xml:space="preserve">below. </w:t>
      </w:r>
    </w:p>
    <w:p w:rsidR="00BD782C" w:rsidRDefault="00BD782C" w:rsidP="00C854C4">
      <w:pPr>
        <w:ind w:left="60"/>
        <w:jc w:val="both"/>
        <w:rPr>
          <w:rFonts w:ascii="Arial" w:hAnsi="Arial" w:cs="Arial"/>
          <w:color w:val="000000"/>
        </w:rPr>
      </w:pPr>
    </w:p>
    <w:p w:rsidR="00CB39F7" w:rsidRDefault="002065A6" w:rsidP="00A272F8">
      <w:pPr>
        <w:numPr>
          <w:ilvl w:val="1"/>
          <w:numId w:val="15"/>
        </w:numPr>
        <w:jc w:val="both"/>
        <w:rPr>
          <w:rFonts w:ascii="Arial" w:hAnsi="Arial" w:cs="Arial"/>
          <w:color w:val="000000"/>
        </w:rPr>
      </w:pPr>
      <w:r w:rsidRPr="002065A6">
        <w:rPr>
          <w:rFonts w:ascii="Arial" w:hAnsi="Arial" w:cs="Arial"/>
          <w:b/>
          <w:strike/>
          <w:color w:val="000000"/>
        </w:rPr>
        <w:t>003.33.</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Overfill release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release that occurs when a tank is filled beyond its capacity, resulting in a discharge of the regulated substance to the environment. </w:t>
      </w:r>
    </w:p>
    <w:p w:rsidR="00CB39F7" w:rsidRDefault="00CB39F7" w:rsidP="00CB39F7">
      <w:pPr>
        <w:pStyle w:val="ListParagraph"/>
        <w:rPr>
          <w:rFonts w:ascii="Arial" w:hAnsi="Arial" w:cs="Arial"/>
          <w:color w:val="000000"/>
        </w:rPr>
      </w:pPr>
    </w:p>
    <w:p w:rsidR="00BD782C" w:rsidRDefault="00CB39F7" w:rsidP="00CB39F7">
      <w:pPr>
        <w:ind w:left="720"/>
        <w:jc w:val="both"/>
        <w:rPr>
          <w:rFonts w:ascii="Arial" w:hAnsi="Arial" w:cs="Arial"/>
          <w:color w:val="000000"/>
        </w:rPr>
      </w:pPr>
      <w:r>
        <w:rPr>
          <w:rFonts w:ascii="Arial" w:hAnsi="Arial" w:cs="Arial"/>
          <w:color w:val="000000"/>
        </w:rPr>
        <w:br/>
      </w:r>
    </w:p>
    <w:p w:rsidR="00BD782C" w:rsidRDefault="002065A6" w:rsidP="00A272F8">
      <w:pPr>
        <w:numPr>
          <w:ilvl w:val="1"/>
          <w:numId w:val="15"/>
        </w:numPr>
        <w:jc w:val="both"/>
        <w:rPr>
          <w:rFonts w:ascii="Arial" w:hAnsi="Arial" w:cs="Arial"/>
          <w:color w:val="000000"/>
        </w:rPr>
      </w:pPr>
      <w:r w:rsidRPr="002065A6">
        <w:rPr>
          <w:rFonts w:ascii="Arial" w:hAnsi="Arial" w:cs="Arial"/>
          <w:b/>
          <w:strike/>
          <w:color w:val="000000"/>
        </w:rPr>
        <w:lastRenderedPageBreak/>
        <w:t>003.34.</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Owner</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w:t>
      </w:r>
    </w:p>
    <w:p w:rsidR="00BD782C" w:rsidRDefault="00BD782C" w:rsidP="00C854C4">
      <w:pPr>
        <w:ind w:left="60"/>
        <w:jc w:val="both"/>
        <w:rPr>
          <w:rFonts w:ascii="Arial" w:hAnsi="Arial" w:cs="Arial"/>
          <w:color w:val="000000"/>
        </w:rPr>
      </w:pPr>
    </w:p>
    <w:p w:rsidR="00BD782C" w:rsidRPr="009D038D" w:rsidRDefault="002065A6" w:rsidP="00A272F8">
      <w:pPr>
        <w:numPr>
          <w:ilvl w:val="2"/>
          <w:numId w:val="15"/>
        </w:numPr>
        <w:jc w:val="both"/>
        <w:rPr>
          <w:rFonts w:ascii="Arial" w:hAnsi="Arial" w:cs="Arial"/>
        </w:rPr>
      </w:pPr>
      <w:r w:rsidRPr="002065A6">
        <w:rPr>
          <w:rFonts w:ascii="Arial" w:hAnsi="Arial" w:cs="Arial"/>
          <w:b/>
          <w:bCs/>
          <w:strike/>
        </w:rPr>
        <w:t>003.34A</w:t>
      </w:r>
      <w:r>
        <w:rPr>
          <w:rFonts w:ascii="Arial" w:hAnsi="Arial" w:cs="Arial"/>
          <w:b/>
          <w:bCs/>
          <w:strike/>
        </w:rPr>
        <w:t>.</w:t>
      </w:r>
      <w:r w:rsidR="00BD782C">
        <w:rPr>
          <w:rFonts w:ascii="Arial" w:hAnsi="Arial" w:cs="Arial"/>
          <w:b/>
          <w:bCs/>
        </w:rPr>
        <w:t xml:space="preserve"> </w:t>
      </w:r>
      <w:r w:rsidR="00BD782C" w:rsidRPr="009D038D">
        <w:rPr>
          <w:rFonts w:ascii="Arial" w:hAnsi="Arial" w:cs="Arial"/>
        </w:rPr>
        <w:t xml:space="preserve">In the case of a tank in use on July 17, 1986, or brought into use after such date, any person who owns a tank used for the storage or dispensing of regulated substances. </w:t>
      </w:r>
    </w:p>
    <w:p w:rsidR="00BD782C" w:rsidRPr="009D038D" w:rsidRDefault="00BD782C" w:rsidP="00C854C4">
      <w:pPr>
        <w:ind w:left="60"/>
        <w:jc w:val="both"/>
        <w:rPr>
          <w:rFonts w:ascii="Arial" w:hAnsi="Arial" w:cs="Arial"/>
        </w:rPr>
      </w:pPr>
    </w:p>
    <w:p w:rsidR="00BD782C" w:rsidRPr="009D038D" w:rsidRDefault="002065A6" w:rsidP="00A272F8">
      <w:pPr>
        <w:numPr>
          <w:ilvl w:val="2"/>
          <w:numId w:val="15"/>
        </w:numPr>
        <w:jc w:val="both"/>
        <w:rPr>
          <w:rFonts w:ascii="Arial" w:hAnsi="Arial" w:cs="Arial"/>
        </w:rPr>
      </w:pPr>
      <w:r w:rsidRPr="002065A6">
        <w:rPr>
          <w:rFonts w:ascii="Arial" w:hAnsi="Arial" w:cs="Arial"/>
          <w:b/>
          <w:bCs/>
          <w:strike/>
        </w:rPr>
        <w:t>003.34B.</w:t>
      </w:r>
      <w:r w:rsidR="00BD782C" w:rsidRPr="009D038D">
        <w:rPr>
          <w:rFonts w:ascii="Arial" w:hAnsi="Arial" w:cs="Arial"/>
          <w:b/>
          <w:bCs/>
        </w:rPr>
        <w:t xml:space="preserve"> </w:t>
      </w:r>
      <w:r w:rsidR="00BD782C" w:rsidRPr="009D038D">
        <w:rPr>
          <w:rFonts w:ascii="Arial" w:hAnsi="Arial" w:cs="Arial"/>
        </w:rPr>
        <w:t xml:space="preserve">In the case of any tank in use before July 17, 1986, but no longer in use on such date, any person who owned such tank immediately before the discontinuation of its use. </w:t>
      </w:r>
    </w:p>
    <w:p w:rsidR="00BD782C" w:rsidRPr="009D038D" w:rsidRDefault="00BD782C" w:rsidP="00C854C4">
      <w:pPr>
        <w:ind w:left="60"/>
        <w:jc w:val="both"/>
        <w:rPr>
          <w:rFonts w:ascii="Arial" w:hAnsi="Arial" w:cs="Arial"/>
        </w:rPr>
      </w:pPr>
    </w:p>
    <w:p w:rsidR="00BD782C" w:rsidRPr="009D038D" w:rsidRDefault="002065A6" w:rsidP="00A272F8">
      <w:pPr>
        <w:numPr>
          <w:ilvl w:val="2"/>
          <w:numId w:val="15"/>
        </w:numPr>
        <w:jc w:val="both"/>
        <w:rPr>
          <w:rFonts w:ascii="Arial" w:hAnsi="Arial" w:cs="Arial"/>
        </w:rPr>
      </w:pPr>
      <w:r w:rsidRPr="002065A6">
        <w:rPr>
          <w:rFonts w:ascii="Arial" w:hAnsi="Arial" w:cs="Arial"/>
          <w:b/>
          <w:bCs/>
          <w:strike/>
        </w:rPr>
        <w:t>003.34C.</w:t>
      </w:r>
      <w:r w:rsidR="00BD782C" w:rsidRPr="009D038D">
        <w:rPr>
          <w:rFonts w:ascii="Arial" w:hAnsi="Arial" w:cs="Arial"/>
          <w:b/>
          <w:bCs/>
        </w:rPr>
        <w:t xml:space="preserve"> </w:t>
      </w:r>
      <w:r w:rsidR="0016393E" w:rsidRPr="0016393E">
        <w:rPr>
          <w:rFonts w:ascii="Arial" w:hAnsi="Arial" w:cs="Arial"/>
          <w:strike/>
          <w:color w:val="000000"/>
        </w:rPr>
        <w:t>"</w:t>
      </w:r>
      <w:r w:rsidR="0016393E" w:rsidRPr="0016393E">
        <w:rPr>
          <w:rFonts w:ascii="Arial" w:hAnsi="Arial" w:cs="Arial"/>
          <w:color w:val="000000"/>
          <w:u w:val="single"/>
        </w:rPr>
        <w:t>“</w:t>
      </w:r>
      <w:r w:rsidR="00BD782C" w:rsidRPr="009D038D">
        <w:rPr>
          <w:rFonts w:ascii="Arial" w:hAnsi="Arial" w:cs="Arial"/>
        </w:rPr>
        <w:t>Owner</w:t>
      </w:r>
      <w:r w:rsidR="00D44508" w:rsidRPr="00D44508">
        <w:rPr>
          <w:rFonts w:ascii="Arial" w:hAnsi="Arial" w:cs="Arial"/>
          <w:strike/>
          <w:color w:val="000000"/>
        </w:rPr>
        <w:t>"</w:t>
      </w:r>
      <w:r w:rsidR="00D44508" w:rsidRPr="00D44508">
        <w:rPr>
          <w:rFonts w:ascii="Arial" w:hAnsi="Arial" w:cs="Arial"/>
          <w:color w:val="000000"/>
          <w:u w:val="single"/>
        </w:rPr>
        <w:t>”</w:t>
      </w:r>
      <w:r w:rsidR="00BD782C" w:rsidRPr="009D038D">
        <w:rPr>
          <w:rFonts w:ascii="Arial" w:hAnsi="Arial" w:cs="Arial"/>
        </w:rPr>
        <w:t xml:space="preserve"> shall not include a person who, without participating in the management of a tank and otherwise not engaged in petroleum production, refining and marketing: </w:t>
      </w:r>
    </w:p>
    <w:p w:rsidR="00BD782C" w:rsidRDefault="00BD782C" w:rsidP="00C854C4">
      <w:pPr>
        <w:ind w:left="60"/>
        <w:jc w:val="both"/>
        <w:rPr>
          <w:rFonts w:ascii="Arial" w:hAnsi="Arial" w:cs="Arial"/>
          <w:color w:val="000000"/>
        </w:rPr>
      </w:pPr>
    </w:p>
    <w:p w:rsidR="00BD782C" w:rsidRDefault="002065A6" w:rsidP="00A272F8">
      <w:pPr>
        <w:numPr>
          <w:ilvl w:val="3"/>
          <w:numId w:val="15"/>
        </w:numPr>
        <w:jc w:val="both"/>
        <w:rPr>
          <w:rFonts w:ascii="Arial" w:hAnsi="Arial" w:cs="Arial"/>
          <w:color w:val="000000"/>
        </w:rPr>
      </w:pPr>
      <w:r w:rsidRPr="002065A6">
        <w:rPr>
          <w:rFonts w:ascii="Arial" w:hAnsi="Arial" w:cs="Arial"/>
          <w:b/>
          <w:strike/>
          <w:color w:val="000000"/>
        </w:rPr>
        <w:t>003.34C1.</w:t>
      </w:r>
      <w:r w:rsidR="00BD782C" w:rsidRPr="002065A6">
        <w:rPr>
          <w:rFonts w:ascii="Arial" w:hAnsi="Arial" w:cs="Arial"/>
          <w:b/>
          <w:color w:val="000000"/>
        </w:rPr>
        <w:t xml:space="preserve"> </w:t>
      </w:r>
      <w:r w:rsidR="00BD782C">
        <w:rPr>
          <w:rFonts w:ascii="Arial" w:hAnsi="Arial" w:cs="Arial"/>
          <w:color w:val="000000"/>
        </w:rPr>
        <w:t>Holds indicia of ownership primarily to protect his or her security interest in a tank or a lien hold interest in the property on or within which a tank is or was located; or</w:t>
      </w:r>
    </w:p>
    <w:p w:rsidR="00BD782C" w:rsidRDefault="00BD782C" w:rsidP="00C854C4">
      <w:pPr>
        <w:ind w:left="60"/>
        <w:jc w:val="both"/>
        <w:rPr>
          <w:rFonts w:ascii="Arial" w:hAnsi="Arial" w:cs="Arial"/>
          <w:color w:val="000000"/>
        </w:rPr>
      </w:pPr>
    </w:p>
    <w:p w:rsidR="00BD782C" w:rsidRDefault="00514202" w:rsidP="00A272F8">
      <w:pPr>
        <w:numPr>
          <w:ilvl w:val="3"/>
          <w:numId w:val="15"/>
        </w:numPr>
        <w:jc w:val="both"/>
        <w:rPr>
          <w:rFonts w:ascii="Arial" w:hAnsi="Arial" w:cs="Arial"/>
          <w:color w:val="000000"/>
        </w:rPr>
      </w:pPr>
      <w:r w:rsidRPr="00514202">
        <w:rPr>
          <w:rFonts w:ascii="Arial" w:hAnsi="Arial" w:cs="Arial"/>
          <w:b/>
          <w:strike/>
          <w:color w:val="000000"/>
        </w:rPr>
        <w:t>003.34C2.</w:t>
      </w:r>
      <w:r w:rsidR="00BD782C">
        <w:rPr>
          <w:rFonts w:ascii="Arial" w:hAnsi="Arial" w:cs="Arial"/>
          <w:color w:val="000000"/>
        </w:rPr>
        <w:t xml:space="preserve"> Acquires ownership of a tank or the property on or within which a tank is or was located: </w:t>
      </w:r>
    </w:p>
    <w:p w:rsidR="00BD782C" w:rsidRDefault="00BD782C" w:rsidP="00C854C4">
      <w:pPr>
        <w:ind w:left="60"/>
        <w:jc w:val="both"/>
        <w:rPr>
          <w:rFonts w:ascii="Arial" w:hAnsi="Arial" w:cs="Arial"/>
          <w:color w:val="000000"/>
        </w:rPr>
      </w:pPr>
    </w:p>
    <w:p w:rsidR="00BD782C" w:rsidRDefault="00514202" w:rsidP="00A272F8">
      <w:pPr>
        <w:numPr>
          <w:ilvl w:val="4"/>
          <w:numId w:val="15"/>
        </w:numPr>
        <w:jc w:val="both"/>
        <w:rPr>
          <w:rFonts w:ascii="Arial" w:hAnsi="Arial" w:cs="Arial"/>
          <w:color w:val="000000"/>
        </w:rPr>
      </w:pPr>
      <w:r w:rsidRPr="00514202">
        <w:rPr>
          <w:rFonts w:ascii="Arial" w:hAnsi="Arial" w:cs="Arial"/>
          <w:b/>
          <w:strike/>
          <w:color w:val="000000"/>
        </w:rPr>
        <w:t>003.34C2(a).</w:t>
      </w:r>
      <w:r w:rsidR="00BD782C">
        <w:rPr>
          <w:rFonts w:ascii="Arial" w:hAnsi="Arial" w:cs="Arial"/>
          <w:color w:val="000000"/>
        </w:rPr>
        <w:t xml:space="preserve"> Pursuant to a foreclosure of a security interest in the tank or of a lien hold interest in the property; or</w:t>
      </w:r>
    </w:p>
    <w:p w:rsidR="00BD782C" w:rsidRDefault="00BD782C" w:rsidP="00C854C4">
      <w:pPr>
        <w:ind w:left="60"/>
        <w:jc w:val="both"/>
        <w:rPr>
          <w:rFonts w:ascii="Arial" w:hAnsi="Arial" w:cs="Arial"/>
          <w:color w:val="000000"/>
        </w:rPr>
      </w:pPr>
    </w:p>
    <w:p w:rsidR="00BD782C" w:rsidRDefault="00514202" w:rsidP="00A272F8">
      <w:pPr>
        <w:numPr>
          <w:ilvl w:val="4"/>
          <w:numId w:val="15"/>
        </w:numPr>
        <w:jc w:val="both"/>
        <w:rPr>
          <w:rFonts w:ascii="Arial" w:hAnsi="Arial" w:cs="Arial"/>
          <w:color w:val="000000"/>
        </w:rPr>
      </w:pPr>
      <w:r w:rsidRPr="00514202">
        <w:rPr>
          <w:rFonts w:ascii="Arial" w:hAnsi="Arial" w:cs="Arial"/>
          <w:b/>
          <w:bCs/>
          <w:strike/>
          <w:color w:val="000000"/>
        </w:rPr>
        <w:t>003.34C2(b).</w:t>
      </w:r>
      <w:r w:rsidR="00BD782C">
        <w:rPr>
          <w:rFonts w:ascii="Arial" w:hAnsi="Arial" w:cs="Arial"/>
          <w:b/>
          <w:bCs/>
          <w:color w:val="000000"/>
        </w:rPr>
        <w:t xml:space="preserve"> </w:t>
      </w:r>
      <w:r w:rsidR="00BD782C">
        <w:rPr>
          <w:rFonts w:ascii="Arial" w:hAnsi="Arial" w:cs="Arial"/>
          <w:color w:val="000000"/>
        </w:rPr>
        <w:t xml:space="preserve">If the tank or the property was security for an extension of credit previously contracted, pursuant to a sale under judgment or decree, pursuant to a conveyance under a power of sale contained within a trust deed or from a trustee, or pursuant to an assignment or deed in lieu of foreclosure. </w:t>
      </w:r>
    </w:p>
    <w:p w:rsidR="00BD782C" w:rsidRDefault="00BD782C" w:rsidP="00C854C4">
      <w:pPr>
        <w:ind w:left="60"/>
        <w:jc w:val="both"/>
        <w:rPr>
          <w:rFonts w:ascii="Arial" w:hAnsi="Arial" w:cs="Arial"/>
          <w:color w:val="000000"/>
        </w:rPr>
      </w:pPr>
    </w:p>
    <w:p w:rsidR="00BD782C" w:rsidRDefault="00514202" w:rsidP="00A272F8">
      <w:pPr>
        <w:numPr>
          <w:ilvl w:val="4"/>
          <w:numId w:val="15"/>
        </w:numPr>
        <w:jc w:val="both"/>
        <w:rPr>
          <w:rFonts w:ascii="Arial" w:hAnsi="Arial" w:cs="Arial"/>
          <w:color w:val="000000"/>
        </w:rPr>
      </w:pPr>
      <w:r w:rsidRPr="00514202">
        <w:rPr>
          <w:rFonts w:ascii="Arial" w:hAnsi="Arial" w:cs="Arial"/>
          <w:b/>
          <w:bCs/>
          <w:strike/>
          <w:color w:val="000000"/>
        </w:rPr>
        <w:t>003.34C2(c).</w:t>
      </w:r>
      <w:r w:rsidR="00BD782C">
        <w:rPr>
          <w:rFonts w:ascii="Arial" w:hAnsi="Arial" w:cs="Arial"/>
          <w:b/>
          <w:bCs/>
          <w:color w:val="000000"/>
        </w:rPr>
        <w:t xml:space="preserve"> </w:t>
      </w:r>
      <w:r>
        <w:rPr>
          <w:rFonts w:ascii="Arial" w:hAnsi="Arial" w:cs="Arial"/>
          <w:color w:val="000000"/>
        </w:rPr>
        <w:t>Ownership of</w:t>
      </w:r>
      <w:r w:rsidR="00BD782C">
        <w:rPr>
          <w:rFonts w:ascii="Arial" w:hAnsi="Arial" w:cs="Arial"/>
          <w:color w:val="000000"/>
        </w:rPr>
        <w:t xml:space="preserve"> a tank or the property </w:t>
      </w:r>
      <w:r>
        <w:rPr>
          <w:rFonts w:ascii="Arial" w:hAnsi="Arial" w:cs="Arial"/>
          <w:color w:val="000000"/>
        </w:rPr>
        <w:t>on or within which a tank is or was located shall not be acquired by a fraudulent transfer, as provided</w:t>
      </w:r>
      <w:r w:rsidR="00BD782C">
        <w:rPr>
          <w:rFonts w:ascii="Arial" w:hAnsi="Arial" w:cs="Arial"/>
          <w:color w:val="000000"/>
        </w:rPr>
        <w:t xml:space="preserve"> in the Uniform Fraudulent Transfer Act. </w:t>
      </w:r>
    </w:p>
    <w:p w:rsidR="00BD782C" w:rsidRDefault="00BD782C" w:rsidP="00C854C4">
      <w:pPr>
        <w:ind w:left="60"/>
        <w:jc w:val="both"/>
        <w:rPr>
          <w:rFonts w:ascii="Arial" w:hAnsi="Arial" w:cs="Arial"/>
          <w:color w:val="000000"/>
        </w:rPr>
      </w:pPr>
    </w:p>
    <w:p w:rsidR="00BD782C" w:rsidRDefault="00514202" w:rsidP="00A272F8">
      <w:pPr>
        <w:numPr>
          <w:ilvl w:val="1"/>
          <w:numId w:val="15"/>
        </w:numPr>
        <w:jc w:val="both"/>
        <w:rPr>
          <w:rFonts w:ascii="Arial" w:hAnsi="Arial" w:cs="Arial"/>
          <w:color w:val="000000"/>
        </w:rPr>
      </w:pPr>
      <w:r w:rsidRPr="00514202">
        <w:rPr>
          <w:rFonts w:ascii="Arial" w:hAnsi="Arial" w:cs="Arial"/>
          <w:b/>
          <w:strike/>
          <w:color w:val="000000"/>
        </w:rPr>
        <w:t>003.35.</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Permanent closure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that a tank has been closed in place or removed from the ground in accordance w</w:t>
      </w:r>
      <w:r>
        <w:rPr>
          <w:rFonts w:ascii="Arial" w:hAnsi="Arial" w:cs="Arial"/>
          <w:color w:val="000000"/>
        </w:rPr>
        <w:t xml:space="preserve">ith requirements of Chapter 10. </w:t>
      </w:r>
      <w:r w:rsidR="00BD782C">
        <w:rPr>
          <w:rFonts w:ascii="Arial" w:hAnsi="Arial" w:cs="Arial"/>
          <w:color w:val="000000"/>
        </w:rPr>
        <w:t xml:space="preserve"> Tanks shall not be classified by the State Fire Marshal as permanently closed until all closure and site assessment requirements are met. </w:t>
      </w:r>
    </w:p>
    <w:p w:rsidR="00BD782C" w:rsidRDefault="00BD782C" w:rsidP="00C854C4">
      <w:pPr>
        <w:ind w:left="60"/>
        <w:jc w:val="both"/>
        <w:rPr>
          <w:rFonts w:ascii="Arial" w:hAnsi="Arial" w:cs="Arial"/>
          <w:color w:val="000000"/>
        </w:rPr>
      </w:pPr>
    </w:p>
    <w:p w:rsidR="00BD782C" w:rsidRDefault="00514202" w:rsidP="00A272F8">
      <w:pPr>
        <w:numPr>
          <w:ilvl w:val="1"/>
          <w:numId w:val="15"/>
        </w:numPr>
        <w:jc w:val="both"/>
        <w:rPr>
          <w:rFonts w:ascii="Arial" w:hAnsi="Arial" w:cs="Arial"/>
          <w:color w:val="000000"/>
        </w:rPr>
      </w:pPr>
      <w:r w:rsidRPr="00514202">
        <w:rPr>
          <w:rFonts w:ascii="Arial" w:hAnsi="Arial" w:cs="Arial"/>
          <w:b/>
          <w:strike/>
          <w:color w:val="000000"/>
        </w:rPr>
        <w:t>003.36.</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Permanently out-of-service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that has been taken out of ser</w:t>
      </w:r>
      <w:r>
        <w:rPr>
          <w:rFonts w:ascii="Arial" w:hAnsi="Arial" w:cs="Arial"/>
          <w:color w:val="000000"/>
        </w:rPr>
        <w:t xml:space="preserve">vice pending permanent closure. </w:t>
      </w:r>
      <w:r w:rsidR="00BD782C">
        <w:rPr>
          <w:rFonts w:ascii="Arial" w:hAnsi="Arial" w:cs="Arial"/>
          <w:color w:val="000000"/>
        </w:rPr>
        <w:t xml:space="preserve"> Tanks may </w:t>
      </w:r>
      <w:r w:rsidR="00BD782C">
        <w:rPr>
          <w:rFonts w:ascii="Arial" w:hAnsi="Arial" w:cs="Arial"/>
          <w:color w:val="000000"/>
        </w:rPr>
        <w:lastRenderedPageBreak/>
        <w:t xml:space="preserve">remain out of service for one year and then must be permanently closed in accordance with the requirements of Chapter 10. </w:t>
      </w:r>
    </w:p>
    <w:p w:rsidR="00BD782C" w:rsidRDefault="00BD782C" w:rsidP="00C854C4">
      <w:pPr>
        <w:ind w:left="60"/>
        <w:jc w:val="both"/>
        <w:rPr>
          <w:rFonts w:ascii="Arial" w:hAnsi="Arial" w:cs="Arial"/>
          <w:color w:val="000000"/>
        </w:rPr>
      </w:pPr>
    </w:p>
    <w:p w:rsidR="00BD782C" w:rsidRDefault="00514202" w:rsidP="00A272F8">
      <w:pPr>
        <w:numPr>
          <w:ilvl w:val="1"/>
          <w:numId w:val="15"/>
        </w:numPr>
        <w:jc w:val="both"/>
        <w:rPr>
          <w:rFonts w:ascii="Arial" w:hAnsi="Arial" w:cs="Arial"/>
          <w:color w:val="000000"/>
        </w:rPr>
      </w:pPr>
      <w:r w:rsidRPr="00514202">
        <w:rPr>
          <w:rFonts w:ascii="Arial" w:hAnsi="Arial" w:cs="Arial"/>
          <w:b/>
          <w:strike/>
          <w:color w:val="000000"/>
        </w:rPr>
        <w:t>003.37.</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Person</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any individual, firm, joint venture, partnership, corporation, association, political subdivision, cooperative association, or joint-stock association, and includes any trustee, receiver, assignee, or personal representative thereof owning or operating a tank. </w:t>
      </w:r>
    </w:p>
    <w:p w:rsidR="00BD782C" w:rsidRDefault="00BD782C" w:rsidP="00C854C4">
      <w:pPr>
        <w:ind w:left="60"/>
        <w:jc w:val="both"/>
        <w:rPr>
          <w:rFonts w:ascii="Arial" w:hAnsi="Arial" w:cs="Arial"/>
          <w:color w:val="000000"/>
        </w:rPr>
      </w:pPr>
    </w:p>
    <w:p w:rsidR="00BD782C" w:rsidRPr="008517DC" w:rsidRDefault="00BD782C" w:rsidP="00A272F8">
      <w:pPr>
        <w:numPr>
          <w:ilvl w:val="1"/>
          <w:numId w:val="15"/>
        </w:numPr>
        <w:jc w:val="both"/>
        <w:rPr>
          <w:rFonts w:ascii="Arial" w:hAnsi="Arial" w:cs="Arial"/>
        </w:rPr>
      </w:pPr>
      <w:r w:rsidRPr="008517DC">
        <w:rPr>
          <w:rFonts w:ascii="Arial" w:hAnsi="Arial" w:cs="Arial"/>
          <w:u w:val="single"/>
        </w:rPr>
        <w:t>“Product Deliverer” shall mean any individual, firm, joint venture, partnership, limited-liability company, corporation, association, political subdivision, cooperative association, joint-stock association, or any other entity that is in the business of delivering or depositing regulated substances to UST systems.</w:t>
      </w:r>
      <w:r w:rsidRPr="008517DC">
        <w:rPr>
          <w:rFonts w:ascii="Arial" w:hAnsi="Arial" w:cs="Arial"/>
        </w:rPr>
        <w:t xml:space="preserve"> </w:t>
      </w:r>
    </w:p>
    <w:p w:rsidR="00BD782C" w:rsidRPr="00A81541" w:rsidRDefault="00BD782C" w:rsidP="00C854C4">
      <w:pPr>
        <w:ind w:left="60"/>
        <w:jc w:val="both"/>
        <w:rPr>
          <w:rFonts w:ascii="Arial" w:hAnsi="Arial" w:cs="Arial"/>
        </w:rPr>
      </w:pPr>
    </w:p>
    <w:p w:rsidR="00BD782C" w:rsidRPr="008517DC" w:rsidRDefault="00BD782C" w:rsidP="00A272F8">
      <w:pPr>
        <w:numPr>
          <w:ilvl w:val="1"/>
          <w:numId w:val="15"/>
        </w:numPr>
        <w:jc w:val="both"/>
        <w:rPr>
          <w:rFonts w:ascii="Arial" w:hAnsi="Arial" w:cs="Arial"/>
        </w:rPr>
      </w:pPr>
      <w:r w:rsidRPr="008517DC">
        <w:rPr>
          <w:rFonts w:ascii="Arial" w:hAnsi="Arial" w:cs="Arial"/>
          <w:u w:val="single"/>
        </w:rPr>
        <w:t xml:space="preserve">“Red Tag” shall mean </w:t>
      </w:r>
      <w:r w:rsidR="00173885">
        <w:rPr>
          <w:rFonts w:ascii="Arial" w:hAnsi="Arial" w:cs="Arial"/>
          <w:u w:val="single"/>
        </w:rPr>
        <w:t>a tamper resistant device containing</w:t>
      </w:r>
      <w:r w:rsidR="00023F58">
        <w:rPr>
          <w:rFonts w:ascii="Arial" w:hAnsi="Arial" w:cs="Arial"/>
          <w:u w:val="single"/>
        </w:rPr>
        <w:t xml:space="preserve"> State Fire Marshal</w:t>
      </w:r>
      <w:r w:rsidR="00173885">
        <w:rPr>
          <w:rFonts w:ascii="Arial" w:hAnsi="Arial" w:cs="Arial"/>
          <w:u w:val="single"/>
        </w:rPr>
        <w:t xml:space="preserve"> contact information affixed to the fill pipe of an UST system which clearly identifies the UST as ineligible for deliveries of a regulated substance.</w:t>
      </w:r>
      <w:r w:rsidRPr="008517DC">
        <w:rPr>
          <w:rFonts w:ascii="Arial" w:hAnsi="Arial" w:cs="Arial"/>
        </w:rPr>
        <w:t xml:space="preserve"> </w:t>
      </w:r>
    </w:p>
    <w:p w:rsidR="00BD782C" w:rsidRDefault="00BD782C" w:rsidP="00C854C4">
      <w:pPr>
        <w:ind w:left="60"/>
        <w:jc w:val="both"/>
        <w:rPr>
          <w:rFonts w:ascii="Arial" w:hAnsi="Arial" w:cs="Arial"/>
          <w:color w:val="000000"/>
        </w:rPr>
      </w:pPr>
    </w:p>
    <w:p w:rsidR="00BD782C" w:rsidRDefault="002930FD" w:rsidP="00A272F8">
      <w:pPr>
        <w:numPr>
          <w:ilvl w:val="1"/>
          <w:numId w:val="15"/>
        </w:numPr>
        <w:jc w:val="both"/>
        <w:rPr>
          <w:rFonts w:ascii="Arial" w:hAnsi="Arial" w:cs="Arial"/>
          <w:color w:val="000000"/>
        </w:rPr>
      </w:pPr>
      <w:r w:rsidRPr="002930FD">
        <w:rPr>
          <w:rFonts w:ascii="Arial" w:hAnsi="Arial" w:cs="Arial"/>
          <w:b/>
          <w:strike/>
          <w:color w:val="000000"/>
        </w:rPr>
        <w:t>003.38.</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Registration permit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the annual permit owners of all tanks must secure by January 1 of each year. </w:t>
      </w:r>
    </w:p>
    <w:p w:rsidR="00BD782C" w:rsidRDefault="00BD782C" w:rsidP="00C854C4">
      <w:pPr>
        <w:ind w:left="60"/>
        <w:jc w:val="both"/>
        <w:rPr>
          <w:rFonts w:ascii="Arial" w:hAnsi="Arial" w:cs="Arial"/>
          <w:color w:val="000000"/>
        </w:rPr>
      </w:pPr>
    </w:p>
    <w:p w:rsidR="00BD782C" w:rsidRDefault="002930FD" w:rsidP="00F914A9">
      <w:pPr>
        <w:numPr>
          <w:ilvl w:val="1"/>
          <w:numId w:val="15"/>
        </w:numPr>
        <w:jc w:val="both"/>
        <w:rPr>
          <w:rFonts w:ascii="Arial" w:hAnsi="Arial" w:cs="Arial"/>
          <w:color w:val="000000"/>
        </w:rPr>
      </w:pPr>
      <w:r w:rsidRPr="002930FD">
        <w:rPr>
          <w:rFonts w:ascii="Arial" w:hAnsi="Arial" w:cs="Arial"/>
          <w:b/>
          <w:strike/>
          <w:color w:val="000000"/>
        </w:rPr>
        <w:t>003.39.</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Regulated substance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w:t>
      </w:r>
    </w:p>
    <w:p w:rsidR="00BD782C" w:rsidRDefault="00BD782C" w:rsidP="00C854C4">
      <w:pPr>
        <w:ind w:left="60"/>
        <w:jc w:val="both"/>
        <w:rPr>
          <w:rFonts w:ascii="Arial" w:hAnsi="Arial" w:cs="Arial"/>
          <w:color w:val="000000"/>
        </w:rPr>
      </w:pPr>
    </w:p>
    <w:p w:rsidR="00BD782C" w:rsidRDefault="002930FD" w:rsidP="00F914A9">
      <w:pPr>
        <w:numPr>
          <w:ilvl w:val="2"/>
          <w:numId w:val="15"/>
        </w:numPr>
        <w:jc w:val="both"/>
        <w:rPr>
          <w:rFonts w:ascii="Arial" w:hAnsi="Arial" w:cs="Arial"/>
          <w:color w:val="000000"/>
        </w:rPr>
      </w:pPr>
      <w:r w:rsidRPr="002930FD">
        <w:rPr>
          <w:rFonts w:ascii="Arial" w:hAnsi="Arial" w:cs="Arial"/>
          <w:b/>
          <w:bCs/>
          <w:strike/>
          <w:color w:val="000000"/>
        </w:rPr>
        <w:t>003.39A.</w:t>
      </w:r>
      <w:r w:rsidR="00BD782C">
        <w:rPr>
          <w:rFonts w:ascii="Arial" w:hAnsi="Arial" w:cs="Arial"/>
          <w:b/>
          <w:bCs/>
          <w:color w:val="000000"/>
        </w:rPr>
        <w:t xml:space="preserve"> </w:t>
      </w:r>
      <w:r w:rsidR="00BD782C">
        <w:rPr>
          <w:rFonts w:ascii="Arial" w:hAnsi="Arial" w:cs="Arial"/>
        </w:rPr>
        <w:t>Any hazardous substance defined in section 101(14) of CERCLA, but not including any substance regulated as a hazardous waste under subtitle C of such act.</w:t>
      </w:r>
      <w:r w:rsidR="00BD782C">
        <w:rPr>
          <w:rFonts w:ascii="Arial" w:hAnsi="Arial" w:cs="Arial"/>
          <w:color w:val="000000"/>
        </w:rPr>
        <w:t xml:space="preserve"> </w:t>
      </w:r>
    </w:p>
    <w:p w:rsidR="00BD782C" w:rsidRDefault="00BD782C" w:rsidP="00C854C4">
      <w:pPr>
        <w:ind w:left="60"/>
        <w:jc w:val="both"/>
        <w:rPr>
          <w:rFonts w:ascii="Arial" w:hAnsi="Arial" w:cs="Arial"/>
          <w:color w:val="000000"/>
        </w:rPr>
      </w:pPr>
    </w:p>
    <w:p w:rsidR="00BD782C" w:rsidRDefault="002930FD" w:rsidP="00F914A9">
      <w:pPr>
        <w:numPr>
          <w:ilvl w:val="2"/>
          <w:numId w:val="15"/>
        </w:numPr>
        <w:jc w:val="both"/>
        <w:rPr>
          <w:rFonts w:ascii="Arial" w:hAnsi="Arial" w:cs="Arial"/>
          <w:color w:val="000000"/>
        </w:rPr>
      </w:pPr>
      <w:r w:rsidRPr="002930FD">
        <w:rPr>
          <w:rFonts w:ascii="Arial" w:hAnsi="Arial" w:cs="Arial"/>
          <w:b/>
          <w:bCs/>
          <w:strike/>
          <w:color w:val="000000"/>
        </w:rPr>
        <w:t>003.39B.</w:t>
      </w:r>
      <w:r w:rsidR="00BD782C">
        <w:rPr>
          <w:rFonts w:ascii="Arial" w:hAnsi="Arial" w:cs="Arial"/>
          <w:b/>
          <w:bCs/>
          <w:color w:val="000000"/>
        </w:rPr>
        <w:t xml:space="preserve"> </w:t>
      </w:r>
      <w:r w:rsidR="00BD782C">
        <w:rPr>
          <w:rFonts w:ascii="Arial" w:hAnsi="Arial" w:cs="Arial"/>
        </w:rPr>
        <w:t xml:space="preserve">Any petroleum product including, but not limited to, petroleum-based motor or vehicle fuels, gasoline, kerosene, and other products used for the purposes of generating power, lubrication, illumination, heating, or cleaning, but shall not include propane or </w:t>
      </w:r>
      <w:r w:rsidR="00F914A9">
        <w:rPr>
          <w:rFonts w:ascii="Arial" w:hAnsi="Arial" w:cs="Arial"/>
        </w:rPr>
        <w:t>liqu</w:t>
      </w:r>
      <w:r w:rsidR="00F914A9" w:rsidRPr="00F914A9">
        <w:rPr>
          <w:rFonts w:ascii="Arial" w:hAnsi="Arial" w:cs="Arial"/>
          <w:strike/>
        </w:rPr>
        <w:t>i</w:t>
      </w:r>
      <w:r w:rsidR="00F914A9" w:rsidRPr="00F914A9">
        <w:rPr>
          <w:rFonts w:ascii="Arial" w:hAnsi="Arial" w:cs="Arial"/>
          <w:u w:val="single"/>
        </w:rPr>
        <w:t>e</w:t>
      </w:r>
      <w:r w:rsidR="00F914A9">
        <w:rPr>
          <w:rFonts w:ascii="Arial" w:hAnsi="Arial" w:cs="Arial"/>
        </w:rPr>
        <w:t>fied</w:t>
      </w:r>
      <w:r w:rsidR="00BD782C">
        <w:rPr>
          <w:rFonts w:ascii="Arial" w:hAnsi="Arial" w:cs="Arial"/>
        </w:rPr>
        <w:t xml:space="preserve"> natural gas.</w:t>
      </w:r>
      <w:r w:rsidR="00BD782C">
        <w:rPr>
          <w:rFonts w:ascii="Arial" w:hAnsi="Arial" w:cs="Arial"/>
          <w:color w:val="000000"/>
        </w:rPr>
        <w:t xml:space="preserve"> </w:t>
      </w:r>
    </w:p>
    <w:p w:rsidR="00BD782C" w:rsidRDefault="00BD782C" w:rsidP="00C854C4">
      <w:pPr>
        <w:ind w:left="60"/>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sidRPr="007F58CA">
        <w:rPr>
          <w:rFonts w:ascii="Arial" w:hAnsi="Arial" w:cs="Arial"/>
          <w:b/>
          <w:strike/>
          <w:color w:val="000000"/>
        </w:rPr>
        <w:t>003.40</w:t>
      </w:r>
      <w:r w:rsidR="008E5F0A">
        <w:rPr>
          <w:rFonts w:ascii="Arial" w:hAnsi="Arial" w:cs="Arial"/>
          <w:b/>
          <w:strike/>
          <w:color w:val="000000"/>
        </w:rPr>
        <w:t xml:space="preserve">. </w:t>
      </w:r>
      <w:r w:rsidR="0016393E" w:rsidRPr="0016393E">
        <w:rPr>
          <w:rFonts w:ascii="Arial" w:hAnsi="Arial" w:cs="Arial"/>
          <w:strike/>
          <w:color w:val="000000"/>
        </w:rPr>
        <w:t>"</w:t>
      </w:r>
      <w:r w:rsidR="0016393E" w:rsidRPr="0016393E">
        <w:rPr>
          <w:rFonts w:ascii="Arial" w:hAnsi="Arial" w:cs="Arial"/>
          <w:color w:val="000000"/>
          <w:u w:val="single"/>
        </w:rPr>
        <w:t>“</w:t>
      </w:r>
      <w:r w:rsidR="00BD782C">
        <w:rPr>
          <w:rFonts w:ascii="Arial" w:hAnsi="Arial" w:cs="Arial"/>
          <w:color w:val="000000"/>
        </w:rPr>
        <w:t>Release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any spilling, leaking, emitting, discharging, escaping, leaching or disposing from a tank or any over-filling of a tank into ground water, surface water or subsurface soils. </w:t>
      </w:r>
    </w:p>
    <w:p w:rsidR="00BD782C" w:rsidRDefault="00BD782C" w:rsidP="00C854C4">
      <w:pPr>
        <w:ind w:left="60"/>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sidRPr="007F58CA">
        <w:rPr>
          <w:rFonts w:ascii="Arial" w:hAnsi="Arial" w:cs="Arial"/>
          <w:b/>
          <w:strike/>
          <w:color w:val="000000"/>
        </w:rPr>
        <w:t>003.41.</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Release detection</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determination that a release of a regulated substance has occurred from the UST system into the environment or into the interstitial space between the UST system and its secondary barrier or secondary containment around it. </w:t>
      </w:r>
    </w:p>
    <w:p w:rsidR="00BD782C" w:rsidRDefault="00BD782C" w:rsidP="00C854C4">
      <w:pPr>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sidRPr="007F58CA">
        <w:rPr>
          <w:rFonts w:ascii="Arial" w:hAnsi="Arial" w:cs="Arial"/>
          <w:b/>
          <w:strike/>
          <w:color w:val="000000"/>
        </w:rPr>
        <w:t>003.42.</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Repair</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to restore a tank or UST system component that has caused a release of product from the UST system. </w:t>
      </w:r>
    </w:p>
    <w:p w:rsidR="00BD782C" w:rsidRDefault="00BD782C" w:rsidP="00C854C4">
      <w:pPr>
        <w:ind w:left="60"/>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sidRPr="007F58CA">
        <w:rPr>
          <w:rFonts w:ascii="Arial" w:hAnsi="Arial" w:cs="Arial"/>
          <w:b/>
          <w:strike/>
          <w:color w:val="000000"/>
        </w:rPr>
        <w:lastRenderedPageBreak/>
        <w:t>003.43.</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Residential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tank located on property used primarily for dwelling purposes. </w:t>
      </w:r>
    </w:p>
    <w:p w:rsidR="00BD782C" w:rsidRDefault="00BD782C" w:rsidP="00C854C4">
      <w:pPr>
        <w:ind w:left="60"/>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sidRPr="007F58CA">
        <w:rPr>
          <w:rFonts w:ascii="Arial" w:hAnsi="Arial" w:cs="Arial"/>
          <w:b/>
          <w:strike/>
        </w:rPr>
        <w:t>003.44.</w:t>
      </w:r>
      <w:r w:rsidR="0016393E" w:rsidRPr="0016393E">
        <w:rPr>
          <w:rFonts w:ascii="Arial" w:hAnsi="Arial" w:cs="Arial"/>
          <w:strike/>
          <w:color w:val="000000"/>
        </w:rPr>
        <w:t xml:space="preserve"> </w:t>
      </w:r>
      <w:r w:rsidR="00D44508" w:rsidRPr="00D44508">
        <w:rPr>
          <w:rFonts w:ascii="Arial" w:hAnsi="Arial" w:cs="Arial"/>
          <w:color w:val="000000"/>
        </w:rPr>
        <w:t>“</w:t>
      </w:r>
      <w:r w:rsidR="00BD782C">
        <w:rPr>
          <w:rFonts w:ascii="Arial" w:hAnsi="Arial" w:cs="Arial"/>
        </w:rPr>
        <w:t xml:space="preserve">Secondary containment” shall mean either a single-walled tank and piping system with an excavation liner or a double-walled tank and piping system as specified in Chapter 4, </w:t>
      </w:r>
      <w:r w:rsidR="00BD782C" w:rsidRPr="001E7F5E">
        <w:rPr>
          <w:rFonts w:ascii="Arial" w:hAnsi="Arial" w:cs="Arial"/>
          <w:strike/>
        </w:rPr>
        <w:t>§</w:t>
      </w:r>
      <w:r w:rsidR="00BD782C">
        <w:rPr>
          <w:rFonts w:ascii="Arial" w:hAnsi="Arial" w:cs="Arial"/>
        </w:rPr>
        <w:t>004.03 below and shall include underdispenser containment pans and tank containment sumps.</w:t>
      </w:r>
      <w:r w:rsidR="00BD782C">
        <w:rPr>
          <w:rFonts w:ascii="Arial" w:hAnsi="Arial" w:cs="Arial"/>
          <w:color w:val="000000"/>
        </w:rPr>
        <w:t xml:space="preserve"> </w:t>
      </w:r>
    </w:p>
    <w:p w:rsidR="00BD782C" w:rsidRDefault="00BD782C" w:rsidP="00C854C4">
      <w:pPr>
        <w:ind w:left="60"/>
        <w:jc w:val="both"/>
        <w:rPr>
          <w:rFonts w:ascii="Arial" w:hAnsi="Arial" w:cs="Arial"/>
          <w:color w:val="000000"/>
        </w:rPr>
      </w:pPr>
    </w:p>
    <w:p w:rsidR="00BD782C" w:rsidRDefault="007F58CA" w:rsidP="00A272F8">
      <w:pPr>
        <w:numPr>
          <w:ilvl w:val="1"/>
          <w:numId w:val="15"/>
        </w:numPr>
        <w:jc w:val="both"/>
        <w:rPr>
          <w:rFonts w:ascii="Arial" w:hAnsi="Arial" w:cs="Arial"/>
          <w:color w:val="000000"/>
        </w:rPr>
      </w:pPr>
      <w:r>
        <w:rPr>
          <w:rFonts w:ascii="Arial" w:hAnsi="Arial" w:cs="Arial"/>
          <w:b/>
          <w:strike/>
          <w:color w:val="000000"/>
        </w:rPr>
        <w:t>003.45</w:t>
      </w:r>
      <w:r w:rsidRPr="007F58CA">
        <w:rPr>
          <w:rFonts w:ascii="Arial" w:hAnsi="Arial" w:cs="Arial"/>
          <w:b/>
          <w:strike/>
          <w:color w:val="000000"/>
        </w:rPr>
        <w:t>.</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Septic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water-tight covered receptacle designed to receive or process, through liquid separation or biological digestion, the sewage di</w:t>
      </w:r>
      <w:r w:rsidR="003552E9">
        <w:rPr>
          <w:rFonts w:ascii="Arial" w:hAnsi="Arial" w:cs="Arial"/>
          <w:color w:val="000000"/>
        </w:rPr>
        <w:t>scharged from a building sewer.</w:t>
      </w:r>
      <w:r w:rsidR="00BD782C">
        <w:rPr>
          <w:rFonts w:ascii="Arial" w:hAnsi="Arial" w:cs="Arial"/>
          <w:color w:val="000000"/>
        </w:rPr>
        <w:t xml:space="preserve"> The effluent from such receptacle is distributed for disposal through the soil and settled solids and scum from the tank are pumped out periodically and hauled to a treatment facility. </w:t>
      </w:r>
    </w:p>
    <w:p w:rsidR="00BD782C" w:rsidRDefault="00BD782C" w:rsidP="00C854C4">
      <w:pPr>
        <w:ind w:left="60"/>
        <w:jc w:val="both"/>
        <w:rPr>
          <w:rFonts w:ascii="Arial" w:hAnsi="Arial" w:cs="Arial"/>
          <w:color w:val="000000"/>
        </w:rPr>
      </w:pPr>
    </w:p>
    <w:p w:rsidR="00BD782C" w:rsidRDefault="003552E9" w:rsidP="00A272F8">
      <w:pPr>
        <w:numPr>
          <w:ilvl w:val="1"/>
          <w:numId w:val="15"/>
        </w:numPr>
        <w:jc w:val="both"/>
        <w:rPr>
          <w:rFonts w:ascii="Arial" w:hAnsi="Arial" w:cs="Arial"/>
          <w:color w:val="000000"/>
        </w:rPr>
      </w:pPr>
      <w:r>
        <w:rPr>
          <w:rFonts w:ascii="Arial" w:hAnsi="Arial" w:cs="Arial"/>
          <w:b/>
          <w:strike/>
          <w:color w:val="000000"/>
        </w:rPr>
        <w:t>003.46</w:t>
      </w:r>
      <w:r w:rsidRPr="003552E9">
        <w:rPr>
          <w:rFonts w:ascii="Arial" w:hAnsi="Arial" w:cs="Arial"/>
          <w:b/>
          <w:strike/>
          <w:color w:val="000000"/>
        </w:rPr>
        <w:t>.</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State Fire Marshal</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w:t>
      </w:r>
      <w:r w:rsidR="00BD782C" w:rsidRPr="008517DC">
        <w:rPr>
          <w:rFonts w:ascii="Arial" w:hAnsi="Arial" w:cs="Arial"/>
          <w:strike/>
          <w:color w:val="000000"/>
        </w:rPr>
        <w:t>also</w:t>
      </w:r>
      <w:r w:rsidR="00CB39F7">
        <w:rPr>
          <w:rFonts w:ascii="Arial" w:hAnsi="Arial" w:cs="Arial"/>
          <w:strike/>
          <w:color w:val="000000"/>
        </w:rPr>
        <w:t xml:space="preserve"> mean</w:t>
      </w:r>
      <w:r w:rsidR="00BD782C">
        <w:rPr>
          <w:rFonts w:ascii="Arial" w:hAnsi="Arial" w:cs="Arial"/>
          <w:color w:val="000000"/>
        </w:rPr>
        <w:t xml:space="preserve"> </w:t>
      </w:r>
      <w:r w:rsidR="00CB39F7" w:rsidRPr="00CB39F7">
        <w:rPr>
          <w:rFonts w:ascii="Arial" w:hAnsi="Arial" w:cs="Arial"/>
          <w:color w:val="000000"/>
          <w:u w:val="single"/>
        </w:rPr>
        <w:t xml:space="preserve">include </w:t>
      </w:r>
      <w:r w:rsidR="00BD782C" w:rsidRPr="00CB39F7">
        <w:rPr>
          <w:rFonts w:ascii="Arial" w:hAnsi="Arial" w:cs="Arial"/>
          <w:color w:val="000000"/>
          <w:u w:val="single"/>
        </w:rPr>
        <w:t>any</w:t>
      </w:r>
      <w:r w:rsidR="00BD782C">
        <w:rPr>
          <w:rFonts w:ascii="Arial" w:hAnsi="Arial" w:cs="Arial"/>
          <w:color w:val="000000"/>
          <w:u w:val="single"/>
        </w:rPr>
        <w:t xml:space="preserve"> Deputy State Fire Marshal and </w:t>
      </w:r>
      <w:r w:rsidR="00BD782C" w:rsidRPr="008517DC">
        <w:rPr>
          <w:rFonts w:ascii="Arial" w:hAnsi="Arial" w:cs="Arial"/>
          <w:strike/>
          <w:color w:val="000000"/>
        </w:rPr>
        <w:t>appropriate</w:t>
      </w:r>
      <w:r w:rsidR="00BD782C">
        <w:rPr>
          <w:rFonts w:ascii="Arial" w:hAnsi="Arial" w:cs="Arial"/>
          <w:color w:val="000000"/>
        </w:rPr>
        <w:t xml:space="preserve"> </w:t>
      </w:r>
      <w:r w:rsidR="00BD782C">
        <w:rPr>
          <w:rFonts w:ascii="Arial" w:hAnsi="Arial" w:cs="Arial"/>
          <w:color w:val="000000"/>
          <w:u w:val="single"/>
        </w:rPr>
        <w:t xml:space="preserve">authorized personnel acting as a </w:t>
      </w:r>
      <w:r w:rsidR="00BD782C">
        <w:rPr>
          <w:rFonts w:ascii="Arial" w:hAnsi="Arial" w:cs="Arial"/>
          <w:color w:val="000000"/>
        </w:rPr>
        <w:t xml:space="preserve">State Fire Marshal delegated authority. </w:t>
      </w:r>
    </w:p>
    <w:p w:rsidR="00BD782C" w:rsidRDefault="00BD782C" w:rsidP="00C854C4">
      <w:pPr>
        <w:ind w:left="60"/>
        <w:jc w:val="both"/>
        <w:rPr>
          <w:rFonts w:ascii="Arial" w:hAnsi="Arial" w:cs="Arial"/>
          <w:color w:val="000000"/>
        </w:rPr>
      </w:pPr>
    </w:p>
    <w:p w:rsidR="00BD782C" w:rsidRDefault="00056947" w:rsidP="00A272F8">
      <w:pPr>
        <w:numPr>
          <w:ilvl w:val="1"/>
          <w:numId w:val="15"/>
        </w:numPr>
        <w:jc w:val="both"/>
        <w:rPr>
          <w:rFonts w:ascii="Arial" w:hAnsi="Arial" w:cs="Arial"/>
          <w:color w:val="000000"/>
        </w:rPr>
      </w:pPr>
      <w:r w:rsidRPr="00056947">
        <w:rPr>
          <w:rFonts w:ascii="Arial" w:hAnsi="Arial" w:cs="Arial"/>
          <w:b/>
          <w:strike/>
          <w:color w:val="000000"/>
        </w:rPr>
        <w:t>003.47.</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Storm-water or wastewater collection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piping, pumps, conduits, and any other equipment necessary to collect and transport the flow of surface water run-off resulting from precipitation, or domestic, commercial, or industrial wastewater to and from retention areas or any areas where tr</w:t>
      </w:r>
      <w:r>
        <w:rPr>
          <w:rFonts w:ascii="Arial" w:hAnsi="Arial" w:cs="Arial"/>
          <w:color w:val="000000"/>
        </w:rPr>
        <w:t xml:space="preserve">eatment is designated to occur. </w:t>
      </w:r>
      <w:r w:rsidR="00BD782C">
        <w:rPr>
          <w:rFonts w:ascii="Arial" w:hAnsi="Arial" w:cs="Arial"/>
          <w:color w:val="000000"/>
        </w:rPr>
        <w:t xml:space="preserve"> The collection of storm water and wastewater does not include treatment except where incidental to conveyance. </w:t>
      </w:r>
    </w:p>
    <w:p w:rsidR="00BD782C" w:rsidRDefault="00BD782C" w:rsidP="00C854C4">
      <w:pPr>
        <w:ind w:left="60"/>
        <w:jc w:val="both"/>
        <w:rPr>
          <w:rFonts w:ascii="Arial" w:hAnsi="Arial" w:cs="Arial"/>
          <w:color w:val="000000"/>
        </w:rPr>
      </w:pPr>
    </w:p>
    <w:p w:rsidR="00BD782C" w:rsidRDefault="00056947" w:rsidP="00A272F8">
      <w:pPr>
        <w:numPr>
          <w:ilvl w:val="1"/>
          <w:numId w:val="15"/>
        </w:numPr>
        <w:jc w:val="both"/>
        <w:rPr>
          <w:rFonts w:ascii="Arial" w:hAnsi="Arial" w:cs="Arial"/>
          <w:color w:val="000000"/>
        </w:rPr>
      </w:pPr>
      <w:r w:rsidRPr="00056947">
        <w:rPr>
          <w:rFonts w:ascii="Arial" w:hAnsi="Arial" w:cs="Arial"/>
          <w:b/>
          <w:strike/>
          <w:color w:val="000000"/>
        </w:rPr>
        <w:t>003.48.</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Surface impoundment</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is a natural topographic depression, man-made excavation, or diked area formed primarily of earthen materials (although it may be lined with man-made materials) that is not an injection well. </w:t>
      </w:r>
    </w:p>
    <w:p w:rsidR="00BD782C" w:rsidRDefault="00BD782C" w:rsidP="00C854C4">
      <w:pPr>
        <w:ind w:left="60"/>
        <w:jc w:val="both"/>
        <w:rPr>
          <w:rFonts w:ascii="Arial" w:hAnsi="Arial" w:cs="Arial"/>
          <w:color w:val="000000"/>
        </w:rPr>
      </w:pPr>
    </w:p>
    <w:p w:rsidR="00013D02" w:rsidRPr="00013D02" w:rsidRDefault="00013D02" w:rsidP="00013D02">
      <w:pPr>
        <w:pStyle w:val="ListParagraph"/>
        <w:numPr>
          <w:ilvl w:val="0"/>
          <w:numId w:val="22"/>
        </w:numPr>
        <w:jc w:val="both"/>
        <w:rPr>
          <w:rFonts w:ascii="Arial" w:hAnsi="Arial" w:cs="Arial"/>
          <w:b/>
          <w:strike/>
          <w:vanish/>
          <w:color w:val="000000"/>
        </w:rPr>
      </w:pPr>
    </w:p>
    <w:p w:rsidR="00013D02" w:rsidRPr="00013D02" w:rsidRDefault="00013D02" w:rsidP="00013D02">
      <w:pPr>
        <w:pStyle w:val="ListParagraph"/>
        <w:numPr>
          <w:ilvl w:val="0"/>
          <w:numId w:val="22"/>
        </w:numPr>
        <w:jc w:val="both"/>
        <w:rPr>
          <w:rFonts w:ascii="Arial" w:hAnsi="Arial" w:cs="Arial"/>
          <w:b/>
          <w:strike/>
          <w:vanish/>
          <w:color w:val="000000"/>
        </w:rPr>
      </w:pPr>
    </w:p>
    <w:p w:rsidR="00013D02" w:rsidRPr="00013D02" w:rsidRDefault="00013D02" w:rsidP="00013D02">
      <w:pPr>
        <w:pStyle w:val="ListParagraph"/>
        <w:numPr>
          <w:ilvl w:val="0"/>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013D02" w:rsidRPr="00013D02" w:rsidRDefault="00013D02" w:rsidP="00013D02">
      <w:pPr>
        <w:pStyle w:val="ListParagraph"/>
        <w:numPr>
          <w:ilvl w:val="1"/>
          <w:numId w:val="22"/>
        </w:numPr>
        <w:jc w:val="both"/>
        <w:rPr>
          <w:rFonts w:ascii="Arial" w:hAnsi="Arial" w:cs="Arial"/>
          <w:b/>
          <w:strike/>
          <w:vanish/>
          <w:color w:val="000000"/>
        </w:rPr>
      </w:pPr>
    </w:p>
    <w:p w:rsidR="00BD782C" w:rsidRDefault="00056947" w:rsidP="00013D02">
      <w:pPr>
        <w:numPr>
          <w:ilvl w:val="1"/>
          <w:numId w:val="22"/>
        </w:numPr>
        <w:jc w:val="both"/>
        <w:rPr>
          <w:rFonts w:ascii="Arial" w:hAnsi="Arial" w:cs="Arial"/>
          <w:color w:val="000000"/>
        </w:rPr>
      </w:pPr>
      <w:r w:rsidRPr="00056947">
        <w:rPr>
          <w:rFonts w:ascii="Arial" w:hAnsi="Arial" w:cs="Arial"/>
          <w:b/>
          <w:strike/>
          <w:color w:val="000000"/>
        </w:rPr>
        <w:t>003.49.</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shall mean any tank or combination of tanks, including underground pipes connected to such tank or tanks, which is used to contain an accumulation of regulated substances and the volume of which is ten percent or more ben</w:t>
      </w:r>
      <w:r>
        <w:rPr>
          <w:rFonts w:ascii="Arial" w:hAnsi="Arial" w:cs="Arial"/>
          <w:color w:val="000000"/>
        </w:rPr>
        <w:t xml:space="preserve">eath the surface of the ground. </w:t>
      </w:r>
      <w:r w:rsidR="00BD782C">
        <w:rPr>
          <w:rFonts w:ascii="Arial" w:hAnsi="Arial" w:cs="Arial"/>
          <w:color w:val="000000"/>
        </w:rPr>
        <w:t xml:space="preserve"> Tank shall not include any: </w:t>
      </w:r>
    </w:p>
    <w:p w:rsidR="00BD782C" w:rsidRDefault="00BD782C" w:rsidP="00C854C4">
      <w:pPr>
        <w:ind w:left="60"/>
        <w:jc w:val="both"/>
        <w:rPr>
          <w:rFonts w:ascii="Arial" w:hAnsi="Arial" w:cs="Arial"/>
          <w:color w:val="000000"/>
        </w:rPr>
      </w:pPr>
    </w:p>
    <w:p w:rsidR="00BD782C" w:rsidRPr="009D038D" w:rsidRDefault="00056947" w:rsidP="00013D02">
      <w:pPr>
        <w:numPr>
          <w:ilvl w:val="2"/>
          <w:numId w:val="22"/>
        </w:numPr>
        <w:jc w:val="both"/>
        <w:rPr>
          <w:rFonts w:ascii="Arial" w:hAnsi="Arial" w:cs="Arial"/>
        </w:rPr>
      </w:pPr>
      <w:r w:rsidRPr="00056947">
        <w:rPr>
          <w:rFonts w:ascii="Arial" w:hAnsi="Arial" w:cs="Arial"/>
          <w:b/>
          <w:strike/>
        </w:rPr>
        <w:t>003.49A.</w:t>
      </w:r>
      <w:r>
        <w:rPr>
          <w:rFonts w:ascii="Arial" w:hAnsi="Arial" w:cs="Arial"/>
        </w:rPr>
        <w:t xml:space="preserve"> </w:t>
      </w:r>
      <w:r w:rsidR="00BD782C" w:rsidRPr="009D038D">
        <w:rPr>
          <w:rFonts w:ascii="Arial" w:hAnsi="Arial" w:cs="Arial"/>
        </w:rPr>
        <w:t xml:space="preserve">Farm or residential tank of one thousand one hundred gallons or less capacity used for storing motor fuel for consumptive use on the premises where stored, subject to a one-time fee. </w:t>
      </w:r>
    </w:p>
    <w:p w:rsidR="00BD782C" w:rsidRPr="009D038D" w:rsidRDefault="00CB39F7" w:rsidP="00C854C4">
      <w:pPr>
        <w:ind w:left="60"/>
        <w:jc w:val="both"/>
        <w:rPr>
          <w:rFonts w:ascii="Arial" w:hAnsi="Arial" w:cs="Arial"/>
        </w:rPr>
      </w:pPr>
      <w:r>
        <w:rPr>
          <w:rFonts w:ascii="Arial" w:hAnsi="Arial" w:cs="Arial"/>
        </w:rPr>
        <w:br/>
      </w:r>
      <w:r>
        <w:rPr>
          <w:rFonts w:ascii="Arial" w:hAnsi="Arial" w:cs="Arial"/>
        </w:rPr>
        <w:br/>
      </w:r>
    </w:p>
    <w:p w:rsidR="00BD782C" w:rsidRPr="009D038D" w:rsidRDefault="00056947" w:rsidP="00013D02">
      <w:pPr>
        <w:numPr>
          <w:ilvl w:val="2"/>
          <w:numId w:val="22"/>
        </w:numPr>
        <w:jc w:val="both"/>
        <w:rPr>
          <w:rFonts w:ascii="Arial" w:hAnsi="Arial" w:cs="Arial"/>
        </w:rPr>
      </w:pPr>
      <w:r w:rsidRPr="00056947">
        <w:rPr>
          <w:rFonts w:ascii="Arial" w:hAnsi="Arial" w:cs="Arial"/>
          <w:b/>
          <w:strike/>
        </w:rPr>
        <w:lastRenderedPageBreak/>
        <w:t>003.49B.</w:t>
      </w:r>
      <w:r w:rsidR="00BD782C" w:rsidRPr="009D038D">
        <w:rPr>
          <w:rFonts w:ascii="Arial" w:hAnsi="Arial" w:cs="Arial"/>
        </w:rPr>
        <w:t xml:space="preserve"> Tank with a storage capacity of one thousand one hundred gallons or less used for storing heating oil for consumptive use on the premises where stored, subject to a one-time fee. </w:t>
      </w:r>
    </w:p>
    <w:p w:rsidR="00BD782C" w:rsidRPr="009D038D" w:rsidRDefault="00BD782C" w:rsidP="00C854C4">
      <w:pPr>
        <w:ind w:left="60"/>
        <w:jc w:val="both"/>
        <w:rPr>
          <w:rFonts w:ascii="Arial" w:hAnsi="Arial" w:cs="Arial"/>
        </w:rPr>
      </w:pPr>
    </w:p>
    <w:p w:rsidR="00BD782C" w:rsidRPr="009D038D" w:rsidRDefault="00056947" w:rsidP="00013D02">
      <w:pPr>
        <w:numPr>
          <w:ilvl w:val="2"/>
          <w:numId w:val="22"/>
        </w:numPr>
        <w:jc w:val="both"/>
        <w:rPr>
          <w:rFonts w:ascii="Arial" w:hAnsi="Arial" w:cs="Arial"/>
        </w:rPr>
      </w:pPr>
      <w:r w:rsidRPr="00056947">
        <w:rPr>
          <w:rFonts w:ascii="Arial" w:hAnsi="Arial" w:cs="Arial"/>
          <w:b/>
          <w:bCs/>
          <w:strike/>
        </w:rPr>
        <w:t>003.49C.</w:t>
      </w:r>
      <w:r w:rsidR="00BD782C" w:rsidRPr="009D038D">
        <w:rPr>
          <w:rFonts w:ascii="Arial" w:hAnsi="Arial" w:cs="Arial"/>
          <w:b/>
          <w:bCs/>
        </w:rPr>
        <w:t xml:space="preserve"> </w:t>
      </w:r>
      <w:r w:rsidR="00BD782C" w:rsidRPr="009D038D">
        <w:rPr>
          <w:rFonts w:ascii="Arial" w:hAnsi="Arial" w:cs="Arial"/>
        </w:rPr>
        <w:t>Septic Tank</w:t>
      </w:r>
    </w:p>
    <w:p w:rsidR="00BD782C" w:rsidRPr="009D038D" w:rsidRDefault="00BD782C" w:rsidP="00C854C4">
      <w:pPr>
        <w:ind w:left="60"/>
        <w:jc w:val="both"/>
        <w:rPr>
          <w:rFonts w:ascii="Arial" w:hAnsi="Arial" w:cs="Arial"/>
        </w:rPr>
      </w:pPr>
    </w:p>
    <w:p w:rsidR="00BD782C" w:rsidRPr="009D038D" w:rsidRDefault="00056947" w:rsidP="00013D02">
      <w:pPr>
        <w:numPr>
          <w:ilvl w:val="2"/>
          <w:numId w:val="22"/>
        </w:numPr>
        <w:jc w:val="both"/>
        <w:rPr>
          <w:rFonts w:ascii="Arial" w:hAnsi="Arial" w:cs="Arial"/>
        </w:rPr>
      </w:pPr>
      <w:r w:rsidRPr="00056947">
        <w:rPr>
          <w:rFonts w:ascii="Arial" w:hAnsi="Arial" w:cs="Arial"/>
          <w:b/>
          <w:bCs/>
          <w:strike/>
        </w:rPr>
        <w:t>003.49D.</w:t>
      </w:r>
      <w:r w:rsidR="00BD782C" w:rsidRPr="009D038D">
        <w:rPr>
          <w:rFonts w:ascii="Arial" w:hAnsi="Arial" w:cs="Arial"/>
          <w:b/>
          <w:bCs/>
        </w:rPr>
        <w:t xml:space="preserve"> </w:t>
      </w:r>
      <w:r w:rsidR="00BD782C" w:rsidRPr="009D038D">
        <w:rPr>
          <w:rFonts w:ascii="Arial" w:hAnsi="Arial" w:cs="Arial"/>
        </w:rPr>
        <w:t xml:space="preserve">Tank situated in an underground area such as a basement, cellar, mineworking, drift, shaft, or tunnel if the tank is situated on or above the surface of the floor. </w:t>
      </w:r>
    </w:p>
    <w:p w:rsidR="00BD782C" w:rsidRPr="009D038D" w:rsidRDefault="00BD782C" w:rsidP="00C854C4">
      <w:pPr>
        <w:ind w:left="60"/>
        <w:jc w:val="both"/>
        <w:rPr>
          <w:rFonts w:ascii="Arial" w:hAnsi="Arial" w:cs="Arial"/>
        </w:rPr>
      </w:pPr>
    </w:p>
    <w:p w:rsidR="00BD782C" w:rsidRPr="009D038D" w:rsidRDefault="00056947" w:rsidP="00013D02">
      <w:pPr>
        <w:numPr>
          <w:ilvl w:val="2"/>
          <w:numId w:val="22"/>
        </w:numPr>
        <w:jc w:val="both"/>
        <w:rPr>
          <w:rFonts w:ascii="Arial" w:hAnsi="Arial" w:cs="Arial"/>
        </w:rPr>
      </w:pPr>
      <w:r w:rsidRPr="00056947">
        <w:rPr>
          <w:rFonts w:ascii="Arial" w:hAnsi="Arial" w:cs="Arial"/>
          <w:b/>
          <w:bCs/>
          <w:strike/>
        </w:rPr>
        <w:t>003.49E.</w:t>
      </w:r>
      <w:r w:rsidR="00BD782C" w:rsidRPr="009D038D">
        <w:rPr>
          <w:rFonts w:ascii="Arial" w:hAnsi="Arial" w:cs="Arial"/>
          <w:b/>
          <w:bCs/>
        </w:rPr>
        <w:t xml:space="preserve"> </w:t>
      </w:r>
      <w:r w:rsidR="00BD782C" w:rsidRPr="009D038D">
        <w:rPr>
          <w:rFonts w:ascii="Arial" w:hAnsi="Arial" w:cs="Arial"/>
        </w:rPr>
        <w:t xml:space="preserve">Pipeline facility, including gathering lines: </w:t>
      </w:r>
    </w:p>
    <w:p w:rsidR="00BD782C" w:rsidRDefault="00BD782C" w:rsidP="00C854C4">
      <w:pPr>
        <w:ind w:left="60"/>
        <w:jc w:val="both"/>
        <w:rPr>
          <w:rFonts w:ascii="Arial" w:hAnsi="Arial" w:cs="Arial"/>
          <w:color w:val="000000"/>
        </w:rPr>
      </w:pPr>
    </w:p>
    <w:p w:rsidR="00BD782C" w:rsidRDefault="00CD4057" w:rsidP="00013D02">
      <w:pPr>
        <w:numPr>
          <w:ilvl w:val="3"/>
          <w:numId w:val="22"/>
        </w:numPr>
        <w:jc w:val="both"/>
        <w:rPr>
          <w:rFonts w:ascii="Arial" w:hAnsi="Arial" w:cs="Arial"/>
          <w:color w:val="000000"/>
        </w:rPr>
      </w:pPr>
      <w:r>
        <w:rPr>
          <w:rFonts w:ascii="Arial" w:hAnsi="Arial" w:cs="Arial"/>
          <w:b/>
          <w:strike/>
          <w:color w:val="000000"/>
        </w:rPr>
        <w:t>003.49E1</w:t>
      </w:r>
      <w:r w:rsidR="00056947" w:rsidRPr="00056947">
        <w:rPr>
          <w:rFonts w:ascii="Arial" w:hAnsi="Arial" w:cs="Arial"/>
          <w:b/>
          <w:strike/>
          <w:color w:val="000000"/>
        </w:rPr>
        <w:t>.</w:t>
      </w:r>
      <w:r w:rsidR="00BD782C">
        <w:rPr>
          <w:rFonts w:ascii="Arial" w:hAnsi="Arial" w:cs="Arial"/>
          <w:color w:val="000000"/>
        </w:rPr>
        <w:t xml:space="preserve">Regulated under the Natural Gas Pipeline Safety Act of 1979, 49 U.S.C. App. 1671; </w:t>
      </w:r>
    </w:p>
    <w:p w:rsidR="00BD782C" w:rsidRDefault="00BD782C" w:rsidP="00C854C4">
      <w:pPr>
        <w:ind w:left="60"/>
        <w:jc w:val="both"/>
        <w:rPr>
          <w:rFonts w:ascii="Arial" w:hAnsi="Arial" w:cs="Arial"/>
          <w:color w:val="000000"/>
        </w:rPr>
      </w:pPr>
    </w:p>
    <w:p w:rsidR="00BD782C" w:rsidRDefault="00CD4057" w:rsidP="00013D02">
      <w:pPr>
        <w:numPr>
          <w:ilvl w:val="3"/>
          <w:numId w:val="22"/>
        </w:numPr>
        <w:jc w:val="both"/>
        <w:rPr>
          <w:rFonts w:ascii="Arial" w:hAnsi="Arial" w:cs="Arial"/>
          <w:color w:val="000000"/>
        </w:rPr>
      </w:pPr>
      <w:r w:rsidRPr="00CD4057">
        <w:rPr>
          <w:rFonts w:ascii="Arial" w:hAnsi="Arial" w:cs="Arial"/>
          <w:b/>
          <w:strike/>
          <w:color w:val="000000"/>
        </w:rPr>
        <w:t>003.49E2.</w:t>
      </w:r>
      <w:r w:rsidR="00BD782C">
        <w:rPr>
          <w:rFonts w:ascii="Arial" w:hAnsi="Arial" w:cs="Arial"/>
          <w:color w:val="000000"/>
        </w:rPr>
        <w:t>Regulated under the Hazardous Liquid Pipeline Safety Act of 1979, 49 U.S.C. App. 2001; or</w:t>
      </w:r>
    </w:p>
    <w:p w:rsidR="00BD782C" w:rsidRDefault="00BD782C" w:rsidP="00C854C4">
      <w:pPr>
        <w:ind w:left="60"/>
        <w:jc w:val="both"/>
        <w:rPr>
          <w:rFonts w:ascii="Arial" w:hAnsi="Arial" w:cs="Arial"/>
          <w:color w:val="000000"/>
        </w:rPr>
      </w:pPr>
    </w:p>
    <w:p w:rsidR="00BD782C" w:rsidRDefault="00CD4057" w:rsidP="00013D02">
      <w:pPr>
        <w:numPr>
          <w:ilvl w:val="3"/>
          <w:numId w:val="22"/>
        </w:numPr>
        <w:jc w:val="both"/>
        <w:rPr>
          <w:rFonts w:ascii="Arial" w:hAnsi="Arial" w:cs="Arial"/>
          <w:color w:val="000000"/>
        </w:rPr>
      </w:pPr>
      <w:r w:rsidRPr="00CD4057">
        <w:rPr>
          <w:rFonts w:ascii="Arial" w:hAnsi="Arial" w:cs="Arial"/>
          <w:b/>
          <w:strike/>
          <w:color w:val="000000"/>
        </w:rPr>
        <w:t>003.49E3.</w:t>
      </w:r>
      <w:r w:rsidR="00BD782C">
        <w:rPr>
          <w:rFonts w:ascii="Arial" w:hAnsi="Arial" w:cs="Arial"/>
          <w:color w:val="000000"/>
        </w:rPr>
        <w:t xml:space="preserve">Which is an intrastate pipeline regulated under state law comparable to the laws prescribed in </w:t>
      </w:r>
      <w:r w:rsidR="00BD782C" w:rsidRPr="00675DF1">
        <w:rPr>
          <w:rFonts w:ascii="Arial" w:hAnsi="Arial" w:cs="Arial"/>
          <w:strike/>
          <w:color w:val="000000"/>
        </w:rPr>
        <w:t>§§</w:t>
      </w:r>
      <w:r w:rsidR="00BD782C">
        <w:rPr>
          <w:rFonts w:ascii="Arial" w:hAnsi="Arial" w:cs="Arial"/>
          <w:color w:val="000000"/>
        </w:rPr>
        <w:t xml:space="preserve">003.20E1 and 003.20E2 above. </w:t>
      </w:r>
    </w:p>
    <w:p w:rsidR="00BD782C" w:rsidRDefault="00BD782C" w:rsidP="00C854C4">
      <w:pPr>
        <w:ind w:left="60"/>
        <w:jc w:val="both"/>
        <w:rPr>
          <w:rFonts w:ascii="Arial" w:hAnsi="Arial" w:cs="Arial"/>
          <w:color w:val="000000"/>
        </w:rPr>
      </w:pPr>
    </w:p>
    <w:p w:rsidR="00BD782C" w:rsidRPr="009D038D" w:rsidRDefault="003D4684" w:rsidP="00013D02">
      <w:pPr>
        <w:numPr>
          <w:ilvl w:val="2"/>
          <w:numId w:val="22"/>
        </w:numPr>
        <w:jc w:val="both"/>
        <w:rPr>
          <w:rFonts w:ascii="Arial" w:hAnsi="Arial" w:cs="Arial"/>
        </w:rPr>
      </w:pPr>
      <w:r w:rsidRPr="003D4684">
        <w:rPr>
          <w:rFonts w:ascii="Arial" w:hAnsi="Arial" w:cs="Arial"/>
          <w:b/>
          <w:strike/>
        </w:rPr>
        <w:t>003.49F.</w:t>
      </w:r>
      <w:r w:rsidR="00BD782C" w:rsidRPr="009D038D">
        <w:rPr>
          <w:rFonts w:ascii="Arial" w:hAnsi="Arial" w:cs="Arial"/>
        </w:rPr>
        <w:t xml:space="preserve">Surface impoundment, pit, pond, or lagoon. </w:t>
      </w:r>
    </w:p>
    <w:p w:rsidR="00BD782C" w:rsidRPr="009D038D" w:rsidRDefault="00BD782C" w:rsidP="00C854C4">
      <w:pPr>
        <w:ind w:left="60"/>
        <w:jc w:val="both"/>
        <w:rPr>
          <w:rFonts w:ascii="Arial" w:hAnsi="Arial" w:cs="Arial"/>
        </w:rPr>
      </w:pPr>
    </w:p>
    <w:p w:rsidR="00BD782C" w:rsidRPr="009D038D" w:rsidRDefault="003D4684" w:rsidP="00013D02">
      <w:pPr>
        <w:numPr>
          <w:ilvl w:val="2"/>
          <w:numId w:val="22"/>
        </w:numPr>
        <w:jc w:val="both"/>
        <w:rPr>
          <w:rFonts w:ascii="Arial" w:hAnsi="Arial" w:cs="Arial"/>
        </w:rPr>
      </w:pPr>
      <w:r w:rsidRPr="003D4684">
        <w:rPr>
          <w:rFonts w:ascii="Arial" w:hAnsi="Arial" w:cs="Arial"/>
          <w:b/>
          <w:strike/>
        </w:rPr>
        <w:t>003.49G.</w:t>
      </w:r>
      <w:r w:rsidR="00BD782C" w:rsidRPr="009D038D">
        <w:rPr>
          <w:rFonts w:ascii="Arial" w:hAnsi="Arial" w:cs="Arial"/>
        </w:rPr>
        <w:t xml:space="preserve">Flow-through process tank. </w:t>
      </w:r>
    </w:p>
    <w:p w:rsidR="00BD782C" w:rsidRPr="009D038D" w:rsidRDefault="00BD782C" w:rsidP="00C854C4">
      <w:pPr>
        <w:ind w:left="60"/>
        <w:jc w:val="both"/>
        <w:rPr>
          <w:rFonts w:ascii="Arial" w:hAnsi="Arial" w:cs="Arial"/>
        </w:rPr>
      </w:pPr>
    </w:p>
    <w:p w:rsidR="00BD782C" w:rsidRPr="009D038D" w:rsidRDefault="003D4684" w:rsidP="00013D02">
      <w:pPr>
        <w:numPr>
          <w:ilvl w:val="2"/>
          <w:numId w:val="22"/>
        </w:numPr>
        <w:jc w:val="both"/>
        <w:rPr>
          <w:rFonts w:ascii="Arial" w:hAnsi="Arial" w:cs="Arial"/>
        </w:rPr>
      </w:pPr>
      <w:r w:rsidRPr="003D4684">
        <w:rPr>
          <w:rFonts w:ascii="Arial" w:hAnsi="Arial" w:cs="Arial"/>
          <w:b/>
          <w:strike/>
        </w:rPr>
        <w:t>003.49H.</w:t>
      </w:r>
      <w:r w:rsidR="00BD782C" w:rsidRPr="009D038D">
        <w:rPr>
          <w:rFonts w:ascii="Arial" w:hAnsi="Arial" w:cs="Arial"/>
        </w:rPr>
        <w:t xml:space="preserve">Liquid trap or associated gathering lines directly related to oil or gas production and gathering operations. </w:t>
      </w:r>
    </w:p>
    <w:p w:rsidR="00BD782C" w:rsidRPr="009D038D" w:rsidRDefault="00BD782C" w:rsidP="00C854C4">
      <w:pPr>
        <w:ind w:left="60"/>
        <w:jc w:val="both"/>
        <w:rPr>
          <w:rFonts w:ascii="Arial" w:hAnsi="Arial" w:cs="Arial"/>
        </w:rPr>
      </w:pPr>
    </w:p>
    <w:p w:rsidR="00BD782C" w:rsidRPr="009D038D" w:rsidRDefault="003D4684" w:rsidP="00013D02">
      <w:pPr>
        <w:numPr>
          <w:ilvl w:val="2"/>
          <w:numId w:val="22"/>
        </w:numPr>
        <w:jc w:val="both"/>
        <w:rPr>
          <w:rFonts w:ascii="Arial" w:hAnsi="Arial" w:cs="Arial"/>
        </w:rPr>
      </w:pPr>
      <w:r w:rsidRPr="003D4684">
        <w:rPr>
          <w:rFonts w:ascii="Arial" w:hAnsi="Arial" w:cs="Arial"/>
          <w:b/>
          <w:strike/>
        </w:rPr>
        <w:t>003.49I.</w:t>
      </w:r>
      <w:r w:rsidR="00BD782C" w:rsidRPr="009D038D">
        <w:rPr>
          <w:rFonts w:ascii="Arial" w:hAnsi="Arial" w:cs="Arial"/>
        </w:rPr>
        <w:t xml:space="preserve">Storm water or wastewater collection system. </w:t>
      </w:r>
    </w:p>
    <w:p w:rsidR="00BD782C" w:rsidRDefault="00BD782C" w:rsidP="00C854C4">
      <w:pPr>
        <w:ind w:left="60"/>
        <w:jc w:val="both"/>
        <w:rPr>
          <w:rFonts w:ascii="Arial" w:hAnsi="Arial" w:cs="Arial"/>
          <w:color w:val="000000"/>
        </w:rPr>
      </w:pPr>
    </w:p>
    <w:p w:rsidR="00BD782C" w:rsidRDefault="003D4684" w:rsidP="00013D02">
      <w:pPr>
        <w:numPr>
          <w:ilvl w:val="1"/>
          <w:numId w:val="22"/>
        </w:numPr>
        <w:jc w:val="both"/>
        <w:rPr>
          <w:rFonts w:ascii="Arial" w:hAnsi="Arial" w:cs="Arial"/>
          <w:color w:val="000000"/>
        </w:rPr>
      </w:pPr>
      <w:r w:rsidRPr="003D4684">
        <w:rPr>
          <w:rFonts w:ascii="Arial" w:hAnsi="Arial" w:cs="Arial"/>
          <w:b/>
          <w:strike/>
          <w:color w:val="000000"/>
        </w:rPr>
        <w:t>003.50.</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Temporarily out-of-service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that has been taken out of service pend</w:t>
      </w:r>
      <w:r>
        <w:rPr>
          <w:rFonts w:ascii="Arial" w:hAnsi="Arial" w:cs="Arial"/>
          <w:color w:val="000000"/>
        </w:rPr>
        <w:t>ing a return to active storage.</w:t>
      </w:r>
      <w:r w:rsidR="00BD782C">
        <w:rPr>
          <w:rFonts w:ascii="Arial" w:hAnsi="Arial" w:cs="Arial"/>
          <w:color w:val="000000"/>
        </w:rPr>
        <w:t xml:space="preserve"> Tanks may be temporarily taken out of service for a period of time determined by the requirements in Chapter 10. </w:t>
      </w:r>
    </w:p>
    <w:p w:rsidR="00BD782C" w:rsidRDefault="00BD782C" w:rsidP="00C854C4">
      <w:pPr>
        <w:ind w:left="60"/>
        <w:jc w:val="both"/>
        <w:rPr>
          <w:rFonts w:ascii="Arial" w:hAnsi="Arial" w:cs="Arial"/>
          <w:color w:val="000000"/>
        </w:rPr>
      </w:pPr>
    </w:p>
    <w:p w:rsidR="00BD782C" w:rsidRDefault="003D4684" w:rsidP="00013D02">
      <w:pPr>
        <w:numPr>
          <w:ilvl w:val="1"/>
          <w:numId w:val="22"/>
        </w:numPr>
        <w:jc w:val="both"/>
        <w:rPr>
          <w:rFonts w:ascii="Arial" w:hAnsi="Arial" w:cs="Arial"/>
          <w:color w:val="000000"/>
        </w:rPr>
      </w:pPr>
      <w:r w:rsidRPr="003D4684">
        <w:rPr>
          <w:rFonts w:ascii="Arial" w:hAnsi="Arial" w:cs="Arial"/>
          <w:b/>
          <w:strike/>
          <w:color w:val="000000"/>
        </w:rPr>
        <w:t>003.51.</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Upgrade</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the addition or retrofit of some systems such as cathodic protection, lining, or spill and overfill controls to improve the ability of an underground storage tank system to prevent the release of product. </w:t>
      </w:r>
    </w:p>
    <w:p w:rsidR="00BD782C" w:rsidRDefault="00BD782C" w:rsidP="00C854C4">
      <w:pPr>
        <w:ind w:left="60"/>
        <w:jc w:val="both"/>
        <w:rPr>
          <w:rFonts w:ascii="Arial" w:hAnsi="Arial" w:cs="Arial"/>
          <w:color w:val="000000"/>
        </w:rPr>
      </w:pPr>
    </w:p>
    <w:p w:rsidR="00BD782C" w:rsidRDefault="003D4684" w:rsidP="00013D02">
      <w:pPr>
        <w:numPr>
          <w:ilvl w:val="1"/>
          <w:numId w:val="22"/>
        </w:numPr>
        <w:jc w:val="both"/>
        <w:rPr>
          <w:rFonts w:ascii="Arial" w:hAnsi="Arial" w:cs="Arial"/>
          <w:color w:val="000000"/>
        </w:rPr>
      </w:pPr>
      <w:r w:rsidRPr="003D4684">
        <w:rPr>
          <w:rFonts w:ascii="Arial" w:hAnsi="Arial" w:cs="Arial"/>
          <w:b/>
          <w:strike/>
          <w:color w:val="000000"/>
        </w:rPr>
        <w:t>003.52.</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UST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or </w:t>
      </w:r>
      <w:r w:rsidR="008E5F0A" w:rsidRPr="0016393E">
        <w:rPr>
          <w:rFonts w:ascii="Arial" w:hAnsi="Arial" w:cs="Arial"/>
          <w:strike/>
          <w:color w:val="000000"/>
        </w:rPr>
        <w:t>"</w:t>
      </w:r>
      <w:r w:rsidR="008E5F0A" w:rsidRPr="0016393E">
        <w:rPr>
          <w:rFonts w:ascii="Arial" w:hAnsi="Arial" w:cs="Arial"/>
          <w:color w:val="000000"/>
          <w:u w:val="single"/>
        </w:rPr>
        <w:t>“</w:t>
      </w:r>
      <w:r w:rsidR="00BD782C">
        <w:rPr>
          <w:rFonts w:ascii="Arial" w:hAnsi="Arial" w:cs="Arial"/>
          <w:color w:val="000000"/>
        </w:rPr>
        <w:t>Tank System</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an underground storage tank, connected underground piping, underground ancillary equipment, and containment system, if any. </w:t>
      </w:r>
    </w:p>
    <w:p w:rsidR="00BD782C" w:rsidRDefault="00BD782C" w:rsidP="00C854C4">
      <w:pPr>
        <w:jc w:val="both"/>
        <w:rPr>
          <w:rFonts w:ascii="Arial" w:hAnsi="Arial" w:cs="Arial"/>
          <w:color w:val="000000"/>
        </w:rPr>
      </w:pPr>
    </w:p>
    <w:p w:rsidR="00BD782C" w:rsidRDefault="003D4684" w:rsidP="00013D02">
      <w:pPr>
        <w:numPr>
          <w:ilvl w:val="1"/>
          <w:numId w:val="22"/>
        </w:numPr>
        <w:jc w:val="both"/>
        <w:rPr>
          <w:rFonts w:ascii="Arial" w:hAnsi="Arial" w:cs="Arial"/>
          <w:color w:val="000000"/>
        </w:rPr>
      </w:pPr>
      <w:r w:rsidRPr="003D4684">
        <w:rPr>
          <w:rFonts w:ascii="Arial" w:hAnsi="Arial" w:cs="Arial"/>
          <w:b/>
          <w:strike/>
          <w:color w:val="000000"/>
        </w:rPr>
        <w:lastRenderedPageBreak/>
        <w:t>003.53.</w:t>
      </w:r>
      <w:r w:rsidR="0016393E" w:rsidRPr="0016393E">
        <w:rPr>
          <w:rFonts w:ascii="Arial" w:hAnsi="Arial" w:cs="Arial"/>
          <w:strike/>
          <w:color w:val="000000"/>
        </w:rPr>
        <w:t xml:space="preserve"> "</w:t>
      </w:r>
      <w:r w:rsidR="0016393E" w:rsidRPr="0016393E">
        <w:rPr>
          <w:rFonts w:ascii="Arial" w:hAnsi="Arial" w:cs="Arial"/>
          <w:color w:val="000000"/>
          <w:u w:val="single"/>
        </w:rPr>
        <w:t>“</w:t>
      </w:r>
      <w:r w:rsidR="00BD782C">
        <w:rPr>
          <w:rFonts w:ascii="Arial" w:hAnsi="Arial" w:cs="Arial"/>
          <w:color w:val="000000"/>
        </w:rPr>
        <w:t>Wastewater treatment tank</w:t>
      </w:r>
      <w:r w:rsidR="00D44508" w:rsidRPr="00D44508">
        <w:rPr>
          <w:rFonts w:ascii="Arial" w:hAnsi="Arial" w:cs="Arial"/>
          <w:strike/>
          <w:color w:val="000000"/>
        </w:rPr>
        <w:t>"</w:t>
      </w:r>
      <w:r w:rsidR="00D44508" w:rsidRPr="00D44508">
        <w:rPr>
          <w:rFonts w:ascii="Arial" w:hAnsi="Arial" w:cs="Arial"/>
          <w:color w:val="000000"/>
          <w:u w:val="single"/>
        </w:rPr>
        <w:t>”</w:t>
      </w:r>
      <w:r w:rsidR="00BD782C">
        <w:rPr>
          <w:rFonts w:ascii="Arial" w:hAnsi="Arial" w:cs="Arial"/>
          <w:color w:val="000000"/>
        </w:rPr>
        <w:t xml:space="preserve"> means a tank that is designed to receive and treat an influent wastewater through physical, chemical, or biological methods. </w:t>
      </w:r>
    </w:p>
    <w:p w:rsidR="00BD782C" w:rsidRDefault="00BD782C" w:rsidP="00BD782C">
      <w:pPr>
        <w:ind w:left="60"/>
        <w:jc w:val="both"/>
        <w:rPr>
          <w:rFonts w:ascii="Arial" w:hAnsi="Arial" w:cs="Arial"/>
          <w:color w:val="000000"/>
        </w:rPr>
      </w:pPr>
    </w:p>
    <w:p w:rsidR="00BD782C"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1</w:t>
      </w:r>
    </w:p>
    <w:p w:rsidR="00BD782C" w:rsidRDefault="00276A25" w:rsidP="00B35BA2">
      <w:pPr>
        <w:tabs>
          <w:tab w:val="left" w:pos="1710"/>
        </w:tabs>
        <w:rPr>
          <w:rFonts w:ascii="Arial" w:hAnsi="Arial" w:cs="Arial"/>
          <w:color w:val="000000"/>
        </w:rPr>
      </w:pPr>
      <w:r>
        <w:rPr>
          <w:rFonts w:ascii="Arial" w:hAnsi="Arial" w:cs="Arial"/>
          <w:color w:val="000000"/>
        </w:rPr>
        <w:tab/>
      </w:r>
      <w:r w:rsidR="00BD782C">
        <w:rPr>
          <w:rFonts w:ascii="Arial" w:hAnsi="Arial" w:cs="Arial"/>
          <w:color w:val="000000"/>
        </w:rPr>
        <w:t>Nebraska State Fire Marshal</w:t>
      </w:r>
    </w:p>
    <w:p w:rsidR="00BD782C" w:rsidRDefault="00BD782C" w:rsidP="00BD782C"/>
    <w:p w:rsidR="00971660" w:rsidRDefault="00971660" w:rsidP="007D5444">
      <w:pPr>
        <w:tabs>
          <w:tab w:val="left" w:pos="0"/>
        </w:tabs>
        <w:rPr>
          <w:rFonts w:ascii="Arial" w:hAnsi="Arial" w:cs="Arial"/>
        </w:rPr>
        <w:sectPr w:rsidR="00971660" w:rsidSect="00C25788">
          <w:headerReference w:type="default" r:id="rId13"/>
          <w:footerReference w:type="default" r:id="rId14"/>
          <w:pgSz w:w="12240" w:h="15840"/>
          <w:pgMar w:top="1440" w:right="1800" w:bottom="1440" w:left="1800" w:header="720" w:footer="720" w:gutter="0"/>
          <w:pgNumType w:start="1"/>
          <w:cols w:space="720"/>
          <w:docGrid w:linePitch="360"/>
        </w:sectPr>
      </w:pPr>
    </w:p>
    <w:p w:rsidR="00776407" w:rsidRDefault="00971660" w:rsidP="008D77ED">
      <w:pPr>
        <w:tabs>
          <w:tab w:val="left" w:pos="0"/>
        </w:tabs>
        <w:outlineLvl w:val="0"/>
        <w:rPr>
          <w:rFonts w:ascii="Arial" w:hAnsi="Arial" w:cs="Arial"/>
          <w:b/>
          <w:bCs/>
          <w:color w:val="000000"/>
        </w:rPr>
      </w:pPr>
      <w:bookmarkStart w:id="18" w:name="Ch2"/>
      <w:bookmarkStart w:id="19" w:name="_Toc172692240"/>
      <w:bookmarkStart w:id="20" w:name="_Toc172692652"/>
      <w:bookmarkStart w:id="21" w:name="_Toc172698254"/>
      <w:bookmarkStart w:id="22" w:name="_Toc174946594"/>
      <w:bookmarkEnd w:id="18"/>
      <w:r w:rsidRPr="003B2D04">
        <w:rPr>
          <w:rFonts w:ascii="Arial" w:hAnsi="Arial" w:cs="Arial"/>
          <w:b/>
          <w:bCs/>
          <w:color w:val="000000"/>
        </w:rPr>
        <w:lastRenderedPageBreak/>
        <w:t xml:space="preserve">Chapter </w:t>
      </w:r>
      <w:r>
        <w:rPr>
          <w:rFonts w:ascii="Arial" w:hAnsi="Arial" w:cs="Arial"/>
          <w:b/>
          <w:bCs/>
          <w:color w:val="000000"/>
        </w:rPr>
        <w:t>2</w:t>
      </w:r>
      <w:r w:rsidRPr="003B2D04">
        <w:rPr>
          <w:rFonts w:ascii="Arial" w:hAnsi="Arial" w:cs="Arial"/>
          <w:b/>
          <w:bCs/>
          <w:color w:val="000000"/>
        </w:rPr>
        <w:t xml:space="preserve"> </w:t>
      </w:r>
      <w:r>
        <w:rPr>
          <w:rFonts w:ascii="Arial" w:hAnsi="Arial" w:cs="Arial"/>
          <w:b/>
          <w:bCs/>
          <w:color w:val="000000"/>
        </w:rPr>
        <w:t>–</w:t>
      </w:r>
      <w:r w:rsidRPr="003B2D04">
        <w:rPr>
          <w:rFonts w:ascii="Arial" w:hAnsi="Arial" w:cs="Arial"/>
          <w:b/>
          <w:bCs/>
          <w:color w:val="000000"/>
        </w:rPr>
        <w:t xml:space="preserve"> </w:t>
      </w:r>
      <w:r>
        <w:rPr>
          <w:rFonts w:ascii="Arial" w:hAnsi="Arial" w:cs="Arial"/>
          <w:b/>
          <w:bCs/>
          <w:color w:val="000000"/>
        </w:rPr>
        <w:t>TANK REGISTRATION AND PERMITS</w:t>
      </w:r>
      <w:bookmarkEnd w:id="19"/>
      <w:bookmarkEnd w:id="20"/>
      <w:bookmarkEnd w:id="21"/>
      <w:bookmarkEnd w:id="22"/>
    </w:p>
    <w:p w:rsidR="00CA48ED" w:rsidRDefault="00CA48ED" w:rsidP="007D5444">
      <w:pPr>
        <w:tabs>
          <w:tab w:val="left" w:pos="0"/>
        </w:tabs>
        <w:ind w:left="720" w:hanging="720"/>
        <w:outlineLvl w:val="0"/>
        <w:rPr>
          <w:rFonts w:ascii="Arial" w:hAnsi="Arial" w:cs="Arial"/>
          <w:b/>
          <w:bCs/>
          <w:color w:val="000000"/>
        </w:rPr>
      </w:pPr>
    </w:p>
    <w:p w:rsidR="00CA48ED" w:rsidRDefault="00CA48ED" w:rsidP="00A272F8">
      <w:pPr>
        <w:numPr>
          <w:ilvl w:val="0"/>
          <w:numId w:val="17"/>
        </w:numPr>
        <w:outlineLvl w:val="1"/>
        <w:rPr>
          <w:rFonts w:ascii="Arial" w:hAnsi="Arial" w:cs="Arial"/>
          <w:b/>
          <w:bCs/>
          <w:color w:val="000000"/>
        </w:rPr>
      </w:pPr>
      <w:bookmarkStart w:id="23" w:name="Ch2_001"/>
      <w:bookmarkStart w:id="24" w:name="_Toc172698255"/>
      <w:bookmarkStart w:id="25" w:name="_Toc174946595"/>
      <w:bookmarkEnd w:id="23"/>
      <w:r>
        <w:rPr>
          <w:rFonts w:ascii="Arial" w:hAnsi="Arial" w:cs="Arial"/>
          <w:b/>
          <w:bCs/>
          <w:color w:val="000000"/>
        </w:rPr>
        <w:t>REQUIRED TANK REGISTRATIONS</w:t>
      </w:r>
      <w:bookmarkEnd w:id="24"/>
      <w:bookmarkEnd w:id="25"/>
    </w:p>
    <w:p w:rsidR="008927EC" w:rsidRDefault="008927EC" w:rsidP="007D5444">
      <w:pPr>
        <w:tabs>
          <w:tab w:val="left" w:pos="0"/>
        </w:tabs>
        <w:outlineLvl w:val="0"/>
        <w:rPr>
          <w:rFonts w:ascii="Arial" w:hAnsi="Arial" w:cs="Arial"/>
          <w:b/>
          <w:bCs/>
          <w:color w:val="000000"/>
        </w:rPr>
      </w:pPr>
    </w:p>
    <w:p w:rsidR="00CA48ED" w:rsidRDefault="00CA48ED" w:rsidP="00A272F8">
      <w:pPr>
        <w:numPr>
          <w:ilvl w:val="1"/>
          <w:numId w:val="17"/>
        </w:numPr>
        <w:tabs>
          <w:tab w:val="left" w:pos="0"/>
        </w:tabs>
        <w:jc w:val="both"/>
        <w:rPr>
          <w:rFonts w:ascii="Arial" w:hAnsi="Arial" w:cs="Arial"/>
          <w:b/>
          <w:bCs/>
          <w:color w:val="000000"/>
        </w:rPr>
      </w:pPr>
      <w:bookmarkStart w:id="26" w:name="_Toc172698256"/>
      <w:r>
        <w:rPr>
          <w:rFonts w:ascii="Arial" w:hAnsi="Arial" w:cs="Arial"/>
          <w:b/>
          <w:bCs/>
          <w:color w:val="000000"/>
        </w:rPr>
        <w:t>FARM, RESIDENTIAL AND HEATING OIL TANKS WITH STORAGE CAPACITY LESS THAN 1,100 GALLONS</w:t>
      </w:r>
      <w:r w:rsidRPr="007569BF">
        <w:rPr>
          <w:rFonts w:ascii="Arial" w:hAnsi="Arial" w:cs="Arial"/>
          <w:b/>
          <w:bCs/>
          <w:strike/>
          <w:color w:val="000000"/>
        </w:rPr>
        <w:t>.</w:t>
      </w:r>
      <w:bookmarkEnd w:id="26"/>
    </w:p>
    <w:p w:rsidR="008927EC" w:rsidRDefault="008927EC" w:rsidP="00136586">
      <w:pPr>
        <w:tabs>
          <w:tab w:val="left" w:pos="0"/>
        </w:tabs>
        <w:jc w:val="both"/>
        <w:rPr>
          <w:rFonts w:ascii="Arial" w:hAnsi="Arial" w:cs="Arial"/>
          <w:b/>
          <w:bCs/>
          <w:color w:val="000000"/>
        </w:rPr>
      </w:pPr>
    </w:p>
    <w:p w:rsidR="008927EC" w:rsidRPr="00752DFD" w:rsidRDefault="008927EC" w:rsidP="00136586">
      <w:pPr>
        <w:tabs>
          <w:tab w:val="left" w:pos="-1383"/>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u w:val="single"/>
        </w:rPr>
      </w:pPr>
      <w:r>
        <w:rPr>
          <w:rFonts w:ascii="Arial" w:hAnsi="Arial" w:cs="Arial"/>
          <w:color w:val="000000"/>
        </w:rPr>
        <w:t xml:space="preserve">Owners of farm, residential and heating oil tanks with storage capacity less than 1,100 gallons (as defined in </w:t>
      </w:r>
      <w:r w:rsidRPr="00675DF1">
        <w:rPr>
          <w:rFonts w:ascii="Arial" w:hAnsi="Arial" w:cs="Arial"/>
          <w:strike/>
          <w:color w:val="000000"/>
        </w:rPr>
        <w:t>§§</w:t>
      </w:r>
      <w:r>
        <w:rPr>
          <w:rFonts w:ascii="Arial" w:hAnsi="Arial" w:cs="Arial"/>
          <w:color w:val="000000"/>
        </w:rPr>
        <w:t>003.</w:t>
      </w:r>
      <w:r w:rsidRPr="00BC107A">
        <w:rPr>
          <w:rFonts w:ascii="Arial" w:hAnsi="Arial" w:cs="Arial"/>
          <w:strike/>
          <w:color w:val="000000"/>
        </w:rPr>
        <w:t>49</w:t>
      </w:r>
      <w:r w:rsidR="00F914A9">
        <w:rPr>
          <w:rFonts w:ascii="Arial" w:hAnsi="Arial" w:cs="Arial"/>
          <w:color w:val="000000"/>
        </w:rPr>
        <w:t>55</w:t>
      </w:r>
      <w:r w:rsidR="00BC107A">
        <w:rPr>
          <w:rFonts w:ascii="Arial" w:hAnsi="Arial" w:cs="Arial"/>
          <w:color w:val="000000"/>
        </w:rPr>
        <w:t>A</w:t>
      </w:r>
      <w:r>
        <w:rPr>
          <w:rFonts w:ascii="Arial" w:hAnsi="Arial" w:cs="Arial"/>
          <w:color w:val="000000"/>
        </w:rPr>
        <w:t xml:space="preserve"> and 003.</w:t>
      </w:r>
      <w:r w:rsidRPr="00BC107A">
        <w:rPr>
          <w:rFonts w:ascii="Arial" w:hAnsi="Arial" w:cs="Arial"/>
          <w:strike/>
          <w:color w:val="000000"/>
        </w:rPr>
        <w:t>49</w:t>
      </w:r>
      <w:r w:rsidR="00F914A9">
        <w:rPr>
          <w:rFonts w:ascii="Arial" w:hAnsi="Arial" w:cs="Arial"/>
          <w:color w:val="000000"/>
        </w:rPr>
        <w:t>55</w:t>
      </w:r>
      <w:r>
        <w:rPr>
          <w:rFonts w:ascii="Arial" w:hAnsi="Arial" w:cs="Arial"/>
          <w:color w:val="000000"/>
        </w:rPr>
        <w:t xml:space="preserve">B of Chapter 1) shall register said tanks with the State Fire Marshal.  Registration forms shall be provided by and filed with the State Fire Marshal.  The one-time registration shall be accompanied by a fee of five dollars and shall be valid until the State Fire Marshal is notified that a tank so registered has been permanently abandoned.  </w:t>
      </w:r>
      <w:r w:rsidRPr="00752DFD">
        <w:rPr>
          <w:rFonts w:ascii="Arial" w:hAnsi="Arial" w:cs="Arial"/>
          <w:strike/>
          <w:color w:val="000000"/>
        </w:rPr>
        <w:t>Such registration shall specify the ownership of, location of, and substance stored in the tank to be registered.</w:t>
      </w:r>
      <w:r w:rsidR="00752DFD">
        <w:rPr>
          <w:rFonts w:ascii="Arial" w:hAnsi="Arial" w:cs="Arial"/>
          <w:strike/>
          <w:color w:val="000000"/>
        </w:rPr>
        <w:t xml:space="preserve"> </w:t>
      </w:r>
      <w:r w:rsidR="00752DFD" w:rsidRPr="00752DFD">
        <w:rPr>
          <w:rFonts w:ascii="Arial" w:hAnsi="Arial" w:cs="Arial"/>
          <w:color w:val="000000"/>
          <w:u w:val="single"/>
        </w:rPr>
        <w:t>The registration shall i</w:t>
      </w:r>
      <w:r w:rsidR="00204913">
        <w:rPr>
          <w:rFonts w:ascii="Arial" w:hAnsi="Arial" w:cs="Arial"/>
          <w:color w:val="000000"/>
          <w:u w:val="single"/>
        </w:rPr>
        <w:t xml:space="preserve">nclude the name and address of </w:t>
      </w:r>
      <w:r w:rsidR="00752DFD" w:rsidRPr="00752DFD">
        <w:rPr>
          <w:rFonts w:ascii="Arial" w:hAnsi="Arial" w:cs="Arial"/>
          <w:color w:val="000000"/>
          <w:u w:val="single"/>
        </w:rPr>
        <w:t>the tank owner, the tank location and substance stored</w:t>
      </w:r>
      <w:r w:rsidR="00752DFD">
        <w:rPr>
          <w:rFonts w:ascii="Arial" w:hAnsi="Arial" w:cs="Arial"/>
          <w:color w:val="000000"/>
          <w:u w:val="single"/>
        </w:rPr>
        <w:t>.</w:t>
      </w:r>
    </w:p>
    <w:p w:rsidR="008927EC" w:rsidRDefault="008927EC" w:rsidP="00136586">
      <w:pPr>
        <w:tabs>
          <w:tab w:val="left" w:pos="0"/>
          <w:tab w:val="left" w:pos="360"/>
        </w:tabs>
        <w:jc w:val="both"/>
        <w:rPr>
          <w:rFonts w:ascii="Arial" w:hAnsi="Arial" w:cs="Arial"/>
          <w:b/>
          <w:bCs/>
          <w:color w:val="000000"/>
        </w:rPr>
      </w:pPr>
    </w:p>
    <w:p w:rsidR="00CA48ED" w:rsidRDefault="008927EC" w:rsidP="00A272F8">
      <w:pPr>
        <w:numPr>
          <w:ilvl w:val="1"/>
          <w:numId w:val="17"/>
        </w:numPr>
        <w:tabs>
          <w:tab w:val="left" w:pos="0"/>
          <w:tab w:val="left" w:pos="360"/>
        </w:tabs>
        <w:jc w:val="both"/>
        <w:rPr>
          <w:rFonts w:ascii="Arial" w:hAnsi="Arial" w:cs="Arial"/>
          <w:b/>
          <w:bCs/>
          <w:color w:val="000000"/>
        </w:rPr>
      </w:pPr>
      <w:bookmarkStart w:id="27" w:name="_Toc172698257"/>
      <w:r>
        <w:rPr>
          <w:rFonts w:ascii="Arial" w:hAnsi="Arial" w:cs="Arial"/>
          <w:b/>
          <w:bCs/>
          <w:color w:val="000000"/>
        </w:rPr>
        <w:t>PERMANENTLY ABANDONED TANKS</w:t>
      </w:r>
      <w:r w:rsidRPr="007569BF">
        <w:rPr>
          <w:rFonts w:ascii="Arial" w:hAnsi="Arial" w:cs="Arial"/>
          <w:b/>
          <w:bCs/>
          <w:strike/>
        </w:rPr>
        <w:t>.</w:t>
      </w:r>
      <w:bookmarkEnd w:id="27"/>
    </w:p>
    <w:p w:rsidR="008927EC" w:rsidRDefault="008927EC" w:rsidP="00136586">
      <w:pPr>
        <w:tabs>
          <w:tab w:val="left" w:pos="0"/>
          <w:tab w:val="left" w:pos="360"/>
        </w:tabs>
        <w:ind w:left="360"/>
        <w:jc w:val="both"/>
        <w:rPr>
          <w:rFonts w:ascii="Arial" w:hAnsi="Arial" w:cs="Arial"/>
          <w:b/>
          <w:bCs/>
          <w:color w:val="000000"/>
        </w:rPr>
      </w:pPr>
    </w:p>
    <w:p w:rsidR="008927EC" w:rsidRDefault="008927EC" w:rsidP="00136586">
      <w:pPr>
        <w:tabs>
          <w:tab w:val="left" w:pos="-1383"/>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Pr>
          <w:rFonts w:ascii="Arial" w:hAnsi="Arial" w:cs="Arial"/>
          <w:color w:val="000000"/>
        </w:rPr>
        <w:t xml:space="preserve">Owners of tanks permanently abandoned </w:t>
      </w:r>
      <w:r w:rsidR="00752DFD" w:rsidRPr="00752DFD">
        <w:rPr>
          <w:rFonts w:ascii="Arial" w:hAnsi="Arial" w:cs="Arial"/>
          <w:color w:val="000000"/>
          <w:u w:val="single"/>
        </w:rPr>
        <w:t>as of January 1, 1974</w:t>
      </w:r>
      <w:r w:rsidR="00752DFD" w:rsidRPr="009A0789">
        <w:rPr>
          <w:rFonts w:ascii="Arial" w:hAnsi="Arial" w:cs="Arial"/>
          <w:color w:val="000000"/>
          <w:u w:val="single"/>
        </w:rPr>
        <w:t>,</w:t>
      </w:r>
      <w:r w:rsidR="00752DFD">
        <w:rPr>
          <w:rFonts w:ascii="Arial" w:hAnsi="Arial" w:cs="Arial"/>
          <w:color w:val="000000"/>
        </w:rPr>
        <w:t xml:space="preserve"> </w:t>
      </w:r>
      <w:r>
        <w:rPr>
          <w:rFonts w:ascii="Arial" w:hAnsi="Arial" w:cs="Arial"/>
          <w:color w:val="000000"/>
        </w:rPr>
        <w:t>shall register said tanks with the State Fire Marshal.  The one-time registration shall be made on forms provided by the State Fire Marshal.  There will be no fee for this registration permit.</w:t>
      </w:r>
    </w:p>
    <w:p w:rsidR="008927EC" w:rsidRDefault="008927EC" w:rsidP="00136586">
      <w:pPr>
        <w:tabs>
          <w:tab w:val="left" w:pos="0"/>
          <w:tab w:val="left" w:pos="360"/>
        </w:tabs>
        <w:ind w:left="360"/>
        <w:jc w:val="both"/>
        <w:rPr>
          <w:rFonts w:ascii="Arial" w:hAnsi="Arial" w:cs="Arial"/>
          <w:b/>
          <w:bCs/>
          <w:color w:val="000000"/>
        </w:rPr>
      </w:pPr>
    </w:p>
    <w:p w:rsidR="008927EC" w:rsidRDefault="008927EC" w:rsidP="00A272F8">
      <w:pPr>
        <w:numPr>
          <w:ilvl w:val="1"/>
          <w:numId w:val="17"/>
        </w:numPr>
        <w:tabs>
          <w:tab w:val="left" w:pos="0"/>
          <w:tab w:val="left" w:pos="360"/>
        </w:tabs>
        <w:jc w:val="both"/>
        <w:rPr>
          <w:rFonts w:ascii="Arial" w:hAnsi="Arial" w:cs="Arial"/>
          <w:b/>
          <w:bCs/>
          <w:color w:val="000000"/>
        </w:rPr>
      </w:pPr>
      <w:bookmarkStart w:id="28" w:name="_Toc172698258"/>
      <w:r>
        <w:rPr>
          <w:rFonts w:ascii="Arial" w:hAnsi="Arial" w:cs="Arial"/>
          <w:b/>
          <w:bCs/>
          <w:color w:val="000000"/>
        </w:rPr>
        <w:t>ALL OTHER REGULATED TANKS</w:t>
      </w:r>
      <w:bookmarkEnd w:id="28"/>
    </w:p>
    <w:p w:rsidR="005C7C5B" w:rsidRDefault="005C7C5B" w:rsidP="00136586">
      <w:pPr>
        <w:tabs>
          <w:tab w:val="left" w:pos="0"/>
        </w:tabs>
        <w:jc w:val="both"/>
        <w:rPr>
          <w:rFonts w:ascii="Arial" w:hAnsi="Arial" w:cs="Arial"/>
          <w:b/>
          <w:bCs/>
          <w:color w:val="000000"/>
        </w:rPr>
      </w:pPr>
    </w:p>
    <w:p w:rsidR="005C7C5B" w:rsidRPr="005C7C5B" w:rsidRDefault="005C7C5B" w:rsidP="00136586">
      <w:pPr>
        <w:tabs>
          <w:tab w:val="left" w:pos="0"/>
          <w:tab w:val="left" w:pos="360"/>
        </w:tabs>
        <w:ind w:left="720"/>
        <w:jc w:val="both"/>
        <w:rPr>
          <w:rFonts w:ascii="Arial" w:hAnsi="Arial" w:cs="Arial"/>
          <w:bCs/>
          <w:color w:val="000000"/>
        </w:rPr>
      </w:pPr>
      <w:r w:rsidRPr="005C7C5B">
        <w:rPr>
          <w:rFonts w:ascii="Arial" w:hAnsi="Arial" w:cs="Arial"/>
          <w:bCs/>
          <w:color w:val="000000"/>
        </w:rPr>
        <w:t xml:space="preserve">Owners </w:t>
      </w:r>
      <w:r w:rsidRPr="005C7C5B">
        <w:rPr>
          <w:rFonts w:ascii="Arial" w:hAnsi="Arial" w:cs="Arial"/>
          <w:color w:val="000000"/>
        </w:rPr>
        <w:t xml:space="preserve">of all tanks not included in </w:t>
      </w:r>
      <w:r w:rsidRPr="00675DF1">
        <w:rPr>
          <w:rFonts w:ascii="Arial" w:hAnsi="Arial" w:cs="Arial"/>
          <w:strike/>
          <w:color w:val="000000"/>
        </w:rPr>
        <w:t>§§</w:t>
      </w:r>
      <w:r w:rsidRPr="005C7C5B">
        <w:rPr>
          <w:rFonts w:ascii="Arial" w:hAnsi="Arial" w:cs="Arial"/>
          <w:color w:val="000000"/>
        </w:rPr>
        <w:t>001.01 and 001.02 above shall annually register each tank. The registration permit shall expire on December 31 of the year of issuance.</w:t>
      </w:r>
    </w:p>
    <w:p w:rsidR="008927EC" w:rsidRDefault="008927EC" w:rsidP="00136586">
      <w:pPr>
        <w:tabs>
          <w:tab w:val="left" w:pos="0"/>
        </w:tabs>
        <w:ind w:left="360"/>
        <w:jc w:val="both"/>
        <w:rPr>
          <w:rFonts w:ascii="Arial" w:hAnsi="Arial" w:cs="Arial"/>
          <w:b/>
          <w:bCs/>
          <w:color w:val="000000"/>
        </w:rPr>
      </w:pPr>
    </w:p>
    <w:p w:rsidR="008927EC" w:rsidRPr="008927EC" w:rsidRDefault="008927EC" w:rsidP="00A272F8">
      <w:pPr>
        <w:numPr>
          <w:ilvl w:val="2"/>
          <w:numId w:val="17"/>
        </w:numPr>
        <w:tabs>
          <w:tab w:val="left" w:pos="0"/>
        </w:tabs>
        <w:jc w:val="both"/>
        <w:rPr>
          <w:rFonts w:ascii="Arial" w:hAnsi="Arial" w:cs="Arial"/>
          <w:b/>
          <w:bCs/>
          <w:color w:val="000000"/>
        </w:rPr>
      </w:pPr>
      <w:bookmarkStart w:id="29" w:name="_Toc172698259"/>
      <w:r w:rsidRPr="008927EC">
        <w:rPr>
          <w:rFonts w:ascii="Arial" w:hAnsi="Arial" w:cs="Arial"/>
          <w:bCs/>
          <w:color w:val="000000"/>
        </w:rPr>
        <w:t>A</w:t>
      </w:r>
      <w:r>
        <w:rPr>
          <w:rFonts w:ascii="Arial" w:hAnsi="Arial" w:cs="Arial"/>
          <w:color w:val="000000"/>
        </w:rPr>
        <w:t>pplications for registration permits shall be provided by and filed with the State Fire Marshal</w:t>
      </w:r>
      <w:r w:rsidRPr="00685CE6">
        <w:rPr>
          <w:rFonts w:ascii="Arial" w:hAnsi="Arial" w:cs="Arial"/>
          <w:strike/>
          <w:color w:val="000000"/>
        </w:rPr>
        <w:t>'</w:t>
      </w:r>
      <w:r w:rsidR="00685CE6" w:rsidRPr="00685CE6">
        <w:rPr>
          <w:rFonts w:ascii="Arial" w:hAnsi="Arial" w:cs="Arial"/>
          <w:color w:val="000000"/>
          <w:u w:val="single"/>
        </w:rPr>
        <w:t>’</w:t>
      </w:r>
      <w:r>
        <w:rPr>
          <w:rFonts w:ascii="Arial" w:hAnsi="Arial" w:cs="Arial"/>
          <w:color w:val="000000"/>
        </w:rPr>
        <w:t>s office.</w:t>
      </w:r>
      <w:bookmarkEnd w:id="29"/>
    </w:p>
    <w:p w:rsidR="008927EC" w:rsidRPr="008927EC" w:rsidRDefault="008927EC" w:rsidP="00136586">
      <w:pPr>
        <w:tabs>
          <w:tab w:val="left" w:pos="0"/>
        </w:tabs>
        <w:ind w:left="720"/>
        <w:jc w:val="both"/>
        <w:rPr>
          <w:rFonts w:ascii="Arial" w:hAnsi="Arial" w:cs="Arial"/>
          <w:b/>
          <w:bCs/>
          <w:color w:val="000000"/>
        </w:rPr>
      </w:pPr>
    </w:p>
    <w:p w:rsidR="008927EC" w:rsidRPr="008927EC" w:rsidRDefault="008927EC" w:rsidP="00A272F8">
      <w:pPr>
        <w:numPr>
          <w:ilvl w:val="2"/>
          <w:numId w:val="17"/>
        </w:numPr>
        <w:tabs>
          <w:tab w:val="left" w:pos="0"/>
        </w:tabs>
        <w:jc w:val="both"/>
        <w:rPr>
          <w:rFonts w:ascii="Arial" w:hAnsi="Arial" w:cs="Arial"/>
          <w:b/>
          <w:bCs/>
          <w:color w:val="000000"/>
        </w:rPr>
      </w:pPr>
      <w:bookmarkStart w:id="30" w:name="_Toc172698260"/>
      <w:r>
        <w:rPr>
          <w:rFonts w:ascii="Arial" w:hAnsi="Arial" w:cs="Arial"/>
          <w:color w:val="000000"/>
        </w:rPr>
        <w:t>The registration fee shall be $30.00 per tank.</w:t>
      </w:r>
      <w:bookmarkEnd w:id="30"/>
    </w:p>
    <w:p w:rsidR="008927EC" w:rsidRPr="008927EC" w:rsidRDefault="008927EC" w:rsidP="00136586">
      <w:pPr>
        <w:tabs>
          <w:tab w:val="left" w:pos="0"/>
        </w:tabs>
        <w:jc w:val="both"/>
        <w:rPr>
          <w:rFonts w:ascii="Arial" w:hAnsi="Arial" w:cs="Arial"/>
          <w:b/>
          <w:bCs/>
          <w:color w:val="000000"/>
        </w:rPr>
      </w:pPr>
    </w:p>
    <w:p w:rsidR="008927EC" w:rsidRDefault="008927EC" w:rsidP="00A272F8">
      <w:pPr>
        <w:numPr>
          <w:ilvl w:val="0"/>
          <w:numId w:val="17"/>
        </w:numPr>
        <w:jc w:val="both"/>
        <w:outlineLvl w:val="1"/>
        <w:rPr>
          <w:rFonts w:ascii="Arial" w:hAnsi="Arial" w:cs="Arial"/>
          <w:b/>
          <w:bCs/>
          <w:color w:val="000000"/>
        </w:rPr>
      </w:pPr>
      <w:bookmarkStart w:id="31" w:name="_Toc172698261"/>
      <w:bookmarkStart w:id="32" w:name="Ch2_002"/>
      <w:bookmarkStart w:id="33" w:name="_Toc174946596"/>
      <w:bookmarkEnd w:id="31"/>
      <w:bookmarkEnd w:id="32"/>
      <w:r>
        <w:rPr>
          <w:rFonts w:ascii="Arial" w:hAnsi="Arial" w:cs="Arial"/>
          <w:b/>
          <w:bCs/>
          <w:color w:val="000000"/>
        </w:rPr>
        <w:t>TANK OPERATING PERMIT</w:t>
      </w:r>
      <w:bookmarkEnd w:id="33"/>
    </w:p>
    <w:p w:rsidR="00D0482A" w:rsidRDefault="00D0482A" w:rsidP="00136586">
      <w:pPr>
        <w:tabs>
          <w:tab w:val="left" w:pos="0"/>
        </w:tabs>
        <w:jc w:val="both"/>
        <w:outlineLvl w:val="1"/>
        <w:rPr>
          <w:rFonts w:ascii="Arial" w:hAnsi="Arial" w:cs="Arial"/>
          <w:b/>
          <w:bCs/>
          <w:color w:val="000000"/>
        </w:rPr>
      </w:pPr>
    </w:p>
    <w:p w:rsidR="008927EC" w:rsidRPr="00D0482A" w:rsidRDefault="008927EC" w:rsidP="00A272F8">
      <w:pPr>
        <w:numPr>
          <w:ilvl w:val="1"/>
          <w:numId w:val="17"/>
        </w:numPr>
        <w:tabs>
          <w:tab w:val="left" w:pos="0"/>
        </w:tabs>
        <w:jc w:val="both"/>
        <w:rPr>
          <w:rFonts w:ascii="Arial" w:hAnsi="Arial" w:cs="Arial"/>
          <w:b/>
          <w:bCs/>
          <w:color w:val="000000"/>
        </w:rPr>
      </w:pPr>
      <w:r>
        <w:rPr>
          <w:rFonts w:ascii="Arial" w:hAnsi="Arial" w:cs="Arial"/>
          <w:color w:val="000000"/>
        </w:rPr>
        <w:t xml:space="preserve">No person shall maintain or use any tank for the storage of regulated substances without first obtaining </w:t>
      </w:r>
      <w:r w:rsidRPr="00752DFD">
        <w:rPr>
          <w:rFonts w:ascii="Arial" w:hAnsi="Arial" w:cs="Arial"/>
          <w:strike/>
          <w:color w:val="000000"/>
        </w:rPr>
        <w:t>a</w:t>
      </w:r>
      <w:r>
        <w:rPr>
          <w:rFonts w:ascii="Arial" w:hAnsi="Arial" w:cs="Arial"/>
          <w:color w:val="000000"/>
        </w:rPr>
        <w:t xml:space="preserve"> </w:t>
      </w:r>
      <w:r w:rsidR="007E2D13" w:rsidRPr="007E2D13">
        <w:rPr>
          <w:rFonts w:ascii="Arial" w:hAnsi="Arial" w:cs="Arial"/>
          <w:color w:val="000000"/>
          <w:u w:val="single"/>
        </w:rPr>
        <w:t>an operating</w:t>
      </w:r>
      <w:r w:rsidR="007E2D13">
        <w:rPr>
          <w:rFonts w:ascii="Arial" w:hAnsi="Arial" w:cs="Arial"/>
          <w:color w:val="000000"/>
        </w:rPr>
        <w:t xml:space="preserve"> </w:t>
      </w:r>
      <w:r>
        <w:rPr>
          <w:rFonts w:ascii="Arial" w:hAnsi="Arial" w:cs="Arial"/>
          <w:color w:val="000000"/>
        </w:rPr>
        <w:t>permit from the State Fire Marshal.</w:t>
      </w:r>
    </w:p>
    <w:p w:rsidR="00D0482A" w:rsidRPr="008927EC" w:rsidRDefault="00D0482A" w:rsidP="00136586">
      <w:pPr>
        <w:tabs>
          <w:tab w:val="left" w:pos="0"/>
        </w:tabs>
        <w:ind w:left="360"/>
        <w:jc w:val="both"/>
        <w:rPr>
          <w:rFonts w:ascii="Arial" w:hAnsi="Arial" w:cs="Arial"/>
          <w:b/>
          <w:bCs/>
          <w:color w:val="000000"/>
        </w:rPr>
      </w:pPr>
    </w:p>
    <w:p w:rsidR="004C3C56" w:rsidRDefault="008927EC" w:rsidP="00A272F8">
      <w:pPr>
        <w:numPr>
          <w:ilvl w:val="2"/>
          <w:numId w:val="17"/>
        </w:numPr>
        <w:tabs>
          <w:tab w:val="left" w:pos="0"/>
        </w:tabs>
        <w:jc w:val="both"/>
        <w:rPr>
          <w:rFonts w:ascii="Arial" w:hAnsi="Arial" w:cs="Arial"/>
          <w:b/>
          <w:bCs/>
          <w:color w:val="000000"/>
        </w:rPr>
      </w:pPr>
      <w:r>
        <w:rPr>
          <w:rFonts w:ascii="Arial" w:hAnsi="Arial" w:cs="Arial"/>
          <w:color w:val="000000"/>
        </w:rPr>
        <w:t xml:space="preserve">Owners of all tanks used to store regulated substances shall receive a temporary operating permit from the State Fire Marshal at the time of the tank's initial registration pursuant to </w:t>
      </w:r>
      <w:r w:rsidRPr="00675DF1">
        <w:rPr>
          <w:rFonts w:ascii="Arial" w:hAnsi="Arial" w:cs="Arial"/>
          <w:strike/>
          <w:color w:val="000000"/>
        </w:rPr>
        <w:t>§</w:t>
      </w:r>
      <w:r>
        <w:rPr>
          <w:rFonts w:ascii="Arial" w:hAnsi="Arial" w:cs="Arial"/>
          <w:color w:val="000000"/>
        </w:rPr>
        <w:t>003 of this chapter.</w:t>
      </w:r>
    </w:p>
    <w:p w:rsidR="004C3C56" w:rsidRPr="008927EC" w:rsidRDefault="004C3C56" w:rsidP="00136586">
      <w:pPr>
        <w:tabs>
          <w:tab w:val="left" w:pos="0"/>
        </w:tabs>
        <w:jc w:val="both"/>
        <w:rPr>
          <w:rFonts w:ascii="Arial" w:hAnsi="Arial" w:cs="Arial"/>
          <w:b/>
          <w:bCs/>
          <w:color w:val="000000"/>
        </w:rPr>
      </w:pPr>
    </w:p>
    <w:p w:rsidR="008927EC" w:rsidRPr="00D0482A" w:rsidRDefault="008927EC" w:rsidP="00A272F8">
      <w:pPr>
        <w:numPr>
          <w:ilvl w:val="2"/>
          <w:numId w:val="17"/>
        </w:numPr>
        <w:tabs>
          <w:tab w:val="left" w:pos="0"/>
        </w:tabs>
        <w:jc w:val="both"/>
        <w:rPr>
          <w:rFonts w:ascii="Arial" w:hAnsi="Arial" w:cs="Arial"/>
          <w:b/>
          <w:bCs/>
          <w:color w:val="000000"/>
        </w:rPr>
      </w:pPr>
      <w:r>
        <w:rPr>
          <w:rFonts w:ascii="Arial" w:hAnsi="Arial" w:cs="Arial"/>
          <w:color w:val="000000"/>
        </w:rPr>
        <w:t xml:space="preserve">Temporary operating permits shall be valid until such time as the State Fire Marshal, Flammable Liquid Storage Tank </w:t>
      </w:r>
      <w:r w:rsidRPr="007E2D13">
        <w:rPr>
          <w:rFonts w:ascii="Arial" w:hAnsi="Arial" w:cs="Arial"/>
          <w:strike/>
          <w:color w:val="000000"/>
        </w:rPr>
        <w:t>Division</w:t>
      </w:r>
      <w:r w:rsidR="007E2D13">
        <w:rPr>
          <w:rFonts w:ascii="Arial" w:hAnsi="Arial" w:cs="Arial"/>
          <w:color w:val="000000"/>
        </w:rPr>
        <w:t xml:space="preserve"> </w:t>
      </w:r>
      <w:r w:rsidR="007E2D13" w:rsidRPr="007E2D13">
        <w:rPr>
          <w:rFonts w:ascii="Arial" w:hAnsi="Arial" w:cs="Arial"/>
          <w:color w:val="000000"/>
          <w:u w:val="single"/>
        </w:rPr>
        <w:t>Section</w:t>
      </w:r>
      <w:r w:rsidR="007E2D13">
        <w:rPr>
          <w:rFonts w:ascii="Arial" w:hAnsi="Arial" w:cs="Arial"/>
          <w:color w:val="000000"/>
        </w:rPr>
        <w:t xml:space="preserve"> </w:t>
      </w:r>
      <w:r>
        <w:rPr>
          <w:rFonts w:ascii="Arial" w:hAnsi="Arial" w:cs="Arial"/>
          <w:color w:val="000000"/>
        </w:rPr>
        <w:t>conducts an inspection.  Once a tank meets all state requirements, a permanent operating permit shall be issued.</w:t>
      </w:r>
    </w:p>
    <w:p w:rsidR="00D0482A" w:rsidRPr="008927EC" w:rsidRDefault="00D0482A" w:rsidP="00136586">
      <w:pPr>
        <w:tabs>
          <w:tab w:val="left" w:pos="0"/>
        </w:tabs>
        <w:jc w:val="both"/>
        <w:rPr>
          <w:rFonts w:ascii="Arial" w:hAnsi="Arial" w:cs="Arial"/>
          <w:b/>
          <w:bCs/>
          <w:color w:val="000000"/>
        </w:rPr>
      </w:pPr>
    </w:p>
    <w:p w:rsidR="008927EC" w:rsidRDefault="008927EC" w:rsidP="00A272F8">
      <w:pPr>
        <w:numPr>
          <w:ilvl w:val="0"/>
          <w:numId w:val="17"/>
        </w:numPr>
        <w:jc w:val="both"/>
        <w:outlineLvl w:val="1"/>
        <w:rPr>
          <w:rFonts w:ascii="Arial" w:hAnsi="Arial" w:cs="Arial"/>
          <w:b/>
          <w:bCs/>
          <w:color w:val="000000"/>
        </w:rPr>
      </w:pPr>
      <w:bookmarkStart w:id="34" w:name="Ch2_003"/>
      <w:bookmarkStart w:id="35" w:name="_Toc174946597"/>
      <w:bookmarkEnd w:id="34"/>
      <w:r>
        <w:rPr>
          <w:rFonts w:ascii="Arial" w:hAnsi="Arial" w:cs="Arial"/>
          <w:b/>
          <w:bCs/>
          <w:color w:val="000000"/>
        </w:rPr>
        <w:t>TANK INSTALLATION PERMIT</w:t>
      </w:r>
      <w:bookmarkEnd w:id="35"/>
    </w:p>
    <w:p w:rsidR="00D0482A" w:rsidRDefault="00D0482A" w:rsidP="00136586">
      <w:pPr>
        <w:tabs>
          <w:tab w:val="left" w:pos="0"/>
        </w:tabs>
        <w:jc w:val="both"/>
        <w:outlineLvl w:val="1"/>
        <w:rPr>
          <w:rFonts w:ascii="Arial" w:hAnsi="Arial" w:cs="Arial"/>
          <w:b/>
          <w:bCs/>
          <w:color w:val="000000"/>
        </w:rPr>
      </w:pPr>
    </w:p>
    <w:p w:rsidR="008927EC" w:rsidRPr="00D0482A" w:rsidRDefault="008927EC" w:rsidP="00A272F8">
      <w:pPr>
        <w:numPr>
          <w:ilvl w:val="1"/>
          <w:numId w:val="17"/>
        </w:numPr>
        <w:tabs>
          <w:tab w:val="left" w:pos="0"/>
        </w:tabs>
        <w:jc w:val="both"/>
        <w:rPr>
          <w:rFonts w:ascii="Arial" w:hAnsi="Arial" w:cs="Arial"/>
          <w:b/>
          <w:bCs/>
          <w:color w:val="000000"/>
        </w:rPr>
      </w:pPr>
      <w:r>
        <w:rPr>
          <w:rFonts w:ascii="Arial" w:hAnsi="Arial" w:cs="Arial"/>
          <w:color w:val="000000"/>
        </w:rPr>
        <w:t xml:space="preserve">Owners shall obtain an installation permit for all new tank and replacement tank installations and piping installations, and all piping replacement installations in which more than </w:t>
      </w:r>
      <w:r w:rsidRPr="007E0B9B">
        <w:rPr>
          <w:rFonts w:ascii="Arial" w:hAnsi="Arial" w:cs="Arial"/>
        </w:rPr>
        <w:t>10% or 10 feet (whichever is less)</w:t>
      </w:r>
      <w:r>
        <w:rPr>
          <w:rFonts w:ascii="Arial" w:hAnsi="Arial" w:cs="Arial"/>
          <w:color w:val="000000"/>
        </w:rPr>
        <w:t xml:space="preserve"> of the product lines are being replaced.</w:t>
      </w:r>
    </w:p>
    <w:p w:rsidR="00D0482A" w:rsidRPr="008927EC" w:rsidRDefault="00D0482A" w:rsidP="00136586">
      <w:pPr>
        <w:tabs>
          <w:tab w:val="left" w:pos="0"/>
        </w:tabs>
        <w:ind w:left="360"/>
        <w:jc w:val="both"/>
        <w:rPr>
          <w:rFonts w:ascii="Arial" w:hAnsi="Arial" w:cs="Arial"/>
          <w:b/>
          <w:bCs/>
          <w:color w:val="000000"/>
        </w:rPr>
      </w:pPr>
    </w:p>
    <w:p w:rsidR="008927EC" w:rsidRPr="00D0482A" w:rsidRDefault="008927EC" w:rsidP="00A272F8">
      <w:pPr>
        <w:numPr>
          <w:ilvl w:val="2"/>
          <w:numId w:val="17"/>
        </w:numPr>
        <w:tabs>
          <w:tab w:val="left" w:pos="0"/>
        </w:tabs>
        <w:jc w:val="both"/>
        <w:rPr>
          <w:rFonts w:ascii="Arial" w:hAnsi="Arial" w:cs="Arial"/>
          <w:b/>
          <w:bCs/>
          <w:color w:val="000000"/>
        </w:rPr>
      </w:pPr>
      <w:r>
        <w:rPr>
          <w:rFonts w:ascii="Arial" w:hAnsi="Arial" w:cs="Arial"/>
          <w:color w:val="000000"/>
        </w:rPr>
        <w:t>Applications for installation permits shall be provided by and filed with the State Fire Marshal</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color w:val="000000"/>
        </w:rPr>
        <w:t>s office.  Applications must be submitted at least ten (10) working days prior to the proposed installation and must include payment of a $50.00 per tank fee.  Installations of piping only shall require a fee of $50.00, regardless of the number of tank connections.</w:t>
      </w:r>
    </w:p>
    <w:p w:rsidR="00D0482A" w:rsidRPr="008927EC" w:rsidRDefault="00D0482A" w:rsidP="00136586">
      <w:pPr>
        <w:tabs>
          <w:tab w:val="left" w:pos="0"/>
        </w:tabs>
        <w:ind w:left="720"/>
        <w:jc w:val="both"/>
        <w:rPr>
          <w:rFonts w:ascii="Arial" w:hAnsi="Arial" w:cs="Arial"/>
          <w:b/>
          <w:bCs/>
          <w:color w:val="000000"/>
        </w:rPr>
      </w:pPr>
    </w:p>
    <w:p w:rsidR="008927EC" w:rsidRPr="00D0482A" w:rsidRDefault="008927EC" w:rsidP="00A272F8">
      <w:pPr>
        <w:numPr>
          <w:ilvl w:val="2"/>
          <w:numId w:val="17"/>
        </w:numPr>
        <w:tabs>
          <w:tab w:val="left" w:pos="0"/>
        </w:tabs>
        <w:jc w:val="both"/>
        <w:rPr>
          <w:rFonts w:ascii="Arial" w:hAnsi="Arial" w:cs="Arial"/>
          <w:b/>
          <w:bCs/>
          <w:color w:val="000000"/>
        </w:rPr>
      </w:pPr>
      <w:r>
        <w:rPr>
          <w:rFonts w:ascii="Arial" w:hAnsi="Arial" w:cs="Arial"/>
          <w:color w:val="000000"/>
        </w:rPr>
        <w:t xml:space="preserve">Tank installations shall meet all criteria set out in Chapter 4, </w:t>
      </w:r>
      <w:r w:rsidR="00BE40E1" w:rsidRPr="0016393E">
        <w:rPr>
          <w:rFonts w:ascii="Arial" w:hAnsi="Arial" w:cs="Arial"/>
          <w:strike/>
          <w:color w:val="000000"/>
        </w:rPr>
        <w:t>"</w:t>
      </w:r>
      <w:r w:rsidR="00BE40E1" w:rsidRPr="0016393E">
        <w:rPr>
          <w:rFonts w:ascii="Arial" w:hAnsi="Arial" w:cs="Arial"/>
          <w:color w:val="000000"/>
          <w:u w:val="single"/>
        </w:rPr>
        <w:t>“</w:t>
      </w:r>
      <w:r>
        <w:rPr>
          <w:rFonts w:ascii="Arial" w:hAnsi="Arial" w:cs="Arial"/>
          <w:color w:val="000000"/>
        </w:rPr>
        <w:t xml:space="preserve">Design and Installation Standards </w:t>
      </w:r>
      <w:r w:rsidRPr="001972AF">
        <w:rPr>
          <w:rFonts w:ascii="Arial" w:hAnsi="Arial" w:cs="Arial"/>
        </w:rPr>
        <w:t>for New</w:t>
      </w:r>
      <w:r w:rsidRPr="001972AF">
        <w:rPr>
          <w:rFonts w:ascii="Arial" w:hAnsi="Arial" w:cs="Arial"/>
          <w:color w:val="FF0000"/>
        </w:rPr>
        <w:t xml:space="preserve"> </w:t>
      </w:r>
      <w:r>
        <w:rPr>
          <w:rFonts w:ascii="Arial" w:hAnsi="Arial" w:cs="Arial"/>
          <w:color w:val="000000"/>
        </w:rPr>
        <w:t>UST Systems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color w:val="000000"/>
        </w:rPr>
        <w:t xml:space="preserve"> and shall be accomplished only by persons certified as tanks installers pursuant to Chapter 3.</w:t>
      </w:r>
    </w:p>
    <w:p w:rsidR="00D0482A" w:rsidRPr="008927EC" w:rsidRDefault="00D0482A" w:rsidP="00136586">
      <w:pPr>
        <w:tabs>
          <w:tab w:val="left" w:pos="0"/>
        </w:tabs>
        <w:ind w:left="720"/>
        <w:jc w:val="both"/>
        <w:rPr>
          <w:rFonts w:ascii="Arial" w:hAnsi="Arial" w:cs="Arial"/>
          <w:b/>
          <w:bCs/>
          <w:color w:val="000000"/>
        </w:rPr>
      </w:pPr>
    </w:p>
    <w:p w:rsidR="008927EC" w:rsidRDefault="008927EC" w:rsidP="00A272F8">
      <w:pPr>
        <w:numPr>
          <w:ilvl w:val="0"/>
          <w:numId w:val="17"/>
        </w:numPr>
        <w:jc w:val="both"/>
        <w:outlineLvl w:val="1"/>
        <w:rPr>
          <w:rFonts w:ascii="Arial" w:hAnsi="Arial" w:cs="Arial"/>
          <w:b/>
          <w:bCs/>
          <w:color w:val="000000"/>
        </w:rPr>
      </w:pPr>
      <w:bookmarkStart w:id="36" w:name="Ch1_004"/>
      <w:bookmarkStart w:id="37" w:name="Ch2_004"/>
      <w:bookmarkStart w:id="38" w:name="_Toc174946598"/>
      <w:bookmarkEnd w:id="36"/>
      <w:bookmarkEnd w:id="37"/>
      <w:r>
        <w:rPr>
          <w:rFonts w:ascii="Arial" w:hAnsi="Arial" w:cs="Arial"/>
          <w:b/>
          <w:bCs/>
          <w:color w:val="000000"/>
        </w:rPr>
        <w:t>TANK CLOSURE PERMIT</w:t>
      </w:r>
      <w:bookmarkEnd w:id="38"/>
    </w:p>
    <w:p w:rsidR="00D0482A" w:rsidRDefault="00D0482A" w:rsidP="00136586">
      <w:pPr>
        <w:tabs>
          <w:tab w:val="left" w:pos="0"/>
        </w:tabs>
        <w:jc w:val="both"/>
        <w:outlineLvl w:val="1"/>
        <w:rPr>
          <w:rFonts w:ascii="Arial" w:hAnsi="Arial" w:cs="Arial"/>
          <w:b/>
          <w:bCs/>
          <w:color w:val="000000"/>
        </w:rPr>
      </w:pPr>
    </w:p>
    <w:p w:rsidR="008927EC" w:rsidRPr="00D0482A" w:rsidRDefault="008927EC" w:rsidP="00A272F8">
      <w:pPr>
        <w:numPr>
          <w:ilvl w:val="1"/>
          <w:numId w:val="17"/>
        </w:numPr>
        <w:tabs>
          <w:tab w:val="left" w:pos="0"/>
        </w:tabs>
        <w:jc w:val="both"/>
        <w:rPr>
          <w:rFonts w:ascii="Arial" w:hAnsi="Arial" w:cs="Arial"/>
          <w:b/>
          <w:bCs/>
          <w:color w:val="000000"/>
        </w:rPr>
      </w:pPr>
      <w:r>
        <w:rPr>
          <w:rFonts w:ascii="Arial" w:hAnsi="Arial" w:cs="Arial"/>
          <w:color w:val="000000"/>
        </w:rPr>
        <w:t xml:space="preserve">A permit shall be obtained prior to all tank closures.  Persons removing tanks or causing tanks to be removed shall be required to obtain a closure permit even though they are not an owner or operator as defined in Chapter 1 of this Title.  Tanks may be closed by either removal or </w:t>
      </w:r>
      <w:r w:rsidRPr="00D0482A">
        <w:rPr>
          <w:rFonts w:ascii="Arial" w:hAnsi="Arial" w:cs="Arial"/>
          <w:color w:val="000000"/>
        </w:rPr>
        <w:t>closure in place.  Applications for closure permits shall be provided by and filed with the State Fire Marshal.  All tank closures shall be supervised by persons certified as tank closers pursuant to Chapter 3.  If a closure assessment is required, the closure assessment report shall be submitted to the State Fire Marshal within 45 days of closure.</w:t>
      </w:r>
    </w:p>
    <w:p w:rsidR="00352C34" w:rsidRPr="00D0482A" w:rsidRDefault="00352C34" w:rsidP="00136586">
      <w:pPr>
        <w:tabs>
          <w:tab w:val="left" w:pos="0"/>
        </w:tabs>
        <w:jc w:val="both"/>
        <w:rPr>
          <w:rFonts w:ascii="Arial" w:hAnsi="Arial" w:cs="Arial"/>
          <w:b/>
          <w:bCs/>
          <w:color w:val="000000"/>
        </w:rPr>
      </w:pPr>
    </w:p>
    <w:p w:rsidR="004C3C56" w:rsidRPr="004C3C56" w:rsidRDefault="004C3C56" w:rsidP="00A272F8">
      <w:pPr>
        <w:numPr>
          <w:ilvl w:val="0"/>
          <w:numId w:val="17"/>
        </w:numPr>
        <w:jc w:val="both"/>
        <w:outlineLvl w:val="1"/>
        <w:rPr>
          <w:rFonts w:ascii="Arial" w:hAnsi="Arial" w:cs="Arial"/>
          <w:b/>
          <w:bCs/>
          <w:color w:val="000000"/>
        </w:rPr>
      </w:pPr>
      <w:bookmarkStart w:id="39" w:name="Ch1_005"/>
      <w:bookmarkStart w:id="40" w:name="Ch2_005"/>
      <w:bookmarkStart w:id="41" w:name="_Toc174946599"/>
      <w:bookmarkEnd w:id="39"/>
      <w:bookmarkEnd w:id="40"/>
      <w:r w:rsidRPr="004C3C56">
        <w:rPr>
          <w:rFonts w:ascii="Arial" w:hAnsi="Arial" w:cs="Arial"/>
          <w:b/>
        </w:rPr>
        <w:t>PERMIT DENIAL AND REVOCATION</w:t>
      </w:r>
      <w:bookmarkEnd w:id="41"/>
    </w:p>
    <w:p w:rsidR="004C3C56" w:rsidRDefault="004C3C56" w:rsidP="00136586">
      <w:pPr>
        <w:tabs>
          <w:tab w:val="left" w:pos="0"/>
        </w:tabs>
        <w:jc w:val="both"/>
        <w:rPr>
          <w:rFonts w:ascii="Arial" w:hAnsi="Arial" w:cs="Arial"/>
          <w:b/>
          <w:bCs/>
          <w:color w:val="000000"/>
        </w:rPr>
      </w:pPr>
    </w:p>
    <w:p w:rsidR="00625146" w:rsidRPr="00D17A67" w:rsidRDefault="00D17A67" w:rsidP="00136586">
      <w:pPr>
        <w:tabs>
          <w:tab w:val="left" w:pos="0"/>
        </w:tabs>
        <w:jc w:val="both"/>
        <w:rPr>
          <w:rFonts w:ascii="Arial" w:hAnsi="Arial" w:cs="Arial"/>
          <w:b/>
          <w:bCs/>
          <w:color w:val="000000"/>
        </w:rPr>
      </w:pPr>
      <w:r>
        <w:rPr>
          <w:rFonts w:ascii="Arial" w:hAnsi="Arial" w:cs="Arial"/>
        </w:rPr>
        <w:t>Persons whose application for a permit is denied or revoked shall have the right to request a hearing under procedures established by the State Fire Marshal.  When the State Fire Marshal has reason to believe that a permit holder</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rPr>
        <w:t>s activities create an immediate threat to public safety, a permit may be suspended until the hearing process is complete.  Any person aggrieved by a final decision of the State Fire Marshal may appeal such action pursuant to State Statutes</w:t>
      </w:r>
      <w:r w:rsidR="00541FFD">
        <w:rPr>
          <w:rFonts w:ascii="Arial" w:hAnsi="Arial" w:cs="Arial"/>
        </w:rPr>
        <w:t xml:space="preserve"> </w:t>
      </w:r>
      <w:r w:rsidR="00541FFD" w:rsidRPr="00541FFD">
        <w:rPr>
          <w:rFonts w:ascii="Arial" w:hAnsi="Arial" w:cs="Arial"/>
          <w:u w:val="single"/>
        </w:rPr>
        <w:t>Sections</w:t>
      </w:r>
      <w:r>
        <w:rPr>
          <w:rFonts w:ascii="Arial" w:hAnsi="Arial" w:cs="Arial"/>
        </w:rPr>
        <w:t xml:space="preserve"> 84-917 to 84-919</w:t>
      </w:r>
      <w:r w:rsidRPr="00541FFD">
        <w:rPr>
          <w:rFonts w:ascii="Arial" w:hAnsi="Arial" w:cs="Arial"/>
        </w:rPr>
        <w:t>, N.R.S</w:t>
      </w:r>
      <w:r>
        <w:rPr>
          <w:rFonts w:ascii="Arial" w:hAnsi="Arial" w:cs="Arial"/>
        </w:rPr>
        <w:t>.</w:t>
      </w:r>
    </w:p>
    <w:p w:rsidR="004252EA" w:rsidRDefault="004252EA" w:rsidP="004252EA">
      <w:pPr>
        <w:tabs>
          <w:tab w:val="left" w:pos="2160"/>
          <w:tab w:val="left" w:pos="10800"/>
        </w:tabs>
        <w:rPr>
          <w:rFonts w:ascii="Arial" w:hAnsi="Arial" w:cs="Arial"/>
          <w:b/>
          <w:bCs/>
          <w:color w:val="000000"/>
        </w:rPr>
      </w:pPr>
    </w:p>
    <w:p w:rsidR="004252EA" w:rsidRDefault="004252EA" w:rsidP="004252EA">
      <w:pPr>
        <w:tabs>
          <w:tab w:val="left" w:pos="2160"/>
          <w:tab w:val="left" w:pos="10800"/>
        </w:tabs>
        <w:rPr>
          <w:rFonts w:ascii="Arial" w:hAnsi="Arial" w:cs="Arial"/>
          <w:b/>
          <w:bCs/>
          <w:color w:val="000000"/>
        </w:rPr>
      </w:pPr>
    </w:p>
    <w:p w:rsidR="004252EA" w:rsidRDefault="004252EA" w:rsidP="004252EA">
      <w:pPr>
        <w:tabs>
          <w:tab w:val="left" w:pos="2160"/>
          <w:tab w:val="left" w:pos="10800"/>
        </w:tabs>
        <w:rPr>
          <w:rFonts w:ascii="Arial" w:hAnsi="Arial" w:cs="Arial"/>
          <w:b/>
          <w:bCs/>
          <w:color w:val="000000"/>
        </w:rPr>
      </w:pPr>
    </w:p>
    <w:p w:rsidR="004252EA" w:rsidRDefault="004252EA" w:rsidP="004252EA">
      <w:pPr>
        <w:tabs>
          <w:tab w:val="left" w:pos="2160"/>
          <w:tab w:val="left" w:pos="10800"/>
        </w:tabs>
        <w:rPr>
          <w:rFonts w:ascii="Arial" w:hAnsi="Arial" w:cs="Arial"/>
          <w:b/>
          <w:bCs/>
          <w:color w:val="000000"/>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2</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4C3C56" w:rsidRDefault="004C3C56" w:rsidP="007D5444">
      <w:pPr>
        <w:tabs>
          <w:tab w:val="left" w:pos="10800"/>
        </w:tabs>
        <w:rPr>
          <w:rFonts w:ascii="Arial" w:hAnsi="Arial" w:cs="Arial"/>
        </w:rPr>
      </w:pPr>
    </w:p>
    <w:p w:rsidR="004C3C56" w:rsidRDefault="004C3C56"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pPr>
    </w:p>
    <w:p w:rsidR="00352C34" w:rsidRDefault="00352C34" w:rsidP="007D5444">
      <w:pPr>
        <w:tabs>
          <w:tab w:val="left" w:pos="10800"/>
        </w:tabs>
        <w:rPr>
          <w:rFonts w:ascii="Arial" w:hAnsi="Arial" w:cs="Arial"/>
        </w:rPr>
        <w:sectPr w:rsidR="00352C34" w:rsidSect="00EF3D15">
          <w:headerReference w:type="default" r:id="rId15"/>
          <w:pgSz w:w="12240" w:h="15840"/>
          <w:pgMar w:top="1440" w:right="1800" w:bottom="1440" w:left="1800" w:header="720" w:footer="720" w:gutter="0"/>
          <w:cols w:space="720"/>
          <w:docGrid w:linePitch="360"/>
        </w:sectPr>
      </w:pPr>
    </w:p>
    <w:p w:rsidR="004C3C56" w:rsidRPr="004C3C56" w:rsidRDefault="004C3C56" w:rsidP="007D5444">
      <w:pPr>
        <w:tabs>
          <w:tab w:val="left" w:pos="10800"/>
        </w:tabs>
        <w:outlineLvl w:val="0"/>
        <w:rPr>
          <w:rFonts w:ascii="Arial" w:hAnsi="Arial" w:cs="Arial"/>
          <w:b/>
        </w:rPr>
      </w:pPr>
      <w:bookmarkStart w:id="42" w:name="Ch3"/>
      <w:bookmarkStart w:id="43" w:name="_Toc174946600"/>
      <w:bookmarkEnd w:id="42"/>
      <w:r w:rsidRPr="004C3C56">
        <w:rPr>
          <w:rFonts w:ascii="Arial" w:hAnsi="Arial" w:cs="Arial"/>
          <w:b/>
        </w:rPr>
        <w:lastRenderedPageBreak/>
        <w:t>Chapter 3 – CONTRACTOR LICENSING AND CERTIFICATION</w:t>
      </w:r>
      <w:bookmarkEnd w:id="43"/>
    </w:p>
    <w:p w:rsidR="00385C93" w:rsidRDefault="0096725F" w:rsidP="007D5444">
      <w:pPr>
        <w:tabs>
          <w:tab w:val="left" w:pos="108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F776D" w:rsidRPr="006F776D" w:rsidRDefault="008F4133" w:rsidP="00A272F8">
      <w:pPr>
        <w:numPr>
          <w:ilvl w:val="0"/>
          <w:numId w:val="16"/>
        </w:numPr>
        <w:tabs>
          <w:tab w:val="left" w:pos="0"/>
        </w:tabs>
        <w:outlineLvl w:val="1"/>
        <w:rPr>
          <w:rFonts w:ascii="Arial" w:hAnsi="Arial" w:cs="Arial"/>
          <w:b/>
          <w:bCs/>
          <w:u w:val="single"/>
        </w:rPr>
      </w:pPr>
      <w:bookmarkStart w:id="44" w:name="Ch3_001"/>
      <w:bookmarkStart w:id="45" w:name="_Toc174946601"/>
      <w:bookmarkEnd w:id="44"/>
      <w:r>
        <w:rPr>
          <w:rFonts w:ascii="Arial" w:hAnsi="Arial" w:cs="Arial"/>
          <w:b/>
          <w:u w:val="single"/>
        </w:rPr>
        <w:t>INSTALL</w:t>
      </w:r>
      <w:r w:rsidR="00612D42">
        <w:rPr>
          <w:rFonts w:ascii="Arial" w:hAnsi="Arial" w:cs="Arial"/>
          <w:b/>
          <w:u w:val="single"/>
        </w:rPr>
        <w:t>ER</w:t>
      </w:r>
      <w:r>
        <w:rPr>
          <w:rFonts w:ascii="Arial" w:hAnsi="Arial" w:cs="Arial"/>
          <w:b/>
          <w:u w:val="single"/>
        </w:rPr>
        <w:t>/CLOS</w:t>
      </w:r>
      <w:r w:rsidR="00612D42">
        <w:rPr>
          <w:rFonts w:ascii="Arial" w:hAnsi="Arial" w:cs="Arial"/>
          <w:b/>
          <w:u w:val="single"/>
        </w:rPr>
        <w:t>E</w:t>
      </w:r>
      <w:r>
        <w:rPr>
          <w:rFonts w:ascii="Arial" w:hAnsi="Arial" w:cs="Arial"/>
          <w:b/>
          <w:u w:val="single"/>
        </w:rPr>
        <w:t>R</w:t>
      </w:r>
      <w:r w:rsidR="006F776D" w:rsidRPr="006F776D">
        <w:rPr>
          <w:rFonts w:ascii="Arial" w:hAnsi="Arial" w:cs="Arial"/>
          <w:b/>
          <w:u w:val="single"/>
        </w:rPr>
        <w:t xml:space="preserve"> LICENSE</w:t>
      </w:r>
      <w:bookmarkEnd w:id="45"/>
    </w:p>
    <w:p w:rsidR="006F776D" w:rsidRDefault="006F776D" w:rsidP="008D77ED">
      <w:pPr>
        <w:tabs>
          <w:tab w:val="left" w:pos="0"/>
        </w:tabs>
        <w:outlineLvl w:val="1"/>
        <w:rPr>
          <w:rFonts w:ascii="Arial" w:hAnsi="Arial" w:cs="Arial"/>
          <w:bCs/>
          <w:color w:val="000000"/>
        </w:rPr>
      </w:pPr>
    </w:p>
    <w:p w:rsidR="00385C93" w:rsidRDefault="00385C93" w:rsidP="00136586">
      <w:pPr>
        <w:tabs>
          <w:tab w:val="left" w:pos="0"/>
        </w:tabs>
        <w:jc w:val="both"/>
        <w:rPr>
          <w:rFonts w:ascii="Arial" w:hAnsi="Arial" w:cs="Arial"/>
          <w:bCs/>
          <w:color w:val="000000"/>
        </w:rPr>
      </w:pPr>
      <w:r w:rsidRPr="003022D6">
        <w:rPr>
          <w:rFonts w:ascii="Arial" w:hAnsi="Arial" w:cs="Arial"/>
          <w:strike/>
        </w:rPr>
        <w:t>After April 1, 1989, n</w:t>
      </w:r>
      <w:r w:rsidR="00145074" w:rsidRPr="00D8540C">
        <w:rPr>
          <w:rFonts w:ascii="Arial" w:hAnsi="Arial" w:cs="Arial"/>
          <w:strike/>
        </w:rPr>
        <w:t xml:space="preserve"> </w:t>
      </w:r>
      <w:r w:rsidR="00145074" w:rsidRPr="00145074">
        <w:rPr>
          <w:rFonts w:ascii="Arial" w:hAnsi="Arial" w:cs="Arial"/>
          <w:u w:val="single"/>
        </w:rPr>
        <w:t>N</w:t>
      </w:r>
      <w:r>
        <w:rPr>
          <w:rFonts w:ascii="Arial" w:hAnsi="Arial" w:cs="Arial"/>
        </w:rPr>
        <w:t xml:space="preserve">o person, association, partnership or corporation shall contract for the installation or </w:t>
      </w:r>
      <w:r w:rsidR="00F93CD2">
        <w:rPr>
          <w:rFonts w:ascii="Arial" w:hAnsi="Arial" w:cs="Arial"/>
        </w:rPr>
        <w:t>permanent closure of an UST</w:t>
      </w:r>
      <w:r w:rsidR="007E2D13">
        <w:rPr>
          <w:rFonts w:ascii="Arial" w:hAnsi="Arial" w:cs="Arial"/>
        </w:rPr>
        <w:t xml:space="preserve"> </w:t>
      </w:r>
      <w:r w:rsidR="007E2D13" w:rsidRPr="007E2D13">
        <w:rPr>
          <w:rFonts w:ascii="Arial" w:hAnsi="Arial" w:cs="Arial"/>
          <w:u w:val="single"/>
        </w:rPr>
        <w:t>system</w:t>
      </w:r>
      <w:r w:rsidR="007E2D13">
        <w:rPr>
          <w:rFonts w:ascii="Arial" w:hAnsi="Arial" w:cs="Arial"/>
        </w:rPr>
        <w:t xml:space="preserve"> </w:t>
      </w:r>
      <w:r w:rsidRPr="00385C93">
        <w:rPr>
          <w:rFonts w:ascii="Arial" w:hAnsi="Arial" w:cs="Arial"/>
        </w:rPr>
        <w:t>without first obtaining a license from the State Fire Marshal</w:t>
      </w:r>
      <w:r w:rsidRPr="00385C93">
        <w:rPr>
          <w:rFonts w:ascii="Arial" w:hAnsi="Arial" w:cs="Arial"/>
          <w:bCs/>
          <w:color w:val="000000"/>
        </w:rPr>
        <w:t>.</w:t>
      </w:r>
    </w:p>
    <w:p w:rsidR="00385C93" w:rsidRPr="00385C93" w:rsidRDefault="00385C93" w:rsidP="00136586">
      <w:pPr>
        <w:tabs>
          <w:tab w:val="left" w:pos="0"/>
        </w:tabs>
        <w:jc w:val="both"/>
        <w:outlineLvl w:val="1"/>
        <w:rPr>
          <w:rFonts w:ascii="Arial" w:hAnsi="Arial" w:cs="Arial"/>
          <w:bCs/>
          <w:color w:val="000000"/>
        </w:rPr>
      </w:pPr>
    </w:p>
    <w:p w:rsidR="00385C93" w:rsidRPr="00385C93" w:rsidRDefault="00385C93" w:rsidP="00A272F8">
      <w:pPr>
        <w:numPr>
          <w:ilvl w:val="1"/>
          <w:numId w:val="16"/>
        </w:numPr>
        <w:tabs>
          <w:tab w:val="left" w:pos="0"/>
        </w:tabs>
        <w:jc w:val="both"/>
        <w:rPr>
          <w:rFonts w:ascii="Arial" w:hAnsi="Arial" w:cs="Arial"/>
          <w:bCs/>
          <w:color w:val="000000"/>
        </w:rPr>
      </w:pPr>
      <w:r w:rsidRPr="00385C93">
        <w:rPr>
          <w:rFonts w:ascii="Arial" w:hAnsi="Arial" w:cs="Arial"/>
        </w:rPr>
        <w:t>Every underground storage tank installation/closure contractor shall employ at least one person certified by the State Fire Marshal as a tank installer/closer.  A certified person shall personally supervise all tank installations and closures.</w:t>
      </w:r>
    </w:p>
    <w:p w:rsidR="00385C93" w:rsidRPr="00385C93" w:rsidRDefault="00385C93" w:rsidP="00136586">
      <w:pPr>
        <w:tabs>
          <w:tab w:val="left" w:pos="0"/>
        </w:tabs>
        <w:ind w:left="360"/>
        <w:jc w:val="both"/>
        <w:rPr>
          <w:rFonts w:ascii="Arial" w:hAnsi="Arial" w:cs="Arial"/>
          <w:bCs/>
          <w:color w:val="000000"/>
        </w:rPr>
      </w:pPr>
    </w:p>
    <w:p w:rsidR="00385C93" w:rsidRPr="00385C93" w:rsidRDefault="00385C93" w:rsidP="00A272F8">
      <w:pPr>
        <w:numPr>
          <w:ilvl w:val="1"/>
          <w:numId w:val="16"/>
        </w:numPr>
        <w:tabs>
          <w:tab w:val="left" w:pos="0"/>
        </w:tabs>
        <w:jc w:val="both"/>
        <w:rPr>
          <w:rFonts w:ascii="Arial" w:hAnsi="Arial" w:cs="Arial"/>
          <w:b/>
          <w:bCs/>
          <w:color w:val="000000"/>
        </w:rPr>
      </w:pPr>
      <w:r>
        <w:rPr>
          <w:rFonts w:ascii="Arial" w:hAnsi="Arial" w:cs="Arial"/>
        </w:rPr>
        <w:t xml:space="preserve">Every underground storage tank </w:t>
      </w:r>
      <w:r w:rsidRPr="008F4133">
        <w:rPr>
          <w:rFonts w:ascii="Arial" w:hAnsi="Arial" w:cs="Arial"/>
          <w:strike/>
        </w:rPr>
        <w:t>installer/closer</w:t>
      </w:r>
      <w:r>
        <w:rPr>
          <w:rFonts w:ascii="Arial" w:hAnsi="Arial" w:cs="Arial"/>
        </w:rPr>
        <w:t xml:space="preserve"> </w:t>
      </w:r>
      <w:r w:rsidR="008F4133" w:rsidRPr="008F4133">
        <w:rPr>
          <w:rFonts w:ascii="Arial" w:hAnsi="Arial" w:cs="Arial"/>
          <w:u w:val="single"/>
        </w:rPr>
        <w:t>installation/closure</w:t>
      </w:r>
      <w:r w:rsidR="008F4133">
        <w:rPr>
          <w:rFonts w:ascii="Arial" w:hAnsi="Arial" w:cs="Arial"/>
        </w:rPr>
        <w:t xml:space="preserve"> </w:t>
      </w:r>
      <w:r>
        <w:rPr>
          <w:rFonts w:ascii="Arial" w:hAnsi="Arial" w:cs="Arial"/>
        </w:rPr>
        <w:t>contractor shall maintain a minimum of five hundred thousand dollars of general liability insurance which includes coverage relating to the closure and/or installation of underground storage tanks.</w:t>
      </w:r>
    </w:p>
    <w:p w:rsidR="00385C93" w:rsidRPr="00385C93" w:rsidRDefault="00385C93" w:rsidP="00136586">
      <w:pPr>
        <w:tabs>
          <w:tab w:val="left" w:pos="0"/>
        </w:tabs>
        <w:jc w:val="both"/>
        <w:rPr>
          <w:rFonts w:ascii="Arial" w:hAnsi="Arial" w:cs="Arial"/>
          <w:b/>
          <w:bCs/>
          <w:color w:val="000000"/>
        </w:rPr>
      </w:pPr>
    </w:p>
    <w:p w:rsidR="006F776D" w:rsidRPr="006F776D" w:rsidRDefault="00612D42" w:rsidP="00A272F8">
      <w:pPr>
        <w:numPr>
          <w:ilvl w:val="0"/>
          <w:numId w:val="16"/>
        </w:numPr>
        <w:tabs>
          <w:tab w:val="left" w:pos="0"/>
        </w:tabs>
        <w:jc w:val="both"/>
        <w:outlineLvl w:val="1"/>
        <w:rPr>
          <w:rFonts w:ascii="Arial" w:hAnsi="Arial" w:cs="Arial"/>
          <w:b/>
          <w:bCs/>
          <w:color w:val="000000"/>
          <w:u w:val="single"/>
        </w:rPr>
      </w:pPr>
      <w:bookmarkStart w:id="46" w:name="Ch3_002"/>
      <w:bookmarkStart w:id="47" w:name="_Toc174946602"/>
      <w:bookmarkEnd w:id="46"/>
      <w:r>
        <w:rPr>
          <w:rFonts w:ascii="Arial" w:hAnsi="Arial" w:cs="Arial"/>
          <w:b/>
          <w:u w:val="single"/>
        </w:rPr>
        <w:t>INSTALLER</w:t>
      </w:r>
      <w:r w:rsidR="008F4133">
        <w:rPr>
          <w:rFonts w:ascii="Arial" w:hAnsi="Arial" w:cs="Arial"/>
          <w:b/>
          <w:u w:val="single"/>
        </w:rPr>
        <w:t>/CLOS</w:t>
      </w:r>
      <w:r>
        <w:rPr>
          <w:rFonts w:ascii="Arial" w:hAnsi="Arial" w:cs="Arial"/>
          <w:b/>
          <w:u w:val="single"/>
        </w:rPr>
        <w:t>E</w:t>
      </w:r>
      <w:r w:rsidR="008F4133">
        <w:rPr>
          <w:rFonts w:ascii="Arial" w:hAnsi="Arial" w:cs="Arial"/>
          <w:b/>
          <w:u w:val="single"/>
        </w:rPr>
        <w:t>R</w:t>
      </w:r>
      <w:r w:rsidR="008F4133" w:rsidRPr="006F776D">
        <w:rPr>
          <w:rFonts w:ascii="Arial" w:hAnsi="Arial" w:cs="Arial"/>
          <w:b/>
          <w:u w:val="single"/>
        </w:rPr>
        <w:t xml:space="preserve"> </w:t>
      </w:r>
      <w:r w:rsidR="006F776D" w:rsidRPr="006F776D">
        <w:rPr>
          <w:rFonts w:ascii="Arial" w:hAnsi="Arial" w:cs="Arial"/>
          <w:b/>
          <w:bCs/>
          <w:color w:val="000000"/>
          <w:u w:val="single"/>
        </w:rPr>
        <w:t>CERTIFICATION</w:t>
      </w:r>
      <w:bookmarkEnd w:id="47"/>
    </w:p>
    <w:p w:rsidR="006F776D" w:rsidRPr="00236EC8" w:rsidRDefault="006F776D" w:rsidP="00136586">
      <w:pPr>
        <w:tabs>
          <w:tab w:val="left" w:pos="0"/>
        </w:tabs>
        <w:jc w:val="both"/>
        <w:outlineLvl w:val="1"/>
        <w:rPr>
          <w:rFonts w:ascii="Arial" w:hAnsi="Arial" w:cs="Arial"/>
          <w:strike/>
        </w:rPr>
      </w:pPr>
    </w:p>
    <w:p w:rsidR="00385C93" w:rsidRPr="00385C93" w:rsidRDefault="00385C93" w:rsidP="00136586">
      <w:pPr>
        <w:tabs>
          <w:tab w:val="left" w:pos="0"/>
        </w:tabs>
        <w:jc w:val="both"/>
        <w:rPr>
          <w:rFonts w:ascii="Arial" w:hAnsi="Arial" w:cs="Arial"/>
          <w:b/>
          <w:bCs/>
          <w:color w:val="000000"/>
        </w:rPr>
      </w:pPr>
      <w:r w:rsidRPr="003022D6">
        <w:rPr>
          <w:rFonts w:ascii="Arial" w:hAnsi="Arial" w:cs="Arial"/>
          <w:strike/>
        </w:rPr>
        <w:t>After April 1, 1989, n</w:t>
      </w:r>
      <w:r w:rsidR="00145074" w:rsidRPr="00D8540C">
        <w:rPr>
          <w:rFonts w:ascii="Arial" w:hAnsi="Arial" w:cs="Arial"/>
          <w:strike/>
        </w:rPr>
        <w:t xml:space="preserve"> </w:t>
      </w:r>
      <w:r w:rsidR="00145074" w:rsidRPr="00145074">
        <w:rPr>
          <w:rFonts w:ascii="Arial" w:hAnsi="Arial" w:cs="Arial"/>
          <w:u w:val="single"/>
        </w:rPr>
        <w:t>N</w:t>
      </w:r>
      <w:r>
        <w:rPr>
          <w:rFonts w:ascii="Arial" w:hAnsi="Arial" w:cs="Arial"/>
        </w:rPr>
        <w:t>o person shall install or close, or supervise</w:t>
      </w:r>
      <w:r w:rsidRPr="00BD782C">
        <w:rPr>
          <w:rFonts w:ascii="Arial" w:hAnsi="Arial" w:cs="Arial"/>
          <w:strike/>
        </w:rPr>
        <w:t>s</w:t>
      </w:r>
      <w:r>
        <w:rPr>
          <w:rFonts w:ascii="Arial" w:hAnsi="Arial" w:cs="Arial"/>
        </w:rPr>
        <w:t xml:space="preserve"> the installation or closure of an underground storage tank without prior certification by the State Fire Marshal as to the qualifications of such person</w:t>
      </w:r>
      <w:r w:rsidRPr="008F4133">
        <w:rPr>
          <w:rFonts w:ascii="Arial" w:hAnsi="Arial" w:cs="Arial"/>
          <w:strike/>
        </w:rPr>
        <w:t>s</w:t>
      </w:r>
      <w:r>
        <w:rPr>
          <w:rFonts w:ascii="Arial" w:hAnsi="Arial" w:cs="Arial"/>
        </w:rPr>
        <w:t xml:space="preserve"> to install or close tanks.</w:t>
      </w:r>
    </w:p>
    <w:p w:rsidR="00385C93" w:rsidRPr="00385C93" w:rsidRDefault="00385C93" w:rsidP="00136586">
      <w:pPr>
        <w:tabs>
          <w:tab w:val="left" w:pos="0"/>
        </w:tabs>
        <w:jc w:val="both"/>
        <w:outlineLvl w:val="1"/>
        <w:rPr>
          <w:rFonts w:ascii="Arial" w:hAnsi="Arial" w:cs="Arial"/>
          <w:b/>
          <w:bCs/>
          <w:color w:val="000000"/>
        </w:rPr>
      </w:pPr>
    </w:p>
    <w:p w:rsidR="00385C93" w:rsidRPr="00385C93" w:rsidRDefault="00385C93" w:rsidP="00A272F8">
      <w:pPr>
        <w:numPr>
          <w:ilvl w:val="1"/>
          <w:numId w:val="16"/>
        </w:numPr>
        <w:tabs>
          <w:tab w:val="left" w:pos="0"/>
        </w:tabs>
        <w:jc w:val="both"/>
        <w:rPr>
          <w:rFonts w:ascii="Arial" w:hAnsi="Arial" w:cs="Arial"/>
          <w:b/>
          <w:bCs/>
          <w:color w:val="000000"/>
        </w:rPr>
      </w:pPr>
      <w:r>
        <w:rPr>
          <w:rFonts w:ascii="Arial" w:hAnsi="Arial" w:cs="Arial"/>
        </w:rPr>
        <w:t>Qualification for certification shall be proved by successful completion of a written examination which measures the applicant</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rPr>
        <w:t>s technical knowledge and familiarity with state regulations.</w:t>
      </w:r>
    </w:p>
    <w:p w:rsidR="00385C93" w:rsidRPr="00385C93" w:rsidRDefault="00385C93" w:rsidP="00136586">
      <w:pPr>
        <w:tabs>
          <w:tab w:val="left" w:pos="0"/>
        </w:tabs>
        <w:ind w:left="360"/>
        <w:jc w:val="both"/>
        <w:rPr>
          <w:rFonts w:ascii="Arial" w:hAnsi="Arial" w:cs="Arial"/>
          <w:b/>
          <w:bCs/>
          <w:color w:val="000000"/>
        </w:rPr>
      </w:pPr>
    </w:p>
    <w:p w:rsidR="00385C93" w:rsidRPr="00385C93" w:rsidRDefault="00385C93" w:rsidP="00A272F8">
      <w:pPr>
        <w:numPr>
          <w:ilvl w:val="1"/>
          <w:numId w:val="16"/>
        </w:numPr>
        <w:tabs>
          <w:tab w:val="left" w:pos="0"/>
        </w:tabs>
        <w:jc w:val="both"/>
        <w:rPr>
          <w:rFonts w:ascii="Arial" w:hAnsi="Arial" w:cs="Arial"/>
          <w:b/>
          <w:bCs/>
          <w:color w:val="000000"/>
        </w:rPr>
      </w:pPr>
      <w:r>
        <w:rPr>
          <w:rFonts w:ascii="Arial" w:hAnsi="Arial" w:cs="Arial"/>
        </w:rPr>
        <w:t>Certification shall be renewed and the certification examination shall be successfully completed every three (3) years from date of certification.</w:t>
      </w:r>
    </w:p>
    <w:p w:rsidR="00385C93" w:rsidRPr="00385C93" w:rsidRDefault="00385C93" w:rsidP="00136586">
      <w:pPr>
        <w:tabs>
          <w:tab w:val="left" w:pos="0"/>
        </w:tabs>
        <w:jc w:val="both"/>
        <w:rPr>
          <w:rFonts w:ascii="Arial" w:hAnsi="Arial" w:cs="Arial"/>
          <w:b/>
          <w:bCs/>
          <w:color w:val="000000"/>
        </w:rPr>
      </w:pPr>
    </w:p>
    <w:p w:rsidR="00385C93" w:rsidRPr="00385C93" w:rsidRDefault="00385C93" w:rsidP="00A272F8">
      <w:pPr>
        <w:numPr>
          <w:ilvl w:val="1"/>
          <w:numId w:val="16"/>
        </w:numPr>
        <w:tabs>
          <w:tab w:val="left" w:pos="0"/>
        </w:tabs>
        <w:jc w:val="both"/>
        <w:rPr>
          <w:rFonts w:ascii="Arial" w:hAnsi="Arial" w:cs="Arial"/>
          <w:b/>
          <w:bCs/>
          <w:color w:val="000000"/>
        </w:rPr>
      </w:pPr>
      <w:r>
        <w:rPr>
          <w:rFonts w:ascii="Arial" w:hAnsi="Arial" w:cs="Arial"/>
        </w:rPr>
        <w:t>The tank installer and tank closer certification tests shall be given quarterly at different locations throughout the State.  An applicant who has properly applied for an examination may take the examination unsuccessfully a maximum of two (2) times.  After two unsuccessful attempts, a person must wait a minimum of six (6) months before re-applying for certification.</w:t>
      </w:r>
    </w:p>
    <w:p w:rsidR="00385C93" w:rsidRPr="00385C93" w:rsidRDefault="00385C93" w:rsidP="00136586">
      <w:pPr>
        <w:tabs>
          <w:tab w:val="left" w:pos="0"/>
        </w:tabs>
        <w:jc w:val="both"/>
        <w:rPr>
          <w:rFonts w:ascii="Arial" w:hAnsi="Arial" w:cs="Arial"/>
          <w:b/>
          <w:bCs/>
          <w:color w:val="000000"/>
        </w:rPr>
      </w:pPr>
    </w:p>
    <w:p w:rsidR="00385C93" w:rsidRPr="006F776D" w:rsidRDefault="006F776D" w:rsidP="00A272F8">
      <w:pPr>
        <w:numPr>
          <w:ilvl w:val="0"/>
          <w:numId w:val="16"/>
        </w:numPr>
        <w:tabs>
          <w:tab w:val="left" w:pos="0"/>
        </w:tabs>
        <w:jc w:val="both"/>
        <w:outlineLvl w:val="1"/>
        <w:rPr>
          <w:rFonts w:ascii="Arial" w:hAnsi="Arial" w:cs="Arial"/>
          <w:b/>
          <w:bCs/>
          <w:color w:val="000000"/>
        </w:rPr>
      </w:pPr>
      <w:bookmarkStart w:id="48" w:name="Ch3_003"/>
      <w:bookmarkStart w:id="49" w:name="_Toc174946603"/>
      <w:bookmarkEnd w:id="48"/>
      <w:r>
        <w:rPr>
          <w:rFonts w:ascii="Arial" w:hAnsi="Arial" w:cs="Arial"/>
          <w:b/>
          <w:bCs/>
        </w:rPr>
        <w:t>CATHODIC PROTECTION TESTER CERTIFICATION</w:t>
      </w:r>
      <w:r w:rsidR="00C8252C" w:rsidRPr="007569BF">
        <w:rPr>
          <w:rFonts w:ascii="Arial" w:hAnsi="Arial" w:cs="Arial"/>
          <w:b/>
          <w:bCs/>
          <w:strike/>
        </w:rPr>
        <w:t>.</w:t>
      </w:r>
      <w:bookmarkEnd w:id="49"/>
    </w:p>
    <w:p w:rsidR="006F776D" w:rsidRPr="006F776D" w:rsidRDefault="006F776D" w:rsidP="00136586">
      <w:pPr>
        <w:tabs>
          <w:tab w:val="left" w:pos="0"/>
        </w:tabs>
        <w:jc w:val="both"/>
        <w:outlineLvl w:val="1"/>
        <w:rPr>
          <w:rFonts w:ascii="Arial" w:hAnsi="Arial" w:cs="Arial"/>
          <w:b/>
          <w:bCs/>
          <w:color w:val="000000"/>
        </w:rPr>
      </w:pPr>
    </w:p>
    <w:p w:rsidR="006F776D" w:rsidRPr="006F776D" w:rsidRDefault="006F776D" w:rsidP="00A272F8">
      <w:pPr>
        <w:numPr>
          <w:ilvl w:val="1"/>
          <w:numId w:val="16"/>
        </w:numPr>
        <w:tabs>
          <w:tab w:val="left" w:pos="0"/>
        </w:tabs>
        <w:jc w:val="both"/>
        <w:rPr>
          <w:rFonts w:ascii="Arial" w:hAnsi="Arial" w:cs="Arial"/>
          <w:b/>
          <w:bCs/>
          <w:color w:val="000000"/>
        </w:rPr>
      </w:pPr>
      <w:r w:rsidRPr="003022D6">
        <w:rPr>
          <w:rFonts w:ascii="Arial" w:hAnsi="Arial" w:cs="Arial"/>
          <w:strike/>
        </w:rPr>
        <w:t xml:space="preserve">After January 1, 2002, </w:t>
      </w:r>
      <w:r w:rsidRPr="00C91A55">
        <w:rPr>
          <w:rFonts w:ascii="Arial" w:hAnsi="Arial" w:cs="Arial"/>
          <w:strike/>
        </w:rPr>
        <w:t xml:space="preserve">a </w:t>
      </w:r>
      <w:r w:rsidRPr="006F776D">
        <w:rPr>
          <w:rFonts w:ascii="Arial" w:hAnsi="Arial" w:cs="Arial"/>
          <w:u w:val="single"/>
        </w:rPr>
        <w:t>A</w:t>
      </w:r>
      <w:r>
        <w:rPr>
          <w:rFonts w:ascii="Arial" w:hAnsi="Arial" w:cs="Arial"/>
        </w:rPr>
        <w:t xml:space="preserve">ll persons who conduct cathodic protection testing on underground storage tank systems shall be certified in a manner acceptable to the State Fire Marshal and shall be able to </w:t>
      </w:r>
      <w:r>
        <w:rPr>
          <w:rFonts w:ascii="Arial" w:hAnsi="Arial" w:cs="Arial"/>
        </w:rPr>
        <w:lastRenderedPageBreak/>
        <w:t xml:space="preserve">provide proof that the minimum requirements of Chapter 1 </w:t>
      </w:r>
      <w:r w:rsidRPr="007D6752">
        <w:rPr>
          <w:rFonts w:ascii="Arial" w:hAnsi="Arial" w:cs="Arial"/>
          <w:strike/>
        </w:rPr>
        <w:t>§</w:t>
      </w:r>
      <w:r>
        <w:rPr>
          <w:rFonts w:ascii="Arial" w:hAnsi="Arial" w:cs="Arial"/>
        </w:rPr>
        <w:t>003.06 have been met.</w:t>
      </w:r>
    </w:p>
    <w:p w:rsidR="006F776D" w:rsidRDefault="006F776D" w:rsidP="00136586">
      <w:pPr>
        <w:tabs>
          <w:tab w:val="left" w:pos="-1383"/>
          <w:tab w:val="left" w:pos="-720"/>
          <w:tab w:val="left" w:pos="0"/>
          <w:tab w:val="left" w:pos="5205"/>
        </w:tabs>
        <w:ind w:left="5205"/>
        <w:jc w:val="both"/>
        <w:rPr>
          <w:rFonts w:ascii="Arial" w:hAnsi="Arial" w:cs="Arial"/>
        </w:rPr>
      </w:pPr>
    </w:p>
    <w:p w:rsidR="006F776D" w:rsidRPr="006F776D" w:rsidRDefault="006F776D" w:rsidP="00A272F8">
      <w:pPr>
        <w:numPr>
          <w:ilvl w:val="2"/>
          <w:numId w:val="16"/>
        </w:numPr>
        <w:tabs>
          <w:tab w:val="left" w:pos="0"/>
        </w:tabs>
        <w:jc w:val="both"/>
        <w:rPr>
          <w:rFonts w:ascii="Arial" w:hAnsi="Arial" w:cs="Arial"/>
          <w:b/>
          <w:bCs/>
          <w:color w:val="000000"/>
        </w:rPr>
      </w:pPr>
      <w:r>
        <w:rPr>
          <w:rFonts w:ascii="Arial" w:hAnsi="Arial" w:cs="Arial"/>
        </w:rPr>
        <w:t>Qualification for certification shall be proven by successful completion of an examinati</w:t>
      </w:r>
      <w:r w:rsidR="00E04A48">
        <w:rPr>
          <w:rFonts w:ascii="Arial" w:hAnsi="Arial" w:cs="Arial"/>
        </w:rPr>
        <w:t>on which measures the applicant</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rPr>
        <w:t>s technical knowledge.</w:t>
      </w:r>
    </w:p>
    <w:p w:rsidR="006F776D" w:rsidRPr="006F776D" w:rsidRDefault="006F776D" w:rsidP="00136586">
      <w:pPr>
        <w:tabs>
          <w:tab w:val="left" w:pos="0"/>
        </w:tabs>
        <w:ind w:left="720"/>
        <w:jc w:val="both"/>
        <w:rPr>
          <w:rFonts w:ascii="Arial" w:hAnsi="Arial" w:cs="Arial"/>
          <w:b/>
          <w:bCs/>
          <w:color w:val="000000"/>
        </w:rPr>
      </w:pPr>
    </w:p>
    <w:p w:rsidR="006F776D" w:rsidRPr="006F776D" w:rsidRDefault="006F776D" w:rsidP="00A272F8">
      <w:pPr>
        <w:numPr>
          <w:ilvl w:val="2"/>
          <w:numId w:val="16"/>
        </w:numPr>
        <w:tabs>
          <w:tab w:val="left" w:pos="0"/>
        </w:tabs>
        <w:jc w:val="both"/>
        <w:rPr>
          <w:rFonts w:ascii="Arial" w:hAnsi="Arial" w:cs="Arial"/>
          <w:b/>
          <w:bCs/>
          <w:color w:val="000000"/>
        </w:rPr>
      </w:pPr>
      <w:r>
        <w:rPr>
          <w:rFonts w:ascii="Arial" w:hAnsi="Arial" w:cs="Arial"/>
        </w:rPr>
        <w:t xml:space="preserve">In addition to the examination required in </w:t>
      </w:r>
      <w:r w:rsidRPr="007D6752">
        <w:rPr>
          <w:rFonts w:ascii="Arial" w:hAnsi="Arial" w:cs="Arial"/>
          <w:strike/>
        </w:rPr>
        <w:t>§</w:t>
      </w:r>
      <w:r>
        <w:rPr>
          <w:rFonts w:ascii="Arial" w:hAnsi="Arial" w:cs="Arial"/>
        </w:rPr>
        <w:t>003.01A the applicant shall successfully complete a written examination administered by the State Fire Marshal which measures the applicant</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rPr>
        <w:t>s knowledge of state underground storage tank (UST) requirements.</w:t>
      </w:r>
    </w:p>
    <w:p w:rsidR="006F776D" w:rsidRPr="006F776D" w:rsidRDefault="006F776D" w:rsidP="00136586">
      <w:pPr>
        <w:tabs>
          <w:tab w:val="left" w:pos="0"/>
        </w:tabs>
        <w:ind w:left="720"/>
        <w:jc w:val="both"/>
        <w:rPr>
          <w:rFonts w:ascii="Arial" w:hAnsi="Arial" w:cs="Arial"/>
          <w:b/>
          <w:bCs/>
          <w:color w:val="000000"/>
        </w:rPr>
      </w:pPr>
    </w:p>
    <w:p w:rsidR="006F776D" w:rsidRPr="006F776D" w:rsidRDefault="006F776D" w:rsidP="00A272F8">
      <w:pPr>
        <w:numPr>
          <w:ilvl w:val="2"/>
          <w:numId w:val="16"/>
        </w:numPr>
        <w:tabs>
          <w:tab w:val="left" w:pos="0"/>
        </w:tabs>
        <w:jc w:val="both"/>
        <w:rPr>
          <w:rFonts w:ascii="Arial" w:hAnsi="Arial" w:cs="Arial"/>
          <w:b/>
          <w:bCs/>
          <w:color w:val="000000"/>
        </w:rPr>
      </w:pPr>
      <w:r>
        <w:rPr>
          <w:rFonts w:ascii="Arial" w:hAnsi="Arial" w:cs="Arial"/>
        </w:rPr>
        <w:t xml:space="preserve">Proof of successful completion of the education requirement of  003.01 shall be submitted to the State Fire Marshal prior to taking the examination required by </w:t>
      </w:r>
      <w:r w:rsidRPr="007D6752">
        <w:rPr>
          <w:rFonts w:ascii="Arial" w:hAnsi="Arial" w:cs="Arial"/>
          <w:strike/>
        </w:rPr>
        <w:t>§</w:t>
      </w:r>
      <w:r>
        <w:rPr>
          <w:rFonts w:ascii="Arial" w:hAnsi="Arial" w:cs="Arial"/>
        </w:rPr>
        <w:t>003.01B and prior to conducting any required cathodic protection testing on underground storage tanks and/or associated piping.</w:t>
      </w:r>
    </w:p>
    <w:p w:rsidR="006F776D" w:rsidRPr="006F776D" w:rsidRDefault="006F776D" w:rsidP="00136586">
      <w:pPr>
        <w:tabs>
          <w:tab w:val="left" w:pos="0"/>
        </w:tabs>
        <w:ind w:left="720"/>
        <w:jc w:val="both"/>
        <w:rPr>
          <w:rFonts w:ascii="Arial" w:hAnsi="Arial" w:cs="Arial"/>
          <w:b/>
          <w:bCs/>
          <w:color w:val="000000"/>
        </w:rPr>
      </w:pPr>
    </w:p>
    <w:p w:rsidR="00352C34" w:rsidRDefault="006F776D" w:rsidP="00A272F8">
      <w:pPr>
        <w:numPr>
          <w:ilvl w:val="2"/>
          <w:numId w:val="16"/>
        </w:numPr>
        <w:tabs>
          <w:tab w:val="left" w:pos="0"/>
        </w:tabs>
        <w:jc w:val="both"/>
        <w:rPr>
          <w:rFonts w:ascii="Arial" w:hAnsi="Arial" w:cs="Arial"/>
          <w:b/>
          <w:bCs/>
          <w:color w:val="000000"/>
        </w:rPr>
      </w:pPr>
      <w:r>
        <w:rPr>
          <w:rFonts w:ascii="Arial" w:hAnsi="Arial" w:cs="Arial"/>
        </w:rPr>
        <w:t>Certification shall be renewed and the cert</w:t>
      </w:r>
      <w:r w:rsidR="00A72921">
        <w:rPr>
          <w:rFonts w:ascii="Arial" w:hAnsi="Arial" w:cs="Arial"/>
        </w:rPr>
        <w:t xml:space="preserve">ification examination shall be </w:t>
      </w:r>
      <w:r>
        <w:rPr>
          <w:rFonts w:ascii="Arial" w:hAnsi="Arial" w:cs="Arial"/>
        </w:rPr>
        <w:t>successfully completed at least every three (3) years from date of last certification.</w:t>
      </w:r>
    </w:p>
    <w:p w:rsidR="00352C34" w:rsidRDefault="00352C34" w:rsidP="00136586">
      <w:pPr>
        <w:tabs>
          <w:tab w:val="left" w:pos="0"/>
        </w:tabs>
        <w:jc w:val="both"/>
        <w:rPr>
          <w:rFonts w:ascii="Arial" w:hAnsi="Arial" w:cs="Arial"/>
          <w:b/>
          <w:bCs/>
          <w:color w:val="000000"/>
        </w:rPr>
      </w:pPr>
    </w:p>
    <w:p w:rsidR="006F776D" w:rsidRPr="00541FFD" w:rsidRDefault="00352C34" w:rsidP="00A272F8">
      <w:pPr>
        <w:numPr>
          <w:ilvl w:val="0"/>
          <w:numId w:val="16"/>
        </w:numPr>
        <w:tabs>
          <w:tab w:val="left" w:pos="0"/>
        </w:tabs>
        <w:jc w:val="both"/>
        <w:outlineLvl w:val="1"/>
        <w:rPr>
          <w:rFonts w:ascii="Arial" w:hAnsi="Arial" w:cs="Arial"/>
          <w:b/>
          <w:bCs/>
          <w:strike/>
          <w:color w:val="000000"/>
        </w:rPr>
      </w:pPr>
      <w:bookmarkStart w:id="50" w:name="Ch3_004"/>
      <w:bookmarkStart w:id="51" w:name="_Toc174946604"/>
      <w:bookmarkEnd w:id="50"/>
      <w:r w:rsidRPr="00541FFD">
        <w:rPr>
          <w:rFonts w:ascii="Arial" w:hAnsi="Arial" w:cs="Arial"/>
          <w:b/>
          <w:bCs/>
          <w:strike/>
          <w:color w:val="000000"/>
        </w:rPr>
        <w:t>LICENSE AND CERTIFICATION</w:t>
      </w:r>
      <w:bookmarkEnd w:id="51"/>
      <w:r w:rsidR="00541FFD">
        <w:rPr>
          <w:rFonts w:ascii="Arial" w:hAnsi="Arial" w:cs="Arial"/>
          <w:b/>
          <w:bCs/>
          <w:strike/>
          <w:color w:val="000000"/>
        </w:rPr>
        <w:t xml:space="preserve"> </w:t>
      </w:r>
      <w:r w:rsidR="00541FFD" w:rsidRPr="00541FFD">
        <w:rPr>
          <w:rFonts w:ascii="Arial" w:hAnsi="Arial" w:cs="Arial"/>
          <w:b/>
          <w:bCs/>
          <w:color w:val="000000"/>
          <w:u w:val="single"/>
        </w:rPr>
        <w:t>DENIALS AND REVOCATIONS</w:t>
      </w:r>
    </w:p>
    <w:p w:rsidR="008162ED" w:rsidRDefault="008162ED" w:rsidP="00136586">
      <w:pPr>
        <w:tabs>
          <w:tab w:val="left" w:pos="0"/>
        </w:tabs>
        <w:jc w:val="both"/>
        <w:outlineLvl w:val="1"/>
        <w:rPr>
          <w:rFonts w:ascii="Arial" w:hAnsi="Arial" w:cs="Arial"/>
          <w:b/>
          <w:bCs/>
          <w:color w:val="000000"/>
        </w:rPr>
      </w:pPr>
    </w:p>
    <w:p w:rsidR="00352C34" w:rsidRPr="00352C34" w:rsidRDefault="00352C34" w:rsidP="00A272F8">
      <w:pPr>
        <w:numPr>
          <w:ilvl w:val="1"/>
          <w:numId w:val="16"/>
        </w:numPr>
        <w:tabs>
          <w:tab w:val="left" w:pos="0"/>
        </w:tabs>
        <w:jc w:val="both"/>
        <w:rPr>
          <w:rFonts w:ascii="Arial" w:hAnsi="Arial" w:cs="Arial"/>
          <w:b/>
          <w:bCs/>
          <w:color w:val="000000"/>
        </w:rPr>
      </w:pPr>
      <w:r>
        <w:rPr>
          <w:rFonts w:ascii="Arial" w:hAnsi="Arial" w:cs="Arial"/>
          <w:bCs/>
          <w:color w:val="000000"/>
        </w:rPr>
        <w:t>The State Fire Marshal may refuse to renew or may revoke or suspend a license or certificate for any of the following reasons:</w:t>
      </w:r>
    </w:p>
    <w:p w:rsidR="00352C34" w:rsidRPr="00352C34" w:rsidRDefault="00352C34" w:rsidP="00136586">
      <w:pPr>
        <w:tabs>
          <w:tab w:val="left" w:pos="0"/>
        </w:tabs>
        <w:ind w:left="360"/>
        <w:jc w:val="both"/>
        <w:rPr>
          <w:rFonts w:ascii="Arial" w:hAnsi="Arial" w:cs="Arial"/>
          <w:b/>
          <w:bCs/>
          <w:color w:val="000000"/>
        </w:rPr>
      </w:pPr>
    </w:p>
    <w:p w:rsidR="00352C34" w:rsidRPr="00352C34" w:rsidRDefault="00352C34" w:rsidP="00A272F8">
      <w:pPr>
        <w:numPr>
          <w:ilvl w:val="2"/>
          <w:numId w:val="16"/>
        </w:numPr>
        <w:tabs>
          <w:tab w:val="left" w:pos="0"/>
        </w:tabs>
        <w:jc w:val="both"/>
        <w:rPr>
          <w:rFonts w:ascii="Arial" w:hAnsi="Arial" w:cs="Arial"/>
          <w:b/>
          <w:bCs/>
          <w:color w:val="000000"/>
        </w:rPr>
      </w:pPr>
      <w:r>
        <w:rPr>
          <w:rFonts w:ascii="Arial" w:hAnsi="Arial" w:cs="Arial"/>
          <w:bCs/>
          <w:color w:val="000000"/>
        </w:rPr>
        <w:t>Gross incompetence or gross negligence in the installation or cl</w:t>
      </w:r>
      <w:r w:rsidR="00A72921">
        <w:rPr>
          <w:rFonts w:ascii="Arial" w:hAnsi="Arial" w:cs="Arial"/>
          <w:bCs/>
          <w:color w:val="000000"/>
        </w:rPr>
        <w:t>osure of an underground storage</w:t>
      </w:r>
      <w:r>
        <w:rPr>
          <w:rFonts w:ascii="Arial" w:hAnsi="Arial" w:cs="Arial"/>
          <w:bCs/>
          <w:color w:val="000000"/>
        </w:rPr>
        <w:t xml:space="preserve"> tank.</w:t>
      </w:r>
    </w:p>
    <w:p w:rsidR="00352C34" w:rsidRPr="00352C34" w:rsidRDefault="00352C34" w:rsidP="00136586">
      <w:pPr>
        <w:tabs>
          <w:tab w:val="left" w:pos="0"/>
        </w:tabs>
        <w:ind w:left="720"/>
        <w:jc w:val="both"/>
        <w:rPr>
          <w:rFonts w:ascii="Arial" w:hAnsi="Arial" w:cs="Arial"/>
          <w:b/>
          <w:bCs/>
          <w:color w:val="000000"/>
        </w:rPr>
      </w:pPr>
    </w:p>
    <w:p w:rsidR="00352C34" w:rsidRPr="00352C34" w:rsidRDefault="00352C34" w:rsidP="00A272F8">
      <w:pPr>
        <w:numPr>
          <w:ilvl w:val="2"/>
          <w:numId w:val="16"/>
        </w:numPr>
        <w:tabs>
          <w:tab w:val="left" w:pos="0"/>
        </w:tabs>
        <w:jc w:val="both"/>
        <w:rPr>
          <w:rFonts w:ascii="Arial" w:hAnsi="Arial" w:cs="Arial"/>
          <w:b/>
          <w:bCs/>
          <w:color w:val="000000"/>
        </w:rPr>
      </w:pPr>
      <w:r>
        <w:rPr>
          <w:rFonts w:ascii="Arial" w:hAnsi="Arial" w:cs="Arial"/>
          <w:bCs/>
          <w:color w:val="000000"/>
        </w:rPr>
        <w:t>Use of false evidence or misrepresentation in an application for a license or certificate.</w:t>
      </w:r>
    </w:p>
    <w:p w:rsidR="00352C34" w:rsidRPr="00352C34" w:rsidRDefault="00352C34" w:rsidP="00136586">
      <w:pPr>
        <w:tabs>
          <w:tab w:val="left" w:pos="0"/>
        </w:tabs>
        <w:ind w:left="720"/>
        <w:jc w:val="both"/>
        <w:rPr>
          <w:rFonts w:ascii="Arial" w:hAnsi="Arial" w:cs="Arial"/>
          <w:b/>
          <w:bCs/>
          <w:color w:val="000000"/>
        </w:rPr>
      </w:pPr>
    </w:p>
    <w:p w:rsidR="00352C34" w:rsidRDefault="00352C34" w:rsidP="00A272F8">
      <w:pPr>
        <w:numPr>
          <w:ilvl w:val="2"/>
          <w:numId w:val="16"/>
        </w:numPr>
        <w:tabs>
          <w:tab w:val="left" w:pos="0"/>
        </w:tabs>
        <w:jc w:val="both"/>
        <w:rPr>
          <w:rFonts w:ascii="Arial" w:hAnsi="Arial" w:cs="Arial"/>
          <w:bCs/>
          <w:color w:val="000000"/>
        </w:rPr>
      </w:pPr>
      <w:r w:rsidRPr="00352C34">
        <w:rPr>
          <w:rFonts w:ascii="Arial" w:hAnsi="Arial" w:cs="Arial"/>
          <w:bCs/>
          <w:color w:val="000000"/>
        </w:rPr>
        <w:t>Knowingly violating the rule or regulations adopted and promulgated under Title 159, Nebraska Administrative Code.</w:t>
      </w:r>
    </w:p>
    <w:p w:rsidR="00A738E6" w:rsidRDefault="00A738E6" w:rsidP="00136586">
      <w:pPr>
        <w:tabs>
          <w:tab w:val="left" w:pos="0"/>
        </w:tabs>
        <w:jc w:val="both"/>
        <w:rPr>
          <w:rFonts w:ascii="Arial" w:hAnsi="Arial" w:cs="Arial"/>
          <w:bCs/>
          <w:color w:val="000000"/>
        </w:rPr>
      </w:pPr>
    </w:p>
    <w:p w:rsidR="00960B7E" w:rsidRPr="00960B7E" w:rsidRDefault="00960B7E" w:rsidP="00960B7E">
      <w:pPr>
        <w:tabs>
          <w:tab w:val="left" w:pos="0"/>
        </w:tabs>
        <w:outlineLvl w:val="1"/>
        <w:rPr>
          <w:rFonts w:ascii="Arial" w:hAnsi="Arial" w:cs="Arial"/>
          <w:b/>
          <w:bCs/>
          <w:strike/>
          <w:color w:val="000000"/>
        </w:rPr>
      </w:pPr>
      <w:bookmarkStart w:id="52" w:name="_Toc174946605"/>
      <w:r w:rsidRPr="00960B7E">
        <w:rPr>
          <w:rFonts w:ascii="Arial" w:hAnsi="Arial" w:cs="Arial"/>
          <w:b/>
          <w:bCs/>
          <w:strike/>
          <w:color w:val="000000"/>
        </w:rPr>
        <w:t>005.</w:t>
      </w:r>
      <w:r w:rsidRPr="00960B7E">
        <w:rPr>
          <w:rFonts w:ascii="Arial" w:hAnsi="Arial" w:cs="Arial"/>
          <w:b/>
          <w:bCs/>
          <w:strike/>
          <w:color w:val="000000"/>
        </w:rPr>
        <w:tab/>
        <w:t>LICENSE AND CERTIFICATION DENIAL AND REVOCATION PROCEDURES</w:t>
      </w:r>
      <w:bookmarkEnd w:id="52"/>
    </w:p>
    <w:p w:rsidR="00960B7E" w:rsidRDefault="00960B7E" w:rsidP="00136586">
      <w:pPr>
        <w:tabs>
          <w:tab w:val="left" w:pos="0"/>
        </w:tabs>
        <w:jc w:val="both"/>
        <w:rPr>
          <w:rFonts w:ascii="Arial" w:hAnsi="Arial" w:cs="Arial"/>
          <w:bCs/>
          <w:color w:val="000000"/>
        </w:rPr>
      </w:pPr>
    </w:p>
    <w:p w:rsidR="00352C34" w:rsidRPr="00352C34" w:rsidRDefault="00EA7820" w:rsidP="00A272F8">
      <w:pPr>
        <w:numPr>
          <w:ilvl w:val="1"/>
          <w:numId w:val="16"/>
        </w:numPr>
        <w:tabs>
          <w:tab w:val="left" w:pos="0"/>
        </w:tabs>
        <w:jc w:val="both"/>
        <w:rPr>
          <w:rFonts w:ascii="Arial" w:hAnsi="Arial" w:cs="Arial"/>
          <w:bCs/>
          <w:color w:val="000000"/>
        </w:rPr>
      </w:pPr>
      <w:bookmarkStart w:id="53" w:name="Ch3_005"/>
      <w:bookmarkEnd w:id="53"/>
      <w:r w:rsidRPr="00EA7820">
        <w:rPr>
          <w:rFonts w:ascii="Arial" w:hAnsi="Arial" w:cs="Arial"/>
          <w:b/>
          <w:strike/>
        </w:rPr>
        <w:t xml:space="preserve">005.01. </w:t>
      </w:r>
      <w:r w:rsidR="00352C34">
        <w:rPr>
          <w:rFonts w:ascii="Arial" w:hAnsi="Arial" w:cs="Arial"/>
        </w:rPr>
        <w:t xml:space="preserve">Before the State Fire Marshal denies an application for a license or certificate, the affected person shall be given notice and opportunity for a hearing under procedures established by the State Fire Marshal.  Upon receipt of the notification, any person aggrieved by the denial or revocation of a license or certificate may request a hearing.  Any person aggrieved by a final decision of the State Fire Marshal may appeal </w:t>
      </w:r>
      <w:r w:rsidR="00352C34">
        <w:rPr>
          <w:rFonts w:ascii="Arial" w:hAnsi="Arial" w:cs="Arial"/>
        </w:rPr>
        <w:lastRenderedPageBreak/>
        <w:t>such action pursuant to</w:t>
      </w:r>
      <w:r w:rsidR="00541FFD">
        <w:rPr>
          <w:rFonts w:ascii="Arial" w:hAnsi="Arial" w:cs="Arial"/>
        </w:rPr>
        <w:t xml:space="preserve"> </w:t>
      </w:r>
      <w:r w:rsidR="00541FFD" w:rsidRPr="00541FFD">
        <w:rPr>
          <w:rFonts w:ascii="Arial" w:hAnsi="Arial" w:cs="Arial"/>
          <w:u w:val="single"/>
        </w:rPr>
        <w:t>State Statutes</w:t>
      </w:r>
      <w:r w:rsidR="00352C34">
        <w:rPr>
          <w:rFonts w:ascii="Arial" w:hAnsi="Arial" w:cs="Arial"/>
        </w:rPr>
        <w:t xml:space="preserve"> Section</w:t>
      </w:r>
      <w:r w:rsidR="00541FFD" w:rsidRPr="00541FFD">
        <w:rPr>
          <w:rFonts w:ascii="Arial" w:hAnsi="Arial" w:cs="Arial"/>
          <w:u w:val="single"/>
        </w:rPr>
        <w:t>s</w:t>
      </w:r>
      <w:r w:rsidR="00352C34">
        <w:rPr>
          <w:rFonts w:ascii="Arial" w:hAnsi="Arial" w:cs="Arial"/>
        </w:rPr>
        <w:t xml:space="preserve"> 84-917 to 84-919, </w:t>
      </w:r>
      <w:r w:rsidR="00BD782C" w:rsidRPr="000F5DA5">
        <w:rPr>
          <w:rFonts w:ascii="Arial" w:hAnsi="Arial" w:cs="Arial"/>
          <w:u w:val="single"/>
        </w:rPr>
        <w:t>Reissue</w:t>
      </w:r>
      <w:r w:rsidR="00BD782C">
        <w:rPr>
          <w:rFonts w:ascii="Arial" w:hAnsi="Arial" w:cs="Arial"/>
        </w:rPr>
        <w:t xml:space="preserve"> </w:t>
      </w:r>
      <w:r w:rsidR="00352C34">
        <w:rPr>
          <w:rFonts w:ascii="Arial" w:hAnsi="Arial" w:cs="Arial"/>
        </w:rPr>
        <w:t xml:space="preserve">R.R.S. </w:t>
      </w:r>
      <w:r w:rsidR="000F5DA5" w:rsidRPr="000F5DA5">
        <w:rPr>
          <w:rFonts w:ascii="Arial" w:hAnsi="Arial" w:cs="Arial"/>
          <w:strike/>
        </w:rPr>
        <w:t>1943</w:t>
      </w:r>
      <w:r w:rsidR="00352C34" w:rsidRPr="000F5DA5">
        <w:rPr>
          <w:rFonts w:ascii="Arial" w:hAnsi="Arial" w:cs="Arial"/>
          <w:u w:val="single"/>
        </w:rPr>
        <w:t>19</w:t>
      </w:r>
      <w:r w:rsidR="00BD782C" w:rsidRPr="000F5DA5">
        <w:rPr>
          <w:rFonts w:ascii="Arial" w:hAnsi="Arial" w:cs="Arial"/>
          <w:u w:val="single"/>
        </w:rPr>
        <w:t>99</w:t>
      </w:r>
      <w:r w:rsidR="00352C34">
        <w:rPr>
          <w:rFonts w:ascii="Arial" w:hAnsi="Arial" w:cs="Arial"/>
        </w:rPr>
        <w:t>.</w:t>
      </w:r>
    </w:p>
    <w:p w:rsidR="004252EA" w:rsidRDefault="004252EA" w:rsidP="00136586">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136586">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136586">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7D5444">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3</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352C34" w:rsidRPr="00352C34" w:rsidRDefault="00352C34" w:rsidP="007D5444">
      <w:pPr>
        <w:tabs>
          <w:tab w:val="left" w:pos="0"/>
        </w:tabs>
        <w:rPr>
          <w:rFonts w:ascii="Arial" w:hAnsi="Arial" w:cs="Arial"/>
          <w:bCs/>
          <w:color w:val="000000"/>
        </w:rPr>
      </w:pPr>
    </w:p>
    <w:p w:rsidR="00385C93" w:rsidRDefault="00385C93" w:rsidP="007D5444">
      <w:pPr>
        <w:tabs>
          <w:tab w:val="left" w:pos="0"/>
        </w:tabs>
        <w:outlineLvl w:val="1"/>
        <w:rPr>
          <w:rFonts w:ascii="Arial" w:hAnsi="Arial" w:cs="Arial"/>
          <w:b/>
        </w:rPr>
      </w:pPr>
    </w:p>
    <w:p w:rsidR="00385C93" w:rsidRDefault="00385C93" w:rsidP="007D5444">
      <w:pPr>
        <w:tabs>
          <w:tab w:val="left" w:pos="0"/>
        </w:tabs>
        <w:outlineLvl w:val="1"/>
        <w:rPr>
          <w:rFonts w:ascii="Arial" w:hAnsi="Arial" w:cs="Arial"/>
          <w:b/>
        </w:rPr>
      </w:pPr>
    </w:p>
    <w:p w:rsidR="00352C34" w:rsidRDefault="00352C34" w:rsidP="007D5444">
      <w:pPr>
        <w:tabs>
          <w:tab w:val="left" w:pos="0"/>
        </w:tabs>
        <w:outlineLvl w:val="1"/>
        <w:rPr>
          <w:rFonts w:ascii="Arial" w:hAnsi="Arial" w:cs="Arial"/>
          <w:b/>
          <w:bCs/>
          <w:color w:val="000000"/>
        </w:rPr>
        <w:sectPr w:rsidR="00352C34" w:rsidSect="00EF3D15">
          <w:headerReference w:type="default" r:id="rId16"/>
          <w:pgSz w:w="12240" w:h="15840"/>
          <w:pgMar w:top="1440" w:right="1800" w:bottom="1440" w:left="1800" w:header="720" w:footer="720" w:gutter="0"/>
          <w:cols w:space="720"/>
          <w:docGrid w:linePitch="360"/>
        </w:sectPr>
      </w:pPr>
    </w:p>
    <w:p w:rsidR="00352C34" w:rsidRDefault="00352C34" w:rsidP="00612D42">
      <w:pPr>
        <w:tabs>
          <w:tab w:val="left" w:pos="10800"/>
        </w:tabs>
        <w:jc w:val="both"/>
        <w:outlineLvl w:val="0"/>
        <w:rPr>
          <w:rFonts w:ascii="Arial" w:hAnsi="Arial" w:cs="Arial"/>
          <w:b/>
        </w:rPr>
      </w:pPr>
      <w:bookmarkStart w:id="54" w:name="Ch4"/>
      <w:bookmarkStart w:id="55" w:name="_Toc174946606"/>
      <w:bookmarkEnd w:id="54"/>
      <w:r w:rsidRPr="004C3C56">
        <w:rPr>
          <w:rFonts w:ascii="Arial" w:hAnsi="Arial" w:cs="Arial"/>
          <w:b/>
        </w:rPr>
        <w:lastRenderedPageBreak/>
        <w:t xml:space="preserve">Chapter </w:t>
      </w:r>
      <w:r>
        <w:rPr>
          <w:rFonts w:ascii="Arial" w:hAnsi="Arial" w:cs="Arial"/>
          <w:b/>
        </w:rPr>
        <w:t>4 – DESIGN AND INSTALLATION ST</w:t>
      </w:r>
      <w:r w:rsidR="00A72921">
        <w:rPr>
          <w:rFonts w:ascii="Arial" w:hAnsi="Arial" w:cs="Arial"/>
          <w:b/>
        </w:rPr>
        <w:t>AN</w:t>
      </w:r>
      <w:r>
        <w:rPr>
          <w:rFonts w:ascii="Arial" w:hAnsi="Arial" w:cs="Arial"/>
          <w:b/>
        </w:rPr>
        <w:t xml:space="preserve">DARDS FOR </w:t>
      </w:r>
      <w:r w:rsidRPr="002041D1">
        <w:rPr>
          <w:rFonts w:ascii="Arial" w:hAnsi="Arial" w:cs="Arial"/>
          <w:b/>
        </w:rPr>
        <w:t>NEW</w:t>
      </w:r>
      <w:r>
        <w:rPr>
          <w:rFonts w:ascii="Arial" w:hAnsi="Arial" w:cs="Arial"/>
          <w:b/>
        </w:rPr>
        <w:t xml:space="preserve"> UST SYSTEMS</w:t>
      </w:r>
      <w:bookmarkEnd w:id="55"/>
    </w:p>
    <w:p w:rsidR="000E1F5A" w:rsidRPr="00145E01" w:rsidRDefault="000E1F5A" w:rsidP="00612D42">
      <w:pPr>
        <w:tabs>
          <w:tab w:val="left" w:pos="0"/>
        </w:tabs>
        <w:jc w:val="both"/>
        <w:outlineLvl w:val="1"/>
        <w:rPr>
          <w:rFonts w:ascii="Arial" w:hAnsi="Arial" w:cs="Arial"/>
        </w:rPr>
      </w:pPr>
    </w:p>
    <w:p w:rsidR="000E1F5A" w:rsidRPr="000E1F5A" w:rsidRDefault="000E1F5A" w:rsidP="00A272F8">
      <w:pPr>
        <w:numPr>
          <w:ilvl w:val="0"/>
          <w:numId w:val="18"/>
        </w:numPr>
        <w:tabs>
          <w:tab w:val="left" w:pos="0"/>
        </w:tabs>
        <w:jc w:val="both"/>
        <w:outlineLvl w:val="1"/>
        <w:rPr>
          <w:rFonts w:ascii="Arial" w:hAnsi="Arial" w:cs="Arial"/>
          <w:b/>
          <w:u w:val="single"/>
        </w:rPr>
      </w:pPr>
      <w:bookmarkStart w:id="56" w:name="Ch4_001"/>
      <w:bookmarkStart w:id="57" w:name="_Toc174946607"/>
      <w:bookmarkEnd w:id="56"/>
      <w:r w:rsidRPr="000E1F5A">
        <w:rPr>
          <w:rFonts w:ascii="Arial" w:hAnsi="Arial" w:cs="Arial"/>
          <w:b/>
          <w:color w:val="000000"/>
          <w:u w:val="single"/>
        </w:rPr>
        <w:t>APPLICABILITY</w:t>
      </w:r>
      <w:bookmarkEnd w:id="57"/>
    </w:p>
    <w:p w:rsidR="000E1F5A" w:rsidRPr="002041D1" w:rsidRDefault="000E1F5A" w:rsidP="00612D42">
      <w:pPr>
        <w:tabs>
          <w:tab w:val="left" w:pos="0"/>
        </w:tabs>
        <w:jc w:val="both"/>
        <w:outlineLvl w:val="1"/>
        <w:rPr>
          <w:rFonts w:ascii="Arial" w:hAnsi="Arial" w:cs="Arial"/>
          <w:color w:val="000000"/>
        </w:rPr>
      </w:pPr>
    </w:p>
    <w:p w:rsidR="000E1F5A" w:rsidRDefault="00C8252C" w:rsidP="00612D42">
      <w:pPr>
        <w:tabs>
          <w:tab w:val="left" w:pos="0"/>
        </w:tabs>
        <w:jc w:val="both"/>
        <w:rPr>
          <w:rFonts w:ascii="Arial" w:hAnsi="Arial" w:cs="Arial"/>
          <w:color w:val="000000"/>
        </w:rPr>
      </w:pPr>
      <w:r w:rsidRPr="002041D1">
        <w:rPr>
          <w:rFonts w:ascii="Arial" w:hAnsi="Arial" w:cs="Arial"/>
          <w:color w:val="000000"/>
        </w:rPr>
        <w:t>All i</w:t>
      </w:r>
      <w:r w:rsidR="000E1F5A" w:rsidRPr="002041D1">
        <w:rPr>
          <w:rFonts w:ascii="Arial" w:hAnsi="Arial" w:cs="Arial"/>
          <w:color w:val="000000"/>
        </w:rPr>
        <w:t>nstallations of</w:t>
      </w:r>
      <w:r w:rsidR="000E1F5A" w:rsidRPr="002041D1">
        <w:rPr>
          <w:rFonts w:ascii="Arial" w:hAnsi="Arial" w:cs="Arial"/>
        </w:rPr>
        <w:t xml:space="preserve"> new</w:t>
      </w:r>
      <w:r w:rsidR="000E1F5A" w:rsidRPr="002041D1">
        <w:rPr>
          <w:rFonts w:ascii="Arial" w:hAnsi="Arial" w:cs="Arial"/>
          <w:color w:val="FF0000"/>
        </w:rPr>
        <w:t xml:space="preserve"> </w:t>
      </w:r>
      <w:r w:rsidR="000E1F5A" w:rsidRPr="002041D1">
        <w:rPr>
          <w:rFonts w:ascii="Arial" w:hAnsi="Arial" w:cs="Arial"/>
          <w:color w:val="000000"/>
        </w:rPr>
        <w:t>underground</w:t>
      </w:r>
      <w:r w:rsidR="000E1F5A">
        <w:rPr>
          <w:rFonts w:ascii="Arial" w:hAnsi="Arial" w:cs="Arial"/>
          <w:color w:val="000000"/>
        </w:rPr>
        <w:t xml:space="preserve"> storage tank systems shall meet the specifications and requirements found in this chapter.</w:t>
      </w:r>
    </w:p>
    <w:p w:rsidR="000E1F5A" w:rsidRPr="000E1F5A" w:rsidRDefault="000E1F5A" w:rsidP="00612D42">
      <w:pPr>
        <w:tabs>
          <w:tab w:val="left" w:pos="0"/>
        </w:tabs>
        <w:jc w:val="both"/>
        <w:outlineLvl w:val="1"/>
        <w:rPr>
          <w:rFonts w:ascii="Arial" w:hAnsi="Arial" w:cs="Arial"/>
          <w:b/>
          <w:u w:val="single"/>
        </w:rPr>
      </w:pPr>
    </w:p>
    <w:p w:rsidR="000E1F5A" w:rsidRPr="002F61C8" w:rsidRDefault="000E1F5A" w:rsidP="00A272F8">
      <w:pPr>
        <w:numPr>
          <w:ilvl w:val="0"/>
          <w:numId w:val="18"/>
        </w:numPr>
        <w:tabs>
          <w:tab w:val="left" w:pos="0"/>
        </w:tabs>
        <w:jc w:val="both"/>
        <w:outlineLvl w:val="1"/>
        <w:rPr>
          <w:rFonts w:ascii="Arial" w:hAnsi="Arial" w:cs="Arial"/>
          <w:b/>
          <w:u w:val="single"/>
        </w:rPr>
      </w:pPr>
      <w:bookmarkStart w:id="58" w:name="Ch4_002"/>
      <w:bookmarkStart w:id="59" w:name="_Toc174946608"/>
      <w:bookmarkEnd w:id="58"/>
      <w:r>
        <w:rPr>
          <w:rFonts w:ascii="Arial" w:hAnsi="Arial" w:cs="Arial"/>
          <w:b/>
          <w:color w:val="000000"/>
        </w:rPr>
        <w:t>DESIGN STANDARDS</w:t>
      </w:r>
      <w:bookmarkEnd w:id="59"/>
    </w:p>
    <w:p w:rsidR="002F61C8" w:rsidRDefault="002F61C8" w:rsidP="00612D42">
      <w:pPr>
        <w:tabs>
          <w:tab w:val="left" w:pos="0"/>
        </w:tabs>
        <w:jc w:val="both"/>
        <w:outlineLvl w:val="1"/>
        <w:rPr>
          <w:rFonts w:ascii="Arial" w:hAnsi="Arial" w:cs="Arial"/>
          <w:b/>
          <w:u w:val="single"/>
        </w:rPr>
      </w:pPr>
    </w:p>
    <w:p w:rsidR="007E332E" w:rsidRPr="002F61C8" w:rsidRDefault="007E332E" w:rsidP="00A272F8">
      <w:pPr>
        <w:numPr>
          <w:ilvl w:val="1"/>
          <w:numId w:val="18"/>
        </w:numPr>
        <w:tabs>
          <w:tab w:val="left" w:pos="0"/>
        </w:tabs>
        <w:jc w:val="both"/>
        <w:rPr>
          <w:rFonts w:ascii="Arial" w:hAnsi="Arial" w:cs="Arial"/>
          <w:b/>
          <w:u w:val="single"/>
        </w:rPr>
      </w:pPr>
      <w:r>
        <w:rPr>
          <w:rFonts w:ascii="Arial" w:hAnsi="Arial" w:cs="Arial"/>
        </w:rPr>
        <w:t>Tanks shall be designed and built in accordance with recognized good engineering standards for the material of construction being used, and shall be of steel, fiberglass reinforced plastic, or steel-fiberglass-reinforced plastic composite.</w:t>
      </w:r>
    </w:p>
    <w:p w:rsidR="002F61C8" w:rsidRPr="007E332E" w:rsidRDefault="002F61C8" w:rsidP="00720DC9">
      <w:pPr>
        <w:tabs>
          <w:tab w:val="left" w:pos="0"/>
        </w:tabs>
        <w:ind w:left="360"/>
        <w:jc w:val="both"/>
        <w:rPr>
          <w:rFonts w:ascii="Arial" w:hAnsi="Arial" w:cs="Arial"/>
          <w:b/>
          <w:u w:val="single"/>
        </w:rPr>
      </w:pPr>
    </w:p>
    <w:p w:rsidR="007E332E" w:rsidRPr="007E332E" w:rsidRDefault="007E332E" w:rsidP="00A272F8">
      <w:pPr>
        <w:numPr>
          <w:ilvl w:val="2"/>
          <w:numId w:val="18"/>
        </w:numPr>
        <w:tabs>
          <w:tab w:val="left" w:pos="0"/>
        </w:tabs>
        <w:jc w:val="both"/>
        <w:rPr>
          <w:rFonts w:ascii="Arial" w:hAnsi="Arial" w:cs="Arial"/>
          <w:b/>
          <w:u w:val="single"/>
        </w:rPr>
      </w:pPr>
      <w:r>
        <w:rPr>
          <w:rFonts w:ascii="Arial" w:hAnsi="Arial" w:cs="Arial"/>
        </w:rPr>
        <w:t>Recognized good engineering standards include:</w:t>
      </w:r>
    </w:p>
    <w:p w:rsidR="007E332E" w:rsidRDefault="007E332E" w:rsidP="00720DC9">
      <w:pPr>
        <w:tabs>
          <w:tab w:val="left" w:pos="0"/>
        </w:tabs>
        <w:ind w:left="1080"/>
        <w:jc w:val="both"/>
        <w:rPr>
          <w:rFonts w:ascii="Arial" w:hAnsi="Arial" w:cs="Arial"/>
          <w:b/>
          <w:u w:val="single"/>
        </w:rPr>
      </w:pPr>
    </w:p>
    <w:p w:rsidR="007E332E" w:rsidRDefault="007E332E" w:rsidP="00DB6A55">
      <w:pPr>
        <w:tabs>
          <w:tab w:val="left" w:pos="-1383"/>
          <w:tab w:val="left" w:pos="-720"/>
          <w:tab w:val="left" w:pos="0"/>
          <w:tab w:val="left" w:pos="288"/>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CATHODICALLY PROTECTED STEEL TANKS:</w:t>
      </w:r>
      <w:r>
        <w:rPr>
          <w:rFonts w:ascii="Arial" w:hAnsi="Arial" w:cs="Arial"/>
          <w:b/>
          <w:bCs/>
        </w:rPr>
        <w:t xml:space="preserve"> </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Steel Tank Institute </w:t>
      </w:r>
      <w:r w:rsidR="00BE40E1" w:rsidRPr="0016393E">
        <w:rPr>
          <w:rFonts w:ascii="Arial" w:hAnsi="Arial" w:cs="Arial"/>
          <w:strike/>
          <w:color w:val="000000"/>
        </w:rPr>
        <w:t>"</w:t>
      </w:r>
      <w:r w:rsidR="00BE40E1" w:rsidRPr="0016393E">
        <w:rPr>
          <w:rFonts w:ascii="Arial" w:hAnsi="Arial" w:cs="Arial"/>
          <w:color w:val="000000"/>
          <w:u w:val="single"/>
        </w:rPr>
        <w:t>“</w:t>
      </w:r>
      <w:r>
        <w:rPr>
          <w:rFonts w:ascii="Arial" w:hAnsi="Arial" w:cs="Arial"/>
        </w:rPr>
        <w:t>Specification for STI-P3 System of External Corrosion Protection of Underground Steel Storage Tanks</w:t>
      </w:r>
      <w:r w:rsidR="00C91A55" w:rsidRPr="00D44508">
        <w:rPr>
          <w:rFonts w:ascii="Arial" w:hAnsi="Arial" w:cs="Arial"/>
          <w:strike/>
          <w:color w:val="000000"/>
        </w:rPr>
        <w:t>"</w:t>
      </w:r>
      <w:r w:rsidR="00C91A55" w:rsidRPr="00D44508">
        <w:rPr>
          <w:rFonts w:ascii="Arial" w:hAnsi="Arial" w:cs="Arial"/>
          <w:color w:val="000000"/>
          <w:u w:val="single"/>
        </w:rPr>
        <w:t>”</w:t>
      </w:r>
      <w:r>
        <w:rPr>
          <w:rFonts w:ascii="Arial" w:hAnsi="Arial" w:cs="Arial"/>
        </w:rPr>
        <w:t>;</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Underwriters Laboratories Standard 1746,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Corrosion Protection Systems for Underground Storage Tanks</w:t>
      </w:r>
      <w:r w:rsidR="00C91A55" w:rsidRPr="00D44508">
        <w:rPr>
          <w:rFonts w:ascii="Arial" w:hAnsi="Arial" w:cs="Arial"/>
          <w:strike/>
          <w:color w:val="000000"/>
        </w:rPr>
        <w:t>"</w:t>
      </w:r>
      <w:r w:rsidR="00C91A55" w:rsidRPr="00D44508">
        <w:rPr>
          <w:rFonts w:ascii="Arial" w:hAnsi="Arial" w:cs="Arial"/>
          <w:color w:val="000000"/>
          <w:u w:val="single"/>
        </w:rPr>
        <w:t>”</w:t>
      </w:r>
      <w:r>
        <w:rPr>
          <w:rFonts w:ascii="Arial" w:hAnsi="Arial" w:cs="Arial"/>
        </w:rPr>
        <w:t>;</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Underwriters Laboratories of Canada CAN4-S603-M85,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for Steel Underground Tanks for Flammable and Combustible Liquids,</w:t>
      </w:r>
      <w:r w:rsidR="008D7010" w:rsidRPr="00D44508">
        <w:rPr>
          <w:rFonts w:ascii="Arial" w:hAnsi="Arial" w:cs="Arial"/>
          <w:strike/>
          <w:color w:val="000000"/>
        </w:rPr>
        <w:t>"</w:t>
      </w:r>
      <w:r w:rsidR="008D7010" w:rsidRPr="00D44508">
        <w:rPr>
          <w:rFonts w:ascii="Arial" w:hAnsi="Arial" w:cs="Arial"/>
          <w:color w:val="000000"/>
          <w:u w:val="single"/>
        </w:rPr>
        <w:t>”</w:t>
      </w:r>
      <w:r w:rsidR="008D7010" w:rsidRPr="008D7010">
        <w:rPr>
          <w:rFonts w:ascii="Arial" w:hAnsi="Arial" w:cs="Arial"/>
          <w:color w:val="000000"/>
        </w:rPr>
        <w:t xml:space="preserve"> </w:t>
      </w:r>
      <w:r>
        <w:rPr>
          <w:rFonts w:ascii="Arial" w:hAnsi="Arial" w:cs="Arial"/>
        </w:rPr>
        <w:t xml:space="preserve">and CAN4-G03.1-M85,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for Galvanic Corrosion Protection Systems for Underground Tanks for Flammable and Combustible Liquids,</w:t>
      </w:r>
      <w:r w:rsidRPr="002D304B">
        <w:rPr>
          <w:rFonts w:ascii="Arial" w:hAnsi="Arial" w:cs="Arial"/>
          <w:strike/>
        </w:rPr>
        <w:t xml:space="preserve"> </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and CAN4-S631-M84,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Isolating Bushings for Steel Underground Tanks Protected with Coatings and Galvanic Systems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or</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1243C3">
        <w:rPr>
          <w:rFonts w:ascii="Arial" w:hAnsi="Arial" w:cs="Arial"/>
        </w:rPr>
        <w:t>NACE, International</w:t>
      </w:r>
      <w:r>
        <w:rPr>
          <w:rFonts w:ascii="Arial" w:hAnsi="Arial" w:cs="Arial"/>
        </w:rPr>
        <w:t xml:space="preserve"> Standard RP-02-85,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Control of External Corrosion on Metallic Buried, Partially Buried, or Submerged Liquid Storage Systems,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and Underwriters Laboratories Standard 58,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for Steel Underground Tanks for Flammable and Combustible Liquids.</w:t>
      </w:r>
      <w:r w:rsidR="008D7010" w:rsidRPr="00D44508">
        <w:rPr>
          <w:rFonts w:ascii="Arial" w:hAnsi="Arial" w:cs="Arial"/>
          <w:strike/>
          <w:color w:val="000000"/>
        </w:rPr>
        <w:t>"</w:t>
      </w:r>
      <w:r w:rsidR="008D7010" w:rsidRPr="00D44508">
        <w:rPr>
          <w:rFonts w:ascii="Arial" w:hAnsi="Arial" w:cs="Arial"/>
          <w:color w:val="000000"/>
          <w:u w:val="single"/>
        </w:rPr>
        <w:t>”</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30"/>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FIBERGLASS-REINFORCED PLASTIC (FRP):</w:t>
      </w:r>
      <w:r>
        <w:rPr>
          <w:rFonts w:ascii="Arial" w:hAnsi="Arial" w:cs="Arial"/>
          <w:b/>
          <w:bCs/>
        </w:rPr>
        <w:t xml:space="preserve"> </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Underwriters Laboratories Standard 1316,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for Glass- Fiber-Reinforced Plastic Underground Storage Tanks for Petroleum Products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lastRenderedPageBreak/>
        <w:t>Underwriter</w:t>
      </w:r>
      <w:r w:rsidR="0096576F" w:rsidRPr="00685CE6">
        <w:rPr>
          <w:rFonts w:ascii="Arial" w:hAnsi="Arial" w:cs="Arial"/>
          <w:strike/>
          <w:color w:val="000000"/>
        </w:rPr>
        <w:t>'</w:t>
      </w:r>
      <w:r w:rsidR="0096576F" w:rsidRPr="00685CE6">
        <w:rPr>
          <w:rFonts w:ascii="Arial" w:hAnsi="Arial" w:cs="Arial"/>
          <w:color w:val="000000"/>
          <w:u w:val="single"/>
        </w:rPr>
        <w:t>’</w:t>
      </w:r>
      <w:r>
        <w:rPr>
          <w:rFonts w:ascii="Arial" w:hAnsi="Arial" w:cs="Arial"/>
        </w:rPr>
        <w:t xml:space="preserve">s Laboratories of Canada CAN4-S615-M83,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for Reinforced Plastic Underground Tanks for Petroleum Products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or</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American Society of Testing and Materials Standard D4021-86,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Standard Specification for Glass-Fiber-Reinforced Polyester Underground Petroleum Storage Tanks</w:t>
      </w:r>
      <w:r w:rsidR="00C91A55">
        <w:rPr>
          <w:rFonts w:ascii="Arial" w:hAnsi="Arial" w:cs="Arial"/>
        </w:rPr>
        <w:t>.</w:t>
      </w:r>
      <w:r w:rsidR="008D7010" w:rsidRPr="00D44508">
        <w:rPr>
          <w:rFonts w:ascii="Arial" w:hAnsi="Arial" w:cs="Arial"/>
          <w:strike/>
          <w:color w:val="000000"/>
        </w:rPr>
        <w:t>"</w:t>
      </w:r>
      <w:r w:rsidR="008D7010" w:rsidRPr="00D44508">
        <w:rPr>
          <w:rFonts w:ascii="Arial" w:hAnsi="Arial" w:cs="Arial"/>
          <w:color w:val="000000"/>
          <w:u w:val="single"/>
        </w:rPr>
        <w:t>”</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STEEL-FIBERGLASS-REINFORCED PLASTIC-COMPOSITE:</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Underwriters Laboratories Standard 1746,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Corrosion Protection Systems for UST's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or</w:t>
      </w: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E332E" w:rsidRDefault="007E332E"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Association for Composite Tanks ACT-100,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Specification for the Fabrication of FRP Clad USTs.</w:t>
      </w:r>
      <w:r w:rsidR="008D7010" w:rsidRPr="00D44508">
        <w:rPr>
          <w:rFonts w:ascii="Arial" w:hAnsi="Arial" w:cs="Arial"/>
          <w:strike/>
          <w:color w:val="000000"/>
        </w:rPr>
        <w:t>"</w:t>
      </w:r>
      <w:r w:rsidR="008D7010" w:rsidRPr="00D44508">
        <w:rPr>
          <w:rFonts w:ascii="Arial" w:hAnsi="Arial" w:cs="Arial"/>
          <w:color w:val="000000"/>
          <w:u w:val="single"/>
        </w:rPr>
        <w:t>”</w:t>
      </w:r>
    </w:p>
    <w:p w:rsidR="007E332E" w:rsidRDefault="007E332E" w:rsidP="00720DC9">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rPr>
      </w:pPr>
    </w:p>
    <w:p w:rsidR="007E332E" w:rsidRPr="002F61C8" w:rsidRDefault="007E332E" w:rsidP="00A272F8">
      <w:pPr>
        <w:numPr>
          <w:ilvl w:val="2"/>
          <w:numId w:val="18"/>
        </w:numPr>
        <w:tabs>
          <w:tab w:val="left" w:pos="0"/>
        </w:tabs>
        <w:jc w:val="both"/>
        <w:rPr>
          <w:rFonts w:ascii="Arial" w:hAnsi="Arial" w:cs="Arial"/>
          <w:b/>
          <w:u w:val="single"/>
        </w:rPr>
      </w:pPr>
      <w:r w:rsidRPr="001243C3">
        <w:rPr>
          <w:rFonts w:ascii="Arial" w:hAnsi="Arial" w:cs="Arial"/>
          <w:color w:val="000000"/>
        </w:rPr>
        <w:t xml:space="preserve">The material of tank construction </w:t>
      </w:r>
      <w:r w:rsidRPr="001243C3">
        <w:rPr>
          <w:rFonts w:ascii="Arial" w:hAnsi="Arial" w:cs="Arial"/>
        </w:rPr>
        <w:t>including secondary containment</w:t>
      </w:r>
      <w:r w:rsidRPr="001243C3">
        <w:rPr>
          <w:rFonts w:ascii="Arial" w:hAnsi="Arial" w:cs="Arial"/>
          <w:color w:val="000000"/>
        </w:rPr>
        <w:t xml:space="preserve"> shall be compatible with the liquid to be stored.  In case of doubt about the properties of the liquid to be stored, the supplier or producer of the liquid shall be consulted.  Otherwise, the tank </w:t>
      </w:r>
      <w:r w:rsidRPr="001243C3">
        <w:rPr>
          <w:rFonts w:ascii="Arial" w:hAnsi="Arial" w:cs="Arial"/>
        </w:rPr>
        <w:t xml:space="preserve">and containment </w:t>
      </w:r>
      <w:r w:rsidRPr="001243C3">
        <w:rPr>
          <w:rFonts w:ascii="Arial" w:hAnsi="Arial" w:cs="Arial"/>
          <w:color w:val="000000"/>
        </w:rPr>
        <w:t>manufacturer should be consulted to assure compatibility</w:t>
      </w:r>
      <w:r>
        <w:rPr>
          <w:rFonts w:ascii="Arial" w:hAnsi="Arial" w:cs="Arial"/>
          <w:color w:val="000000"/>
        </w:rPr>
        <w:t>.</w:t>
      </w:r>
    </w:p>
    <w:p w:rsidR="002F61C8" w:rsidRPr="007E332E" w:rsidRDefault="002F61C8" w:rsidP="00720DC9">
      <w:pPr>
        <w:tabs>
          <w:tab w:val="left" w:pos="0"/>
        </w:tabs>
        <w:ind w:left="720"/>
        <w:jc w:val="both"/>
        <w:rPr>
          <w:rFonts w:ascii="Arial" w:hAnsi="Arial" w:cs="Arial"/>
          <w:b/>
          <w:u w:val="single"/>
        </w:rPr>
      </w:pPr>
    </w:p>
    <w:p w:rsidR="007E332E" w:rsidRPr="002F61C8" w:rsidRDefault="007E332E" w:rsidP="00A272F8">
      <w:pPr>
        <w:numPr>
          <w:ilvl w:val="0"/>
          <w:numId w:val="18"/>
        </w:numPr>
        <w:tabs>
          <w:tab w:val="left" w:pos="0"/>
        </w:tabs>
        <w:jc w:val="both"/>
        <w:outlineLvl w:val="1"/>
        <w:rPr>
          <w:rFonts w:ascii="Arial" w:hAnsi="Arial" w:cs="Arial"/>
          <w:b/>
          <w:u w:val="single"/>
        </w:rPr>
      </w:pPr>
      <w:bookmarkStart w:id="60" w:name="Ch4_003"/>
      <w:bookmarkStart w:id="61" w:name="_Toc174946609"/>
      <w:bookmarkEnd w:id="60"/>
      <w:r w:rsidRPr="007E332E">
        <w:rPr>
          <w:rFonts w:ascii="Arial" w:hAnsi="Arial" w:cs="Arial"/>
          <w:b/>
          <w:color w:val="000000"/>
        </w:rPr>
        <w:t>CATHODIC PROTECTION</w:t>
      </w:r>
      <w:bookmarkEnd w:id="61"/>
    </w:p>
    <w:p w:rsidR="002F61C8" w:rsidRPr="007E332E" w:rsidRDefault="002F61C8" w:rsidP="00720DC9">
      <w:pPr>
        <w:tabs>
          <w:tab w:val="left" w:pos="0"/>
        </w:tabs>
        <w:jc w:val="both"/>
        <w:outlineLvl w:val="1"/>
        <w:rPr>
          <w:rFonts w:ascii="Arial" w:hAnsi="Arial" w:cs="Arial"/>
          <w:b/>
          <w:u w:val="single"/>
        </w:rPr>
      </w:pPr>
    </w:p>
    <w:p w:rsidR="007E332E" w:rsidRPr="002F61C8" w:rsidRDefault="007E332E" w:rsidP="00A272F8">
      <w:pPr>
        <w:numPr>
          <w:ilvl w:val="1"/>
          <w:numId w:val="18"/>
        </w:numPr>
        <w:tabs>
          <w:tab w:val="left" w:pos="0"/>
        </w:tabs>
        <w:jc w:val="both"/>
        <w:rPr>
          <w:rFonts w:ascii="Arial" w:hAnsi="Arial" w:cs="Arial"/>
          <w:b/>
          <w:u w:val="single"/>
        </w:rPr>
      </w:pPr>
      <w:r>
        <w:rPr>
          <w:rFonts w:ascii="Arial" w:hAnsi="Arial" w:cs="Arial"/>
        </w:rPr>
        <w:t>All steel tanks shall be cathodically protected in the following manner:</w:t>
      </w:r>
    </w:p>
    <w:p w:rsidR="002F61C8" w:rsidRPr="007E332E" w:rsidRDefault="002F61C8" w:rsidP="00720DC9">
      <w:pPr>
        <w:tabs>
          <w:tab w:val="left" w:pos="0"/>
        </w:tabs>
        <w:ind w:left="360"/>
        <w:jc w:val="both"/>
        <w:rPr>
          <w:rFonts w:ascii="Arial" w:hAnsi="Arial" w:cs="Arial"/>
          <w:b/>
          <w:u w:val="single"/>
        </w:rPr>
      </w:pPr>
    </w:p>
    <w:p w:rsidR="007E332E" w:rsidRPr="002F61C8" w:rsidRDefault="007E332E" w:rsidP="00A272F8">
      <w:pPr>
        <w:numPr>
          <w:ilvl w:val="2"/>
          <w:numId w:val="18"/>
        </w:numPr>
        <w:tabs>
          <w:tab w:val="left" w:pos="0"/>
        </w:tabs>
        <w:jc w:val="both"/>
        <w:rPr>
          <w:rFonts w:ascii="Arial" w:hAnsi="Arial" w:cs="Arial"/>
          <w:b/>
          <w:u w:val="single"/>
        </w:rPr>
      </w:pPr>
      <w:r>
        <w:rPr>
          <w:rFonts w:ascii="Arial" w:hAnsi="Arial" w:cs="Arial"/>
        </w:rPr>
        <w:t xml:space="preserve">The tank </w:t>
      </w:r>
      <w:r w:rsidRPr="003022D6">
        <w:rPr>
          <w:rFonts w:ascii="Arial" w:hAnsi="Arial" w:cs="Arial"/>
          <w:strike/>
        </w:rPr>
        <w:t>is</w:t>
      </w:r>
      <w:r w:rsidRPr="002D304B">
        <w:rPr>
          <w:rFonts w:ascii="Arial" w:hAnsi="Arial" w:cs="Arial"/>
        </w:rPr>
        <w:t xml:space="preserve"> </w:t>
      </w:r>
      <w:r>
        <w:rPr>
          <w:rFonts w:ascii="Arial" w:hAnsi="Arial" w:cs="Arial"/>
          <w:u w:val="single"/>
        </w:rPr>
        <w:t>shall be</w:t>
      </w:r>
      <w:r w:rsidRPr="002D304B">
        <w:rPr>
          <w:rFonts w:ascii="Arial" w:hAnsi="Arial" w:cs="Arial"/>
        </w:rPr>
        <w:t xml:space="preserve"> </w:t>
      </w:r>
      <w:r>
        <w:rPr>
          <w:rFonts w:ascii="Arial" w:hAnsi="Arial" w:cs="Arial"/>
        </w:rPr>
        <w:t>coated with a suitable dielectric material</w:t>
      </w:r>
      <w:r w:rsidR="002D304B" w:rsidRPr="002D304B">
        <w:rPr>
          <w:rFonts w:ascii="Arial" w:hAnsi="Arial" w:cs="Arial"/>
          <w:strike/>
        </w:rPr>
        <w:t>;</w:t>
      </w:r>
      <w:r w:rsidRPr="002D304B">
        <w:rPr>
          <w:rFonts w:ascii="Arial" w:hAnsi="Arial" w:cs="Arial"/>
          <w:u w:val="single"/>
        </w:rPr>
        <w:t>.</w:t>
      </w:r>
    </w:p>
    <w:p w:rsidR="002F61C8" w:rsidRPr="007E332E" w:rsidRDefault="002F61C8" w:rsidP="00720DC9">
      <w:pPr>
        <w:tabs>
          <w:tab w:val="left" w:pos="0"/>
        </w:tabs>
        <w:ind w:left="720"/>
        <w:jc w:val="both"/>
        <w:rPr>
          <w:rFonts w:ascii="Arial" w:hAnsi="Arial" w:cs="Arial"/>
          <w:b/>
          <w:u w:val="single"/>
        </w:rPr>
      </w:pPr>
    </w:p>
    <w:p w:rsidR="007E332E" w:rsidRPr="002F61C8" w:rsidRDefault="007E332E" w:rsidP="00A272F8">
      <w:pPr>
        <w:numPr>
          <w:ilvl w:val="2"/>
          <w:numId w:val="18"/>
        </w:numPr>
        <w:tabs>
          <w:tab w:val="left" w:pos="0"/>
        </w:tabs>
        <w:jc w:val="both"/>
        <w:rPr>
          <w:rFonts w:ascii="Arial" w:hAnsi="Arial" w:cs="Arial"/>
          <w:b/>
          <w:u w:val="single"/>
        </w:rPr>
      </w:pPr>
      <w:r>
        <w:rPr>
          <w:rFonts w:ascii="Arial" w:hAnsi="Arial" w:cs="Arial"/>
        </w:rPr>
        <w:t xml:space="preserve">Field-installed cathodic protection systems </w:t>
      </w:r>
      <w:r w:rsidRPr="003022D6">
        <w:rPr>
          <w:rFonts w:ascii="Arial" w:hAnsi="Arial" w:cs="Arial"/>
          <w:strike/>
        </w:rPr>
        <w:t>are</w:t>
      </w:r>
      <w:r>
        <w:rPr>
          <w:rFonts w:ascii="Arial" w:hAnsi="Arial" w:cs="Arial"/>
        </w:rPr>
        <w:t xml:space="preserve"> </w:t>
      </w:r>
      <w:r w:rsidRPr="007E332E">
        <w:rPr>
          <w:rFonts w:ascii="Arial" w:hAnsi="Arial" w:cs="Arial"/>
          <w:u w:val="single"/>
        </w:rPr>
        <w:t>shall be</w:t>
      </w:r>
      <w:r>
        <w:rPr>
          <w:rFonts w:ascii="Arial" w:hAnsi="Arial" w:cs="Arial"/>
        </w:rPr>
        <w:t xml:space="preserve"> designed by a corrosion expert</w:t>
      </w:r>
      <w:r w:rsidR="002D304B" w:rsidRPr="002D304B">
        <w:rPr>
          <w:rFonts w:ascii="Arial" w:hAnsi="Arial" w:cs="Arial"/>
          <w:strike/>
        </w:rPr>
        <w:t>;</w:t>
      </w:r>
      <w:r w:rsidR="002D304B" w:rsidRPr="002D304B">
        <w:rPr>
          <w:rFonts w:ascii="Arial" w:hAnsi="Arial" w:cs="Arial"/>
          <w:u w:val="single"/>
        </w:rPr>
        <w:t>.</w:t>
      </w:r>
    </w:p>
    <w:p w:rsidR="002F61C8" w:rsidRPr="007E332E" w:rsidRDefault="002F61C8" w:rsidP="00720DC9">
      <w:pPr>
        <w:tabs>
          <w:tab w:val="left" w:pos="0"/>
        </w:tabs>
        <w:jc w:val="both"/>
        <w:rPr>
          <w:rFonts w:ascii="Arial" w:hAnsi="Arial" w:cs="Arial"/>
          <w:b/>
          <w:u w:val="single"/>
        </w:rPr>
      </w:pPr>
    </w:p>
    <w:p w:rsidR="007E332E" w:rsidRPr="002F61C8" w:rsidRDefault="002F61C8" w:rsidP="00A272F8">
      <w:pPr>
        <w:numPr>
          <w:ilvl w:val="2"/>
          <w:numId w:val="18"/>
        </w:numPr>
        <w:tabs>
          <w:tab w:val="left" w:pos="0"/>
        </w:tabs>
        <w:jc w:val="both"/>
        <w:rPr>
          <w:rFonts w:ascii="Arial" w:hAnsi="Arial" w:cs="Arial"/>
          <w:b/>
          <w:u w:val="single"/>
        </w:rPr>
      </w:pPr>
      <w:r>
        <w:rPr>
          <w:rFonts w:ascii="Arial" w:hAnsi="Arial" w:cs="Arial"/>
        </w:rPr>
        <w:t xml:space="preserve">Impressed current systems </w:t>
      </w:r>
      <w:r w:rsidRPr="003022D6">
        <w:rPr>
          <w:rFonts w:ascii="Arial" w:hAnsi="Arial" w:cs="Arial"/>
          <w:strike/>
        </w:rPr>
        <w:t>are</w:t>
      </w:r>
      <w:r>
        <w:rPr>
          <w:rFonts w:ascii="Arial" w:hAnsi="Arial" w:cs="Arial"/>
        </w:rPr>
        <w:t xml:space="preserve"> </w:t>
      </w:r>
      <w:r w:rsidRPr="007D6752">
        <w:rPr>
          <w:rFonts w:ascii="Arial" w:hAnsi="Arial" w:cs="Arial"/>
          <w:u w:val="single"/>
        </w:rPr>
        <w:t>shall be</w:t>
      </w:r>
      <w:r>
        <w:rPr>
          <w:rFonts w:ascii="Arial" w:hAnsi="Arial" w:cs="Arial"/>
        </w:rPr>
        <w:t xml:space="preserve"> designed to allow determination of current operating status as required in </w:t>
      </w:r>
      <w:r w:rsidRPr="007D6752">
        <w:rPr>
          <w:rFonts w:ascii="Arial" w:hAnsi="Arial" w:cs="Arial"/>
          <w:strike/>
        </w:rPr>
        <w:t>§</w:t>
      </w:r>
      <w:r>
        <w:rPr>
          <w:rFonts w:ascii="Arial" w:hAnsi="Arial" w:cs="Arial"/>
        </w:rPr>
        <w:t>002.03 of Chapter 6</w:t>
      </w:r>
      <w:r w:rsidR="00196620" w:rsidRPr="00196620">
        <w:rPr>
          <w:rFonts w:ascii="Arial" w:hAnsi="Arial" w:cs="Arial"/>
          <w:strike/>
        </w:rPr>
        <w:t>;</w:t>
      </w:r>
      <w:r w:rsidRPr="00196620">
        <w:rPr>
          <w:rFonts w:ascii="Arial" w:hAnsi="Arial" w:cs="Arial"/>
          <w:strike/>
        </w:rPr>
        <w:t xml:space="preserve"> </w:t>
      </w:r>
      <w:r w:rsidRPr="003022D6">
        <w:rPr>
          <w:rFonts w:ascii="Arial" w:hAnsi="Arial" w:cs="Arial"/>
          <w:strike/>
        </w:rPr>
        <w:t>and</w:t>
      </w:r>
      <w:r w:rsidR="002D304B" w:rsidRPr="002D304B">
        <w:rPr>
          <w:rFonts w:ascii="Arial" w:hAnsi="Arial" w:cs="Arial"/>
          <w:u w:val="single"/>
        </w:rPr>
        <w:t>.</w:t>
      </w:r>
    </w:p>
    <w:p w:rsidR="002F61C8" w:rsidRPr="002F61C8" w:rsidRDefault="002F61C8" w:rsidP="00720DC9">
      <w:pPr>
        <w:tabs>
          <w:tab w:val="left" w:pos="0"/>
        </w:tabs>
        <w:jc w:val="both"/>
        <w:rPr>
          <w:rFonts w:ascii="Arial" w:hAnsi="Arial" w:cs="Arial"/>
          <w:b/>
          <w:u w:val="single"/>
        </w:rPr>
      </w:pPr>
    </w:p>
    <w:p w:rsidR="002F61C8" w:rsidRDefault="002F61C8" w:rsidP="00A272F8">
      <w:pPr>
        <w:numPr>
          <w:ilvl w:val="2"/>
          <w:numId w:val="18"/>
        </w:numPr>
        <w:tabs>
          <w:tab w:val="left" w:pos="0"/>
        </w:tabs>
        <w:jc w:val="both"/>
        <w:rPr>
          <w:rFonts w:ascii="Arial" w:hAnsi="Arial" w:cs="Arial"/>
        </w:rPr>
      </w:pPr>
      <w:r w:rsidRPr="002F61C8">
        <w:rPr>
          <w:rFonts w:ascii="Arial" w:hAnsi="Arial" w:cs="Arial"/>
        </w:rPr>
        <w:t xml:space="preserve">Cathodic protection systems </w:t>
      </w:r>
      <w:r w:rsidRPr="003022D6">
        <w:rPr>
          <w:rFonts w:ascii="Arial" w:hAnsi="Arial" w:cs="Arial"/>
          <w:strike/>
        </w:rPr>
        <w:t>are</w:t>
      </w:r>
      <w:r>
        <w:rPr>
          <w:rFonts w:ascii="Arial" w:hAnsi="Arial" w:cs="Arial"/>
        </w:rPr>
        <w:t xml:space="preserve"> </w:t>
      </w:r>
      <w:r w:rsidRPr="002F61C8">
        <w:rPr>
          <w:rFonts w:ascii="Arial" w:hAnsi="Arial" w:cs="Arial"/>
          <w:u w:val="single"/>
        </w:rPr>
        <w:t>shall be</w:t>
      </w:r>
      <w:r w:rsidRPr="002F61C8">
        <w:rPr>
          <w:rFonts w:ascii="Arial" w:hAnsi="Arial" w:cs="Arial"/>
        </w:rPr>
        <w:t xml:space="preserve"> operated and maintained in accordance with </w:t>
      </w:r>
      <w:r w:rsidRPr="007D6752">
        <w:rPr>
          <w:rFonts w:ascii="Arial" w:hAnsi="Arial" w:cs="Arial"/>
          <w:strike/>
        </w:rPr>
        <w:t>§</w:t>
      </w:r>
      <w:r w:rsidRPr="002F61C8">
        <w:rPr>
          <w:rFonts w:ascii="Arial" w:hAnsi="Arial" w:cs="Arial"/>
        </w:rPr>
        <w:t>002 of Chapter 6.</w:t>
      </w:r>
    </w:p>
    <w:p w:rsidR="002F61C8" w:rsidRDefault="002F61C8" w:rsidP="00720DC9">
      <w:pPr>
        <w:tabs>
          <w:tab w:val="left" w:pos="0"/>
        </w:tabs>
        <w:jc w:val="both"/>
        <w:outlineLvl w:val="1"/>
        <w:rPr>
          <w:rFonts w:ascii="Arial" w:hAnsi="Arial" w:cs="Arial"/>
        </w:rPr>
      </w:pPr>
    </w:p>
    <w:p w:rsidR="002F61C8" w:rsidRPr="002F61C8" w:rsidRDefault="002F61C8" w:rsidP="00A272F8">
      <w:pPr>
        <w:numPr>
          <w:ilvl w:val="0"/>
          <w:numId w:val="18"/>
        </w:numPr>
        <w:tabs>
          <w:tab w:val="left" w:pos="0"/>
        </w:tabs>
        <w:jc w:val="both"/>
        <w:outlineLvl w:val="1"/>
        <w:rPr>
          <w:rFonts w:ascii="Arial" w:hAnsi="Arial" w:cs="Arial"/>
        </w:rPr>
      </w:pPr>
      <w:bookmarkStart w:id="62" w:name="Ch4_004"/>
      <w:bookmarkStart w:id="63" w:name="_Toc174946610"/>
      <w:bookmarkEnd w:id="62"/>
      <w:r w:rsidRPr="002041D1">
        <w:rPr>
          <w:rFonts w:ascii="Arial" w:hAnsi="Arial" w:cs="Arial"/>
          <w:b/>
        </w:rPr>
        <w:t>NEW TANK</w:t>
      </w:r>
      <w:r>
        <w:rPr>
          <w:rFonts w:ascii="Arial" w:hAnsi="Arial" w:cs="Arial"/>
          <w:b/>
        </w:rPr>
        <w:t xml:space="preserve"> INSTALLATION</w:t>
      </w:r>
      <w:bookmarkEnd w:id="63"/>
    </w:p>
    <w:p w:rsidR="002F61C8" w:rsidRPr="002F61C8" w:rsidRDefault="002F61C8" w:rsidP="00720DC9">
      <w:pPr>
        <w:tabs>
          <w:tab w:val="left" w:pos="0"/>
        </w:tabs>
        <w:jc w:val="both"/>
        <w:outlineLvl w:val="1"/>
        <w:rPr>
          <w:rFonts w:ascii="Arial" w:hAnsi="Arial" w:cs="Arial"/>
        </w:rPr>
      </w:pPr>
    </w:p>
    <w:p w:rsidR="007E332E" w:rsidRPr="002F61C8" w:rsidRDefault="002F61C8" w:rsidP="00A272F8">
      <w:pPr>
        <w:numPr>
          <w:ilvl w:val="1"/>
          <w:numId w:val="18"/>
        </w:numPr>
        <w:tabs>
          <w:tab w:val="left" w:pos="0"/>
        </w:tabs>
        <w:jc w:val="both"/>
        <w:rPr>
          <w:rFonts w:ascii="Arial" w:hAnsi="Arial" w:cs="Arial"/>
        </w:rPr>
      </w:pPr>
      <w:r w:rsidRPr="00211C15">
        <w:rPr>
          <w:rFonts w:ascii="Arial" w:hAnsi="Arial" w:cs="Arial"/>
          <w:color w:val="000000"/>
        </w:rPr>
        <w:t xml:space="preserve">The installation of </w:t>
      </w:r>
      <w:r w:rsidRPr="002041D1">
        <w:rPr>
          <w:rFonts w:ascii="Arial" w:hAnsi="Arial" w:cs="Arial"/>
        </w:rPr>
        <w:t>a new tank</w:t>
      </w:r>
      <w:r w:rsidRPr="00211C15">
        <w:rPr>
          <w:rFonts w:ascii="Arial" w:hAnsi="Arial" w:cs="Arial"/>
          <w:color w:val="000000"/>
        </w:rPr>
        <w:t xml:space="preserve"> shall be carried out in accordance with the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s recommendations and accepted engineering practices, such as</w:t>
      </w:r>
      <w:r>
        <w:rPr>
          <w:rFonts w:ascii="Arial" w:hAnsi="Arial" w:cs="Arial"/>
          <w:color w:val="000000"/>
        </w:rPr>
        <w:t>:</w:t>
      </w:r>
    </w:p>
    <w:p w:rsidR="002F61C8" w:rsidRDefault="002F61C8" w:rsidP="00720DC9">
      <w:pPr>
        <w:tabs>
          <w:tab w:val="left" w:pos="0"/>
        </w:tabs>
        <w:jc w:val="both"/>
        <w:rPr>
          <w:rFonts w:ascii="Arial" w:hAnsi="Arial" w:cs="Arial"/>
          <w:color w:val="000000"/>
        </w:rPr>
      </w:pPr>
    </w:p>
    <w:p w:rsidR="002F61C8" w:rsidRPr="00211C15" w:rsidRDefault="002F61C8"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Petroleum Equipment Institute/RP100</w:t>
      </w:r>
    </w:p>
    <w:p w:rsidR="002F61C8" w:rsidRPr="00211C15" w:rsidRDefault="002F61C8"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002F61C8" w:rsidRPr="00211C15" w:rsidRDefault="002F61C8" w:rsidP="00DB6A55">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American Petroleum Institute Publication 1615</w:t>
      </w:r>
    </w:p>
    <w:p w:rsidR="002F61C8" w:rsidRPr="002F61C8" w:rsidRDefault="002F61C8" w:rsidP="00720DC9">
      <w:pPr>
        <w:tabs>
          <w:tab w:val="left" w:pos="0"/>
        </w:tabs>
        <w:jc w:val="both"/>
        <w:rPr>
          <w:rFonts w:ascii="Arial" w:hAnsi="Arial" w:cs="Arial"/>
        </w:rPr>
      </w:pPr>
    </w:p>
    <w:p w:rsidR="002F61C8" w:rsidRPr="000F5E8B" w:rsidRDefault="002F61C8" w:rsidP="00A272F8">
      <w:pPr>
        <w:numPr>
          <w:ilvl w:val="1"/>
          <w:numId w:val="18"/>
        </w:numPr>
        <w:tabs>
          <w:tab w:val="left" w:pos="0"/>
        </w:tabs>
        <w:jc w:val="both"/>
        <w:rPr>
          <w:rFonts w:ascii="Arial" w:hAnsi="Arial" w:cs="Arial"/>
        </w:rPr>
      </w:pPr>
      <w:r>
        <w:rPr>
          <w:rFonts w:ascii="Arial" w:hAnsi="Arial" w:cs="Arial"/>
        </w:rPr>
        <w:t>Owners</w:t>
      </w:r>
      <w:r w:rsidRPr="002F61C8">
        <w:rPr>
          <w:rFonts w:ascii="Arial" w:hAnsi="Arial" w:cs="Arial"/>
          <w:color w:val="000000"/>
        </w:rPr>
        <w:t xml:space="preserve"> </w:t>
      </w:r>
      <w:r w:rsidRPr="00211C15">
        <w:rPr>
          <w:rFonts w:ascii="Arial" w:hAnsi="Arial" w:cs="Arial"/>
          <w:color w:val="000000"/>
        </w:rPr>
        <w:t xml:space="preserve">shall obtain an installation permit for all </w:t>
      </w:r>
      <w:r w:rsidRPr="000F5E8B">
        <w:rPr>
          <w:rFonts w:ascii="Arial" w:hAnsi="Arial" w:cs="Arial"/>
        </w:rPr>
        <w:t>new tank and new piping installations pursuant to the requirements of Chapter 2.  New tanks and new piping shall be installed only by certified installers pursuant to the requirements of Chapter 3.</w:t>
      </w:r>
    </w:p>
    <w:p w:rsidR="0013713A" w:rsidRPr="002F61C8" w:rsidRDefault="0013713A" w:rsidP="00720DC9">
      <w:pPr>
        <w:tabs>
          <w:tab w:val="left" w:pos="0"/>
        </w:tabs>
        <w:ind w:left="360"/>
        <w:jc w:val="both"/>
        <w:rPr>
          <w:rFonts w:ascii="Arial" w:hAnsi="Arial" w:cs="Arial"/>
        </w:rPr>
      </w:pPr>
    </w:p>
    <w:p w:rsidR="002F61C8" w:rsidRDefault="002F61C8" w:rsidP="00A272F8">
      <w:pPr>
        <w:numPr>
          <w:ilvl w:val="1"/>
          <w:numId w:val="18"/>
        </w:numPr>
        <w:tabs>
          <w:tab w:val="left" w:pos="0"/>
        </w:tabs>
        <w:jc w:val="both"/>
        <w:rPr>
          <w:rFonts w:ascii="Arial" w:hAnsi="Arial" w:cs="Arial"/>
        </w:rPr>
      </w:pPr>
      <w:r w:rsidRPr="003022D6">
        <w:rPr>
          <w:rFonts w:ascii="Arial" w:hAnsi="Arial" w:cs="Arial"/>
          <w:strike/>
        </w:rPr>
        <w:t>Each</w:t>
      </w:r>
      <w:r w:rsidR="000F5E8B">
        <w:rPr>
          <w:rFonts w:ascii="Arial" w:hAnsi="Arial" w:cs="Arial"/>
        </w:rPr>
        <w:t xml:space="preserve"> </w:t>
      </w:r>
      <w:r w:rsidR="000F5E8B" w:rsidRPr="000F5E8B">
        <w:rPr>
          <w:rFonts w:ascii="Arial" w:hAnsi="Arial" w:cs="Arial"/>
          <w:u w:val="single"/>
        </w:rPr>
        <w:t>All</w:t>
      </w:r>
      <w:r w:rsidRPr="000F5E8B">
        <w:rPr>
          <w:rFonts w:ascii="Arial" w:hAnsi="Arial" w:cs="Arial"/>
          <w:u w:val="single"/>
        </w:rPr>
        <w:t xml:space="preserve"> </w:t>
      </w:r>
      <w:r w:rsidRPr="00BD782C">
        <w:rPr>
          <w:rFonts w:ascii="Arial" w:hAnsi="Arial" w:cs="Arial"/>
          <w:strike/>
        </w:rPr>
        <w:t>new</w:t>
      </w:r>
      <w:r w:rsidRPr="000F5E8B">
        <w:rPr>
          <w:rFonts w:ascii="Arial" w:hAnsi="Arial" w:cs="Arial"/>
        </w:rPr>
        <w:t xml:space="preserve"> </w:t>
      </w:r>
      <w:r w:rsidRPr="00211C15">
        <w:rPr>
          <w:rFonts w:ascii="Arial" w:hAnsi="Arial" w:cs="Arial"/>
        </w:rPr>
        <w:t>underground storage tank</w:t>
      </w:r>
      <w:r w:rsidR="000F5E8B" w:rsidRPr="000F5E8B">
        <w:rPr>
          <w:rFonts w:ascii="Arial" w:hAnsi="Arial" w:cs="Arial"/>
          <w:u w:val="single"/>
        </w:rPr>
        <w:t>s</w:t>
      </w:r>
      <w:r w:rsidRPr="00211C15">
        <w:rPr>
          <w:rFonts w:ascii="Arial" w:hAnsi="Arial" w:cs="Arial"/>
        </w:rPr>
        <w:t xml:space="preserve">, or piping connected to any </w:t>
      </w:r>
      <w:r w:rsidRPr="00196620">
        <w:rPr>
          <w:rFonts w:ascii="Arial" w:hAnsi="Arial" w:cs="Arial"/>
        </w:rPr>
        <w:t xml:space="preserve">such </w:t>
      </w:r>
      <w:r w:rsidRPr="003022D6">
        <w:rPr>
          <w:rFonts w:ascii="Arial" w:hAnsi="Arial" w:cs="Arial"/>
          <w:strike/>
        </w:rPr>
        <w:t>new</w:t>
      </w:r>
      <w:r w:rsidR="001972AF">
        <w:rPr>
          <w:rFonts w:ascii="Arial" w:hAnsi="Arial" w:cs="Arial"/>
        </w:rPr>
        <w:t xml:space="preserve"> </w:t>
      </w:r>
      <w:r w:rsidRPr="00211C15">
        <w:rPr>
          <w:rFonts w:ascii="Arial" w:hAnsi="Arial" w:cs="Arial"/>
        </w:rPr>
        <w:t>tank</w:t>
      </w:r>
      <w:r w:rsidR="000F5E8B" w:rsidRPr="000F5E8B">
        <w:rPr>
          <w:rFonts w:ascii="Arial" w:hAnsi="Arial" w:cs="Arial"/>
          <w:u w:val="single"/>
        </w:rPr>
        <w:t>s</w:t>
      </w:r>
      <w:r w:rsidRPr="00211C15">
        <w:rPr>
          <w:rFonts w:ascii="Arial" w:hAnsi="Arial" w:cs="Arial"/>
        </w:rPr>
        <w:t xml:space="preserve">, </w:t>
      </w:r>
      <w:r w:rsidRPr="003022D6">
        <w:rPr>
          <w:rFonts w:ascii="Arial" w:hAnsi="Arial" w:cs="Arial"/>
          <w:strike/>
        </w:rPr>
        <w:t>installed after the effective date of these regulations, or any existing underground storage tank, or existing piping connected to such existing tank, that is replaced after the effective date of these regulations,</w:t>
      </w:r>
      <w:r w:rsidR="00A16495">
        <w:rPr>
          <w:rFonts w:ascii="Arial" w:hAnsi="Arial" w:cs="Arial"/>
        </w:rPr>
        <w:t xml:space="preserve"> </w:t>
      </w:r>
      <w:r w:rsidR="000F5E8B" w:rsidRPr="00A16495">
        <w:rPr>
          <w:rFonts w:ascii="Arial" w:hAnsi="Arial" w:cs="Arial"/>
          <w:u w:val="single"/>
        </w:rPr>
        <w:t xml:space="preserve">that are installed </w:t>
      </w:r>
      <w:r w:rsidR="00BD782C">
        <w:rPr>
          <w:rFonts w:ascii="Arial" w:hAnsi="Arial" w:cs="Arial"/>
          <w:u w:val="single"/>
        </w:rPr>
        <w:t xml:space="preserve">or replaced after September </w:t>
      </w:r>
      <w:r w:rsidR="005474BE">
        <w:rPr>
          <w:rFonts w:ascii="Arial" w:hAnsi="Arial" w:cs="Arial"/>
          <w:u w:val="single"/>
        </w:rPr>
        <w:t>19</w:t>
      </w:r>
      <w:r w:rsidR="00BD782C">
        <w:rPr>
          <w:rFonts w:ascii="Arial" w:hAnsi="Arial" w:cs="Arial"/>
          <w:u w:val="single"/>
        </w:rPr>
        <w:t xml:space="preserve">, 2007 </w:t>
      </w:r>
      <w:r w:rsidRPr="00211C15">
        <w:rPr>
          <w:rFonts w:ascii="Arial" w:hAnsi="Arial" w:cs="Arial"/>
        </w:rPr>
        <w:t xml:space="preserve">shall be secondarily contained and </w:t>
      </w:r>
      <w:r w:rsidR="00E3545B" w:rsidRPr="00E3545B">
        <w:rPr>
          <w:rFonts w:ascii="Arial" w:hAnsi="Arial" w:cs="Arial"/>
          <w:u w:val="single"/>
        </w:rPr>
        <w:t>the interstice shall be</w:t>
      </w:r>
      <w:r w:rsidR="00E3545B">
        <w:rPr>
          <w:rFonts w:ascii="Arial" w:hAnsi="Arial" w:cs="Arial"/>
        </w:rPr>
        <w:t xml:space="preserve"> </w:t>
      </w:r>
      <w:r w:rsidRPr="00211C15">
        <w:rPr>
          <w:rFonts w:ascii="Arial" w:hAnsi="Arial" w:cs="Arial"/>
        </w:rPr>
        <w:t>monitored for leaks.  This provision shall include the installation of tank sumps a</w:t>
      </w:r>
      <w:r w:rsidR="00AC236F">
        <w:rPr>
          <w:rFonts w:ascii="Arial" w:hAnsi="Arial" w:cs="Arial"/>
        </w:rPr>
        <w:t xml:space="preserve">nd under-dispenser containment </w:t>
      </w:r>
      <w:r w:rsidRPr="001B2969">
        <w:rPr>
          <w:rFonts w:ascii="Arial" w:hAnsi="Arial" w:cs="Arial"/>
          <w:strike/>
        </w:rPr>
        <w:t>pans</w:t>
      </w:r>
      <w:r w:rsidR="00B6092D" w:rsidRPr="00960B7E">
        <w:rPr>
          <w:rFonts w:ascii="Arial" w:hAnsi="Arial" w:cs="Arial"/>
          <w:u w:val="single"/>
        </w:rPr>
        <w:t>sumps</w:t>
      </w:r>
      <w:r w:rsidR="00B6092D" w:rsidRPr="001B2969">
        <w:rPr>
          <w:rFonts w:ascii="Arial" w:hAnsi="Arial" w:cs="Arial"/>
        </w:rPr>
        <w:t>.</w:t>
      </w:r>
    </w:p>
    <w:p w:rsidR="0013713A" w:rsidRDefault="0013713A" w:rsidP="00720DC9">
      <w:pPr>
        <w:tabs>
          <w:tab w:val="left" w:pos="0"/>
        </w:tabs>
        <w:jc w:val="both"/>
        <w:rPr>
          <w:rFonts w:ascii="Arial" w:hAnsi="Arial" w:cs="Arial"/>
        </w:rPr>
      </w:pPr>
    </w:p>
    <w:p w:rsidR="002F61C8" w:rsidRDefault="002F61C8" w:rsidP="00A272F8">
      <w:pPr>
        <w:numPr>
          <w:ilvl w:val="2"/>
          <w:numId w:val="18"/>
        </w:numPr>
        <w:tabs>
          <w:tab w:val="left" w:pos="0"/>
        </w:tabs>
        <w:jc w:val="both"/>
        <w:rPr>
          <w:rFonts w:ascii="Arial" w:hAnsi="Arial" w:cs="Arial"/>
        </w:rPr>
      </w:pPr>
      <w:r w:rsidRPr="00211C15">
        <w:rPr>
          <w:rFonts w:ascii="Arial" w:hAnsi="Arial" w:cs="Arial"/>
        </w:rPr>
        <w:t xml:space="preserve">As used in this subsection the term ‘underground storage tank’ has the meaning given to </w:t>
      </w:r>
      <w:r w:rsidRPr="00BD782C">
        <w:rPr>
          <w:rFonts w:ascii="Arial" w:hAnsi="Arial" w:cs="Arial"/>
          <w:strike/>
        </w:rPr>
        <w:t>it</w:t>
      </w:r>
      <w:r w:rsidR="00B302B1">
        <w:rPr>
          <w:rFonts w:ascii="Arial" w:hAnsi="Arial" w:cs="Arial"/>
        </w:rPr>
        <w:t xml:space="preserve"> </w:t>
      </w:r>
      <w:r w:rsidR="00B302B1" w:rsidRPr="00B302B1">
        <w:rPr>
          <w:rFonts w:ascii="Arial" w:hAnsi="Arial" w:cs="Arial"/>
          <w:u w:val="single"/>
        </w:rPr>
        <w:t>UST system</w:t>
      </w:r>
      <w:r w:rsidRPr="00211C15">
        <w:rPr>
          <w:rFonts w:ascii="Arial" w:hAnsi="Arial" w:cs="Arial"/>
        </w:rPr>
        <w:t xml:space="preserve"> in Chapter 1, </w:t>
      </w:r>
      <w:r w:rsidRPr="007D6752">
        <w:rPr>
          <w:rFonts w:ascii="Arial" w:hAnsi="Arial" w:cs="Arial"/>
          <w:strike/>
        </w:rPr>
        <w:t>§</w:t>
      </w:r>
      <w:r w:rsidRPr="00211C15">
        <w:rPr>
          <w:rFonts w:ascii="Arial" w:hAnsi="Arial" w:cs="Arial"/>
        </w:rPr>
        <w:t>003.</w:t>
      </w:r>
      <w:r w:rsidRPr="00BD782C">
        <w:rPr>
          <w:rFonts w:ascii="Arial" w:hAnsi="Arial" w:cs="Arial"/>
          <w:strike/>
        </w:rPr>
        <w:t>49</w:t>
      </w:r>
      <w:r w:rsidR="00D24CCF" w:rsidRPr="00D24CCF">
        <w:rPr>
          <w:rFonts w:ascii="Arial" w:hAnsi="Arial" w:cs="Arial"/>
          <w:u w:val="single"/>
        </w:rPr>
        <w:t>57</w:t>
      </w:r>
      <w:r w:rsidRPr="00211C15">
        <w:rPr>
          <w:rFonts w:ascii="Arial" w:hAnsi="Arial" w:cs="Arial"/>
        </w:rPr>
        <w:t>, except that such term does not include tank combinations of more than a single underground pipe connected to a tank</w:t>
      </w:r>
      <w:r>
        <w:rPr>
          <w:rFonts w:ascii="Arial" w:hAnsi="Arial" w:cs="Arial"/>
        </w:rPr>
        <w:t>.</w:t>
      </w:r>
    </w:p>
    <w:p w:rsidR="0013713A" w:rsidRDefault="0013713A" w:rsidP="00720DC9">
      <w:pPr>
        <w:tabs>
          <w:tab w:val="left" w:pos="0"/>
        </w:tabs>
        <w:ind w:left="720"/>
        <w:jc w:val="both"/>
        <w:rPr>
          <w:rFonts w:ascii="Arial" w:hAnsi="Arial" w:cs="Arial"/>
        </w:rPr>
      </w:pPr>
    </w:p>
    <w:p w:rsidR="002F61C8" w:rsidRDefault="002F61C8" w:rsidP="00A272F8">
      <w:pPr>
        <w:numPr>
          <w:ilvl w:val="2"/>
          <w:numId w:val="18"/>
        </w:numPr>
        <w:tabs>
          <w:tab w:val="left" w:pos="0"/>
        </w:tabs>
        <w:jc w:val="both"/>
        <w:rPr>
          <w:rFonts w:ascii="Arial" w:hAnsi="Arial" w:cs="Arial"/>
        </w:rPr>
      </w:pPr>
      <w:r w:rsidRPr="00740BF8">
        <w:rPr>
          <w:rFonts w:ascii="Arial" w:hAnsi="Arial" w:cs="Arial"/>
        </w:rPr>
        <w:t>When a new motor fuel dispenser system and the equipment necessary to connect the equipment is installed after the effective date of these regulations, u</w:t>
      </w:r>
      <w:r w:rsidRPr="00211C15">
        <w:rPr>
          <w:rFonts w:ascii="Arial" w:hAnsi="Arial" w:cs="Arial"/>
        </w:rPr>
        <w:t>nder-dispenser spill containment shall be</w:t>
      </w:r>
      <w:r w:rsidR="00740BF8">
        <w:rPr>
          <w:rFonts w:ascii="Arial" w:hAnsi="Arial" w:cs="Arial"/>
        </w:rPr>
        <w:t xml:space="preserve"> required</w:t>
      </w:r>
      <w:r w:rsidRPr="00211C15">
        <w:rPr>
          <w:rFonts w:ascii="Arial" w:hAnsi="Arial" w:cs="Arial"/>
        </w:rPr>
        <w:t xml:space="preserve">.  As used in this subsection the term </w:t>
      </w:r>
      <w:r w:rsidR="005D3074">
        <w:rPr>
          <w:rFonts w:ascii="Arial" w:hAnsi="Arial" w:cs="Arial"/>
        </w:rPr>
        <w:t>“</w:t>
      </w:r>
      <w:r w:rsidRPr="00211C15">
        <w:rPr>
          <w:rFonts w:ascii="Arial" w:hAnsi="Arial" w:cs="Arial"/>
        </w:rPr>
        <w:t>new motor fuel dispenser system” means the installation of a new motor fuel dispenser and the equipment necessary to connect the dispenser to the underground storage tank system, but does not mean the installation of a motor fuel dispenser installed separately from the equipment needed to connect the dispenser to the underground storage tank system</w:t>
      </w:r>
      <w:r>
        <w:rPr>
          <w:rFonts w:ascii="Arial" w:hAnsi="Arial" w:cs="Arial"/>
        </w:rPr>
        <w:t>.</w:t>
      </w:r>
    </w:p>
    <w:p w:rsidR="0013713A" w:rsidRDefault="0013713A" w:rsidP="00720DC9">
      <w:pPr>
        <w:tabs>
          <w:tab w:val="left" w:pos="0"/>
        </w:tabs>
        <w:jc w:val="both"/>
        <w:rPr>
          <w:rFonts w:ascii="Arial" w:hAnsi="Arial" w:cs="Arial"/>
        </w:rPr>
      </w:pPr>
    </w:p>
    <w:p w:rsidR="002F61C8" w:rsidRDefault="002F61C8" w:rsidP="00A272F8">
      <w:pPr>
        <w:numPr>
          <w:ilvl w:val="2"/>
          <w:numId w:val="18"/>
        </w:numPr>
        <w:tabs>
          <w:tab w:val="left" w:pos="0"/>
        </w:tabs>
        <w:jc w:val="both"/>
        <w:rPr>
          <w:rFonts w:ascii="Arial" w:hAnsi="Arial" w:cs="Arial"/>
        </w:rPr>
      </w:pPr>
      <w:r w:rsidRPr="00211C15">
        <w:rPr>
          <w:rFonts w:ascii="Arial" w:hAnsi="Arial" w:cs="Arial"/>
        </w:rPr>
        <w:t>Tank and piping secondary containment shall be compatible with the substance stored in the tank system</w:t>
      </w:r>
      <w:r>
        <w:rPr>
          <w:rFonts w:ascii="Arial" w:hAnsi="Arial" w:cs="Arial"/>
        </w:rPr>
        <w:t>.</w:t>
      </w:r>
    </w:p>
    <w:p w:rsidR="0013713A" w:rsidRDefault="0013713A" w:rsidP="00720DC9">
      <w:pPr>
        <w:tabs>
          <w:tab w:val="left" w:pos="0"/>
        </w:tabs>
        <w:jc w:val="both"/>
        <w:rPr>
          <w:rFonts w:ascii="Arial" w:hAnsi="Arial" w:cs="Arial"/>
        </w:rPr>
      </w:pPr>
    </w:p>
    <w:p w:rsidR="002F61C8" w:rsidRPr="0013713A" w:rsidRDefault="002F61C8" w:rsidP="00A272F8">
      <w:pPr>
        <w:numPr>
          <w:ilvl w:val="2"/>
          <w:numId w:val="18"/>
        </w:numPr>
        <w:tabs>
          <w:tab w:val="left" w:pos="0"/>
        </w:tabs>
        <w:jc w:val="both"/>
        <w:rPr>
          <w:rFonts w:ascii="Arial" w:hAnsi="Arial" w:cs="Arial"/>
        </w:rPr>
      </w:pPr>
      <w:r w:rsidRPr="00211C15">
        <w:rPr>
          <w:rFonts w:ascii="Arial" w:hAnsi="Arial" w:cs="Arial"/>
        </w:rPr>
        <w:t xml:space="preserve">Interstitial monitoring shall be provided for all new tanks and piping installed after </w:t>
      </w:r>
      <w:r w:rsidRPr="00BD782C">
        <w:rPr>
          <w:rFonts w:ascii="Arial" w:hAnsi="Arial" w:cs="Arial"/>
          <w:strike/>
        </w:rPr>
        <w:t>the effective date of these regulations</w:t>
      </w:r>
      <w:r w:rsidR="00F66408">
        <w:rPr>
          <w:rFonts w:ascii="Arial" w:hAnsi="Arial" w:cs="Arial"/>
          <w:strike/>
        </w:rPr>
        <w:t xml:space="preserve"> </w:t>
      </w:r>
      <w:r w:rsidR="00BD782C">
        <w:rPr>
          <w:rFonts w:ascii="Arial" w:hAnsi="Arial" w:cs="Arial"/>
          <w:u w:val="single"/>
        </w:rPr>
        <w:t>September 1</w:t>
      </w:r>
      <w:r w:rsidR="00F86408">
        <w:rPr>
          <w:rFonts w:ascii="Arial" w:hAnsi="Arial" w:cs="Arial"/>
          <w:u w:val="single"/>
        </w:rPr>
        <w:t>9</w:t>
      </w:r>
      <w:r w:rsidR="00BD782C">
        <w:rPr>
          <w:rFonts w:ascii="Arial" w:hAnsi="Arial" w:cs="Arial"/>
          <w:u w:val="single"/>
        </w:rPr>
        <w:t>, 2007</w:t>
      </w:r>
      <w:r w:rsidRPr="00211C15">
        <w:rPr>
          <w:rFonts w:ascii="Arial" w:hAnsi="Arial" w:cs="Arial"/>
        </w:rPr>
        <w:t xml:space="preserve">.  Interstitial monitoring shall comply with the requirements of Chapter 7, </w:t>
      </w:r>
      <w:r w:rsidRPr="00113CA5">
        <w:rPr>
          <w:rFonts w:ascii="Arial" w:hAnsi="Arial" w:cs="Arial"/>
          <w:strike/>
        </w:rPr>
        <w:t>§</w:t>
      </w:r>
      <w:r w:rsidRPr="00211C15">
        <w:rPr>
          <w:rFonts w:ascii="Arial" w:hAnsi="Arial" w:cs="Arial"/>
        </w:rPr>
        <w:t>004.0</w:t>
      </w:r>
      <w:r w:rsidR="007225B6">
        <w:rPr>
          <w:rFonts w:ascii="Arial" w:hAnsi="Arial" w:cs="Arial"/>
        </w:rPr>
        <w:t>5</w:t>
      </w:r>
      <w:r>
        <w:rPr>
          <w:rFonts w:ascii="Arial" w:hAnsi="Arial" w:cs="Arial"/>
          <w:u w:val="single"/>
        </w:rPr>
        <w:t>.</w:t>
      </w:r>
    </w:p>
    <w:p w:rsidR="0013713A" w:rsidRDefault="0013713A" w:rsidP="00720DC9">
      <w:pPr>
        <w:tabs>
          <w:tab w:val="left" w:pos="0"/>
        </w:tabs>
        <w:jc w:val="both"/>
        <w:rPr>
          <w:rFonts w:ascii="Arial" w:hAnsi="Arial" w:cs="Arial"/>
        </w:rPr>
      </w:pPr>
    </w:p>
    <w:p w:rsidR="002F61C8" w:rsidRDefault="002F61C8" w:rsidP="00A272F8">
      <w:pPr>
        <w:numPr>
          <w:ilvl w:val="2"/>
          <w:numId w:val="18"/>
        </w:numPr>
        <w:tabs>
          <w:tab w:val="left" w:pos="0"/>
        </w:tabs>
        <w:jc w:val="both"/>
        <w:rPr>
          <w:rFonts w:ascii="Arial" w:hAnsi="Arial" w:cs="Arial"/>
        </w:rPr>
      </w:pPr>
      <w:r>
        <w:rPr>
          <w:rFonts w:ascii="Arial" w:hAnsi="Arial" w:cs="Arial"/>
        </w:rPr>
        <w:t>Secondary containment systems must be designed, constructed and installed to:</w:t>
      </w:r>
    </w:p>
    <w:p w:rsidR="0013713A" w:rsidRDefault="0013713A" w:rsidP="00720DC9">
      <w:pPr>
        <w:tabs>
          <w:tab w:val="left" w:pos="0"/>
        </w:tabs>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Contain regulated substances released from the tank system until they are detected and removed;</w:t>
      </w:r>
    </w:p>
    <w:p w:rsidR="0013713A" w:rsidRDefault="0013713A" w:rsidP="00DB6A55">
      <w:pPr>
        <w:tabs>
          <w:tab w:val="left" w:pos="0"/>
          <w:tab w:val="left" w:pos="1440"/>
        </w:tabs>
        <w:ind w:left="252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 xml:space="preserve">Prevent the release of regulated substances to the environment at any time during the operational life of the UST system; and </w:t>
      </w:r>
    </w:p>
    <w:p w:rsidR="0013713A" w:rsidRDefault="0013713A" w:rsidP="00DB6A55">
      <w:pPr>
        <w:tabs>
          <w:tab w:val="left" w:pos="0"/>
          <w:tab w:val="left" w:pos="1440"/>
        </w:tabs>
        <w:ind w:left="144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Be checked for evidence of a r</w:t>
      </w:r>
      <w:r w:rsidR="000A4E91">
        <w:rPr>
          <w:rFonts w:ascii="Arial" w:hAnsi="Arial" w:cs="Arial"/>
        </w:rPr>
        <w:t>elease at least every 30 days.</w:t>
      </w:r>
    </w:p>
    <w:p w:rsidR="0013713A" w:rsidRDefault="0013713A" w:rsidP="00720DC9">
      <w:pPr>
        <w:tabs>
          <w:tab w:val="left" w:pos="0"/>
          <w:tab w:val="left" w:pos="1440"/>
        </w:tabs>
        <w:jc w:val="both"/>
        <w:rPr>
          <w:rFonts w:ascii="Arial" w:hAnsi="Arial" w:cs="Arial"/>
        </w:rPr>
      </w:pPr>
    </w:p>
    <w:p w:rsidR="002F61C8" w:rsidRDefault="002F61C8" w:rsidP="00A272F8">
      <w:pPr>
        <w:numPr>
          <w:ilvl w:val="2"/>
          <w:numId w:val="18"/>
        </w:numPr>
        <w:tabs>
          <w:tab w:val="left" w:pos="0"/>
          <w:tab w:val="left" w:pos="2160"/>
        </w:tabs>
        <w:jc w:val="both"/>
        <w:rPr>
          <w:rFonts w:ascii="Arial" w:hAnsi="Arial" w:cs="Arial"/>
        </w:rPr>
      </w:pPr>
      <w:r>
        <w:rPr>
          <w:rFonts w:ascii="Arial" w:hAnsi="Arial" w:cs="Arial"/>
        </w:rPr>
        <w:t>Double-walled tanks must be designed, constructed, and installed to:</w:t>
      </w:r>
    </w:p>
    <w:p w:rsidR="0013713A" w:rsidRDefault="0013713A" w:rsidP="00720DC9">
      <w:pPr>
        <w:tabs>
          <w:tab w:val="left" w:pos="0"/>
          <w:tab w:val="left" w:pos="2160"/>
        </w:tabs>
        <w:ind w:left="72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Contain a release from any portion of the inner tank within the outer wall; and</w:t>
      </w:r>
    </w:p>
    <w:p w:rsidR="0013713A" w:rsidRDefault="0013713A" w:rsidP="00720DC9">
      <w:pPr>
        <w:tabs>
          <w:tab w:val="left" w:pos="0"/>
          <w:tab w:val="left" w:pos="1440"/>
        </w:tabs>
        <w:ind w:left="180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 xml:space="preserve">Detect </w:t>
      </w:r>
      <w:r w:rsidR="000A4E91">
        <w:rPr>
          <w:rFonts w:ascii="Arial" w:hAnsi="Arial" w:cs="Arial"/>
        </w:rPr>
        <w:t>the failure of the inner wall.</w:t>
      </w:r>
    </w:p>
    <w:p w:rsidR="0013713A" w:rsidRDefault="0013713A" w:rsidP="00720DC9">
      <w:pPr>
        <w:tabs>
          <w:tab w:val="left" w:pos="0"/>
          <w:tab w:val="left" w:pos="1440"/>
        </w:tabs>
        <w:jc w:val="both"/>
        <w:rPr>
          <w:rFonts w:ascii="Arial" w:hAnsi="Arial" w:cs="Arial"/>
        </w:rPr>
      </w:pPr>
    </w:p>
    <w:p w:rsidR="002F61C8" w:rsidRDefault="002F61C8" w:rsidP="00A272F8">
      <w:pPr>
        <w:numPr>
          <w:ilvl w:val="2"/>
          <w:numId w:val="18"/>
        </w:numPr>
        <w:tabs>
          <w:tab w:val="left" w:pos="0"/>
          <w:tab w:val="left" w:pos="2160"/>
        </w:tabs>
        <w:jc w:val="both"/>
        <w:rPr>
          <w:rFonts w:ascii="Arial" w:hAnsi="Arial" w:cs="Arial"/>
        </w:rPr>
      </w:pPr>
      <w:r>
        <w:rPr>
          <w:rFonts w:ascii="Arial" w:hAnsi="Arial" w:cs="Arial"/>
        </w:rPr>
        <w:t>External liners (including vaults) must be designed, constructed, and installed to:</w:t>
      </w:r>
    </w:p>
    <w:p w:rsidR="0013713A" w:rsidRDefault="0013713A" w:rsidP="00720DC9">
      <w:pPr>
        <w:tabs>
          <w:tab w:val="left" w:pos="0"/>
          <w:tab w:val="left" w:pos="2160"/>
        </w:tabs>
        <w:ind w:left="72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Contain 100 percent of the capacity of the largest tank within its boundary;</w:t>
      </w:r>
    </w:p>
    <w:p w:rsidR="0013713A" w:rsidRDefault="0013713A" w:rsidP="00720DC9">
      <w:pPr>
        <w:tabs>
          <w:tab w:val="left" w:pos="0"/>
          <w:tab w:val="left" w:pos="1440"/>
        </w:tabs>
        <w:ind w:left="468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 xml:space="preserve">Prevent the interference of precipitation or ground-water </w:t>
      </w:r>
      <w:r w:rsidR="00BC65DF">
        <w:rPr>
          <w:rFonts w:ascii="Arial" w:hAnsi="Arial" w:cs="Arial"/>
        </w:rPr>
        <w:t>intrusion</w:t>
      </w:r>
      <w:r>
        <w:rPr>
          <w:rFonts w:ascii="Arial" w:hAnsi="Arial" w:cs="Arial"/>
        </w:rPr>
        <w:t xml:space="preserve"> with the ability to contain or detect a release of regulated substances; and</w:t>
      </w:r>
    </w:p>
    <w:p w:rsidR="0013713A" w:rsidRDefault="0013713A" w:rsidP="00720DC9">
      <w:pPr>
        <w:tabs>
          <w:tab w:val="left" w:pos="0"/>
          <w:tab w:val="left" w:pos="1440"/>
        </w:tabs>
        <w:ind w:left="3600"/>
        <w:jc w:val="both"/>
        <w:rPr>
          <w:rFonts w:ascii="Arial" w:hAnsi="Arial" w:cs="Arial"/>
        </w:rPr>
      </w:pPr>
    </w:p>
    <w:p w:rsidR="002F61C8" w:rsidRDefault="002F61C8" w:rsidP="00A272F8">
      <w:pPr>
        <w:numPr>
          <w:ilvl w:val="3"/>
          <w:numId w:val="18"/>
        </w:numPr>
        <w:tabs>
          <w:tab w:val="left" w:pos="0"/>
          <w:tab w:val="left" w:pos="1440"/>
        </w:tabs>
        <w:jc w:val="both"/>
        <w:rPr>
          <w:rFonts w:ascii="Arial" w:hAnsi="Arial" w:cs="Arial"/>
        </w:rPr>
      </w:pPr>
      <w:r>
        <w:rPr>
          <w:rFonts w:ascii="Arial" w:hAnsi="Arial" w:cs="Arial"/>
        </w:rPr>
        <w:t>Surround the tank completely (i.e.</w:t>
      </w:r>
      <w:r w:rsidR="00587B82">
        <w:rPr>
          <w:rFonts w:ascii="Arial" w:hAnsi="Arial" w:cs="Arial"/>
        </w:rPr>
        <w:t>,</w:t>
      </w:r>
      <w:r>
        <w:rPr>
          <w:rFonts w:ascii="Arial" w:hAnsi="Arial" w:cs="Arial"/>
        </w:rPr>
        <w:t xml:space="preserve"> it is capable of preventing lateral as well as vertical migra</w:t>
      </w:r>
      <w:r w:rsidR="00D7278F">
        <w:rPr>
          <w:rFonts w:ascii="Arial" w:hAnsi="Arial" w:cs="Arial"/>
        </w:rPr>
        <w:t>tion of regulated substances).</w:t>
      </w:r>
    </w:p>
    <w:p w:rsidR="0013713A" w:rsidRDefault="0013713A" w:rsidP="00720DC9">
      <w:pPr>
        <w:tabs>
          <w:tab w:val="left" w:pos="0"/>
          <w:tab w:val="left" w:pos="1440"/>
        </w:tabs>
        <w:ind w:left="2880"/>
        <w:jc w:val="both"/>
        <w:rPr>
          <w:rFonts w:ascii="Arial" w:hAnsi="Arial" w:cs="Arial"/>
        </w:rPr>
      </w:pPr>
    </w:p>
    <w:p w:rsidR="002F61C8" w:rsidRPr="0013713A" w:rsidRDefault="002F61C8" w:rsidP="00A272F8">
      <w:pPr>
        <w:numPr>
          <w:ilvl w:val="2"/>
          <w:numId w:val="18"/>
        </w:numPr>
        <w:tabs>
          <w:tab w:val="left" w:pos="0"/>
          <w:tab w:val="left" w:pos="2160"/>
        </w:tabs>
        <w:jc w:val="both"/>
        <w:rPr>
          <w:rFonts w:ascii="Arial" w:hAnsi="Arial" w:cs="Arial"/>
        </w:rPr>
      </w:pPr>
      <w:r>
        <w:rPr>
          <w:rFonts w:ascii="Arial" w:hAnsi="Arial" w:cs="Arial"/>
        </w:rPr>
        <w:t xml:space="preserve">Underground piping, including </w:t>
      </w:r>
      <w:r w:rsidR="008D7010">
        <w:rPr>
          <w:rFonts w:ascii="Arial" w:hAnsi="Arial" w:cs="Arial"/>
        </w:rPr>
        <w:t>“</w:t>
      </w:r>
      <w:r>
        <w:rPr>
          <w:rFonts w:ascii="Arial" w:hAnsi="Arial" w:cs="Arial"/>
        </w:rPr>
        <w:t xml:space="preserve">safe suction” piping, must be equipped with secondary containment that satisfies the requirements of </w:t>
      </w:r>
      <w:r w:rsidRPr="00113CA5">
        <w:rPr>
          <w:rFonts w:ascii="Arial" w:hAnsi="Arial" w:cs="Arial"/>
          <w:strike/>
        </w:rPr>
        <w:t>§</w:t>
      </w:r>
      <w:r w:rsidRPr="001243C3">
        <w:rPr>
          <w:rFonts w:ascii="Arial" w:hAnsi="Arial" w:cs="Arial"/>
        </w:rPr>
        <w:t>004.03E</w:t>
      </w:r>
      <w:r w:rsidRPr="00211C15">
        <w:rPr>
          <w:rFonts w:ascii="Arial" w:hAnsi="Arial" w:cs="Arial"/>
          <w:color w:val="000000"/>
        </w:rPr>
        <w:t xml:space="preserve"> above (e.g., trench liners, jacketing of double-walled pipe).  In addition, underground piping that conveys regulated substances under pressure must be equipped with an automatic line leak detector in accordance with </w:t>
      </w:r>
      <w:r w:rsidRPr="00113CA5">
        <w:rPr>
          <w:rFonts w:ascii="Arial" w:hAnsi="Arial" w:cs="Arial"/>
          <w:strike/>
          <w:color w:val="000000"/>
        </w:rPr>
        <w:t>§</w:t>
      </w:r>
      <w:r w:rsidRPr="00211C15">
        <w:rPr>
          <w:rFonts w:ascii="Arial" w:hAnsi="Arial" w:cs="Arial"/>
          <w:color w:val="000000"/>
        </w:rPr>
        <w:t>005.01 of Chapter 7</w:t>
      </w:r>
      <w:r>
        <w:rPr>
          <w:rFonts w:ascii="Arial" w:hAnsi="Arial" w:cs="Arial"/>
          <w:color w:val="000000"/>
        </w:rPr>
        <w:t>.</w:t>
      </w:r>
    </w:p>
    <w:p w:rsidR="0013713A" w:rsidRPr="002F61C8" w:rsidRDefault="0013713A" w:rsidP="00720DC9">
      <w:pPr>
        <w:tabs>
          <w:tab w:val="left" w:pos="0"/>
          <w:tab w:val="left" w:pos="2160"/>
        </w:tabs>
        <w:ind w:left="720"/>
        <w:jc w:val="both"/>
        <w:rPr>
          <w:rFonts w:ascii="Arial" w:hAnsi="Arial" w:cs="Arial"/>
        </w:rPr>
      </w:pPr>
    </w:p>
    <w:p w:rsidR="0013713A" w:rsidRDefault="002F61C8" w:rsidP="00A272F8">
      <w:pPr>
        <w:numPr>
          <w:ilvl w:val="1"/>
          <w:numId w:val="18"/>
        </w:numPr>
        <w:tabs>
          <w:tab w:val="left" w:pos="0"/>
          <w:tab w:val="left" w:pos="1440"/>
          <w:tab w:val="left" w:pos="2160"/>
        </w:tabs>
        <w:jc w:val="both"/>
        <w:rPr>
          <w:rFonts w:ascii="Arial" w:hAnsi="Arial" w:cs="Arial"/>
        </w:rPr>
      </w:pPr>
      <w:r>
        <w:rPr>
          <w:rFonts w:ascii="Arial" w:hAnsi="Arial" w:cs="Arial"/>
          <w:color w:val="000000"/>
        </w:rPr>
        <w:t>All new tanks, their welds, seams</w:t>
      </w:r>
      <w:r w:rsidRPr="002F61C8">
        <w:rPr>
          <w:rFonts w:ascii="Arial" w:hAnsi="Arial" w:cs="Arial"/>
          <w:color w:val="000000"/>
          <w:u w:val="single"/>
        </w:rPr>
        <w:t>,</w:t>
      </w:r>
      <w:r>
        <w:rPr>
          <w:rFonts w:ascii="Arial" w:hAnsi="Arial" w:cs="Arial"/>
          <w:color w:val="000000"/>
        </w:rPr>
        <w:t xml:space="preserve"> and connecting fittings</w:t>
      </w:r>
      <w:r w:rsidRPr="00973240">
        <w:rPr>
          <w:rFonts w:ascii="Arial" w:hAnsi="Arial" w:cs="Arial"/>
          <w:color w:val="000000"/>
          <w:u w:val="single"/>
        </w:rPr>
        <w:t>,</w:t>
      </w:r>
      <w:r>
        <w:rPr>
          <w:rFonts w:ascii="Arial" w:hAnsi="Arial" w:cs="Arial"/>
          <w:color w:val="000000"/>
        </w:rPr>
        <w:t xml:space="preserve"> must be tested prior to installation for tightness using standard engineering practices.</w:t>
      </w:r>
    </w:p>
    <w:p w:rsidR="0013713A" w:rsidRPr="002F61C8" w:rsidRDefault="0013713A" w:rsidP="00720DC9">
      <w:pPr>
        <w:tabs>
          <w:tab w:val="left" w:pos="0"/>
          <w:tab w:val="left" w:pos="1440"/>
          <w:tab w:val="left" w:pos="2160"/>
        </w:tabs>
        <w:jc w:val="both"/>
        <w:rPr>
          <w:rFonts w:ascii="Arial" w:hAnsi="Arial" w:cs="Arial"/>
        </w:rPr>
      </w:pPr>
    </w:p>
    <w:p w:rsidR="002F61C8" w:rsidRPr="0013713A" w:rsidRDefault="00973240" w:rsidP="00A272F8">
      <w:pPr>
        <w:numPr>
          <w:ilvl w:val="2"/>
          <w:numId w:val="18"/>
        </w:numPr>
        <w:tabs>
          <w:tab w:val="left" w:pos="0"/>
          <w:tab w:val="left" w:pos="2160"/>
        </w:tabs>
        <w:jc w:val="both"/>
        <w:rPr>
          <w:rFonts w:ascii="Arial" w:hAnsi="Arial" w:cs="Arial"/>
        </w:rPr>
      </w:pPr>
      <w:r>
        <w:rPr>
          <w:rFonts w:ascii="Arial" w:hAnsi="Arial" w:cs="Arial"/>
        </w:rPr>
        <w:lastRenderedPageBreak/>
        <w:t xml:space="preserve">Pre-installation tank testing shall be in accordance with </w:t>
      </w:r>
      <w:r w:rsidRPr="00211C15">
        <w:rPr>
          <w:rFonts w:ascii="Arial" w:hAnsi="Arial" w:cs="Arial"/>
          <w:color w:val="000000"/>
        </w:rPr>
        <w:t>Petroleum Equipment Institute/RP 100 or the tank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s installation instructions</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 xml:space="preserve">All new single-wall tanks </w:t>
      </w:r>
      <w:r w:rsidRPr="001243C3">
        <w:rPr>
          <w:rFonts w:ascii="Arial" w:hAnsi="Arial" w:cs="Arial"/>
          <w:color w:val="000000"/>
        </w:rPr>
        <w:t>installed in excavation liners</w:t>
      </w:r>
      <w:r w:rsidRPr="00211C15">
        <w:rPr>
          <w:rFonts w:ascii="Arial" w:hAnsi="Arial" w:cs="Arial"/>
          <w:color w:val="000000"/>
        </w:rPr>
        <w:t xml:space="preserve"> </w:t>
      </w:r>
      <w:r w:rsidRPr="001243C3">
        <w:rPr>
          <w:rFonts w:ascii="Arial" w:hAnsi="Arial" w:cs="Arial"/>
          <w:color w:val="000000"/>
        </w:rPr>
        <w:t xml:space="preserve">shall </w:t>
      </w:r>
      <w:r w:rsidRPr="00211C15">
        <w:rPr>
          <w:rFonts w:ascii="Arial" w:hAnsi="Arial" w:cs="Arial"/>
          <w:color w:val="000000"/>
        </w:rPr>
        <w:t>be tested with three (3) to five (5) psig of air pressure.  Gauges must have a scale that will permit detection of small changes in pressure.  A gauge with a maximum limit of 10 to 15 psig is required.  The test will include the application of a soap solution over the entire surface of the tank and its fittings, followed by careful inspection for bubbles.  The soap solution should be applied uniformly with a mop or spray</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 xml:space="preserve">All new double-walled tanks </w:t>
      </w:r>
      <w:r w:rsidRPr="00211C15">
        <w:rPr>
          <w:rFonts w:ascii="Arial" w:hAnsi="Arial" w:cs="Arial"/>
        </w:rPr>
        <w:t>shall</w:t>
      </w:r>
      <w:r w:rsidRPr="00211C15">
        <w:rPr>
          <w:rFonts w:ascii="Arial" w:hAnsi="Arial" w:cs="Arial"/>
          <w:color w:val="000000"/>
        </w:rPr>
        <w:t xml:space="preserve"> be tested with three (3) to five (5) psig of air pressure.  Gauges must have a scale that will permit a detection of small changes in pressure.  A gauge with a maximum limit of 10 to 15 psig is required.  The test </w:t>
      </w:r>
      <w:r w:rsidRPr="00211C15">
        <w:rPr>
          <w:rFonts w:ascii="Arial" w:hAnsi="Arial" w:cs="Arial"/>
        </w:rPr>
        <w:t>shall</w:t>
      </w:r>
      <w:r w:rsidRPr="00211C15">
        <w:rPr>
          <w:rFonts w:ascii="Arial" w:hAnsi="Arial" w:cs="Arial"/>
          <w:color w:val="000000"/>
        </w:rPr>
        <w:t xml:space="preserve"> include pressurizing the inner tank </w:t>
      </w:r>
      <w:r w:rsidRPr="00211C15">
        <w:rPr>
          <w:rFonts w:ascii="Arial" w:hAnsi="Arial" w:cs="Arial"/>
        </w:rPr>
        <w:t>from three (3) to</w:t>
      </w:r>
      <w:r w:rsidRPr="00211C15">
        <w:rPr>
          <w:rFonts w:ascii="Arial" w:hAnsi="Arial" w:cs="Arial"/>
          <w:color w:val="000000"/>
        </w:rPr>
        <w:t xml:space="preserve"> five (5) psig then sealing the inner tank disconnecting the external air supply, and monitoring the pressure for one hour.  The interstice shall be tested using the air from the inner tank.  A second gauge</w:t>
      </w:r>
      <w:r w:rsidR="00B850DC" w:rsidRPr="00B850DC">
        <w:rPr>
          <w:rFonts w:ascii="Arial" w:hAnsi="Arial" w:cs="Arial"/>
          <w:color w:val="000000"/>
          <w:u w:val="single"/>
        </w:rPr>
        <w:t xml:space="preserve">, </w:t>
      </w:r>
      <w:r w:rsidR="006622DE" w:rsidRPr="00B850DC">
        <w:rPr>
          <w:rFonts w:ascii="Arial" w:hAnsi="Arial" w:cs="Arial"/>
          <w:u w:val="single"/>
        </w:rPr>
        <w:t>as</w:t>
      </w:r>
      <w:r w:rsidR="006622DE" w:rsidRPr="001B2969">
        <w:rPr>
          <w:rFonts w:ascii="Arial" w:hAnsi="Arial" w:cs="Arial"/>
          <w:u w:val="single"/>
        </w:rPr>
        <w:t xml:space="preserve"> described above</w:t>
      </w:r>
      <w:r w:rsidR="00B850DC">
        <w:rPr>
          <w:rFonts w:ascii="Arial" w:hAnsi="Arial" w:cs="Arial"/>
          <w:u w:val="single"/>
        </w:rPr>
        <w:t>,</w:t>
      </w:r>
      <w:r w:rsidR="006622DE" w:rsidRPr="001B2969">
        <w:rPr>
          <w:rFonts w:ascii="Arial" w:hAnsi="Arial" w:cs="Arial"/>
        </w:rPr>
        <w:t xml:space="preserve"> </w:t>
      </w:r>
      <w:r w:rsidRPr="001B2969">
        <w:rPr>
          <w:rFonts w:ascii="Arial" w:hAnsi="Arial" w:cs="Arial"/>
        </w:rPr>
        <w:t>must be used in monitoring the interstice.  The entire</w:t>
      </w:r>
      <w:r w:rsidRPr="00211C15">
        <w:rPr>
          <w:rFonts w:ascii="Arial" w:hAnsi="Arial" w:cs="Arial"/>
          <w:color w:val="000000"/>
        </w:rPr>
        <w:t xml:space="preserve"> surface of the tank shall be soaped followed by a careful inspection for bubbles.  The soap solution should be applied uniformly with a mop or spray</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All defects or scratches in the t</w:t>
      </w:r>
      <w:r w:rsidRPr="001B2969">
        <w:rPr>
          <w:rFonts w:ascii="Arial" w:hAnsi="Arial" w:cs="Arial"/>
        </w:rPr>
        <w:t>ank</w:t>
      </w:r>
      <w:r w:rsidRPr="001B2969">
        <w:rPr>
          <w:rFonts w:ascii="Arial" w:hAnsi="Arial" w:cs="Arial"/>
          <w:strike/>
        </w:rPr>
        <w:t>s</w:t>
      </w:r>
      <w:r w:rsidRPr="00211C15">
        <w:rPr>
          <w:rFonts w:ascii="Arial" w:hAnsi="Arial" w:cs="Arial"/>
          <w:color w:val="000000"/>
        </w:rPr>
        <w:t xml:space="preserve"> coating shall be repaired in a manner approved by the manufacturer</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Backfill material shall be pea gravel, crushed rock, or clean sand free of cinders, stones, and any other foreign material.  Tank installation instructions may require specific aggregate sized crushed rock or gravel.  Instructions may also specify mechanical compaction or layered placement of bedding and backfill.  The installation instructions provided by the manufacturer must always be consulted prior to installation</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 xml:space="preserve">Steel underground tanks shall be covered with a minimum of two (2) feet (0.60 m) of backfill, or shall be covered with not less than one (1) foot (0.30 m) of backfill, on top of which shall be placed a slab of reinforced concrete not less than four (4) inches (10 cm) thick.  When they are, or are likely to be, subjected to traffic they shall be protected against damage from vehicles passing over them by at least three (3) feet (0.90 m) of backfill, or 18 inches (45.7 cm) of well-tamped backfill plus either six (6) inches (15 cm) of reinforced concrete or eight (8) inches (20 cm) of asphaltic concrete.  When asphaltic or reinforced concrete paving is used </w:t>
      </w:r>
      <w:r w:rsidRPr="00211C15">
        <w:rPr>
          <w:rFonts w:ascii="Arial" w:hAnsi="Arial" w:cs="Arial"/>
          <w:color w:val="000000"/>
        </w:rPr>
        <w:lastRenderedPageBreak/>
        <w:t>as part of the protection, it shall extend at least one (1) foot (0.30 m) horizontally beyond the rim of the excavation in all directions</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Anchoring of tanks shall be required whenever there is a possibility of tank flotation.  When anchoring tanks equipped with cathodic protection the straps must be electrically isolated from the tanks.  Straps must be provided or approved by the tank manufacturer.  Anchoring of all tanks shall be performed in accordance with the tank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s specifications or accepted engineering practices.  Prevention of tank flotation through increased overburden shall be allowed only if approved by the tank manufacturer</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Owners and operators must use the following spill and overfill prevention equipment</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Spill prevention equipment that will prevent release of product to the environment when the transfer hose is detached from the fill pipe.  If a spill catchment basin is used to meet this requirement it must be capable of holding three gallons of product</w:t>
      </w:r>
      <w:r>
        <w:rPr>
          <w:rFonts w:ascii="Arial" w:hAnsi="Arial" w:cs="Arial"/>
          <w:color w:val="000000"/>
        </w:rPr>
        <w:t>; and</w:t>
      </w:r>
    </w:p>
    <w:p w:rsidR="0013713A" w:rsidRPr="00973240" w:rsidRDefault="0013713A" w:rsidP="00720DC9">
      <w:pPr>
        <w:tabs>
          <w:tab w:val="left" w:pos="0"/>
          <w:tab w:val="left" w:pos="2160"/>
        </w:tabs>
        <w:ind w:left="720"/>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Pr>
          <w:rFonts w:ascii="Arial" w:hAnsi="Arial" w:cs="Arial"/>
          <w:color w:val="000000"/>
        </w:rPr>
        <w:t>Overfill prevention equipment that will:</w:t>
      </w:r>
    </w:p>
    <w:p w:rsidR="0013713A" w:rsidRPr="00973240" w:rsidRDefault="0013713A" w:rsidP="00720DC9">
      <w:pPr>
        <w:tabs>
          <w:tab w:val="left" w:pos="0"/>
          <w:tab w:val="left" w:pos="2160"/>
        </w:tabs>
        <w:jc w:val="both"/>
        <w:rPr>
          <w:rFonts w:ascii="Arial" w:hAnsi="Arial" w:cs="Arial"/>
        </w:rPr>
      </w:pPr>
    </w:p>
    <w:p w:rsidR="00973240" w:rsidRPr="0013713A" w:rsidRDefault="00973240" w:rsidP="00AE7C3D">
      <w:pPr>
        <w:numPr>
          <w:ilvl w:val="3"/>
          <w:numId w:val="18"/>
        </w:numPr>
        <w:tabs>
          <w:tab w:val="left" w:pos="0"/>
          <w:tab w:val="left" w:pos="1440"/>
        </w:tabs>
        <w:jc w:val="both"/>
        <w:rPr>
          <w:rFonts w:ascii="Arial" w:hAnsi="Arial" w:cs="Arial"/>
        </w:rPr>
      </w:pPr>
      <w:r w:rsidRPr="00211C15">
        <w:rPr>
          <w:rFonts w:ascii="Arial" w:hAnsi="Arial" w:cs="Arial"/>
          <w:color w:val="000000"/>
        </w:rPr>
        <w:t>Automatically shut off flow into the tank when the tank is no more than 95 percent full;</w:t>
      </w:r>
      <w:r>
        <w:rPr>
          <w:rFonts w:ascii="Arial" w:hAnsi="Arial" w:cs="Arial"/>
          <w:color w:val="000000"/>
        </w:rPr>
        <w:t xml:space="preserve"> or</w:t>
      </w:r>
    </w:p>
    <w:p w:rsidR="0013713A" w:rsidRPr="00973240" w:rsidRDefault="0013713A" w:rsidP="00AE7C3D">
      <w:pPr>
        <w:tabs>
          <w:tab w:val="left" w:pos="0"/>
          <w:tab w:val="left" w:pos="1440"/>
        </w:tabs>
        <w:ind w:left="1800"/>
        <w:jc w:val="both"/>
        <w:rPr>
          <w:rFonts w:ascii="Arial" w:hAnsi="Arial" w:cs="Arial"/>
        </w:rPr>
      </w:pPr>
    </w:p>
    <w:p w:rsidR="00973240" w:rsidRPr="0013713A" w:rsidRDefault="00973240" w:rsidP="00AE7C3D">
      <w:pPr>
        <w:numPr>
          <w:ilvl w:val="3"/>
          <w:numId w:val="18"/>
        </w:numPr>
        <w:tabs>
          <w:tab w:val="left" w:pos="0"/>
          <w:tab w:val="left" w:pos="1440"/>
        </w:tabs>
        <w:jc w:val="both"/>
        <w:rPr>
          <w:rFonts w:ascii="Arial" w:hAnsi="Arial" w:cs="Arial"/>
        </w:rPr>
      </w:pPr>
      <w:r w:rsidRPr="00211C15">
        <w:rPr>
          <w:rFonts w:ascii="Arial" w:hAnsi="Arial" w:cs="Arial"/>
          <w:color w:val="000000"/>
        </w:rPr>
        <w:t>Alert the transfer operator when the tank is no more than 90 percent full by restricting the flow into the tank or triggering a high-level alarm;</w:t>
      </w:r>
      <w:r>
        <w:rPr>
          <w:rFonts w:ascii="Arial" w:hAnsi="Arial" w:cs="Arial"/>
          <w:color w:val="000000"/>
        </w:rPr>
        <w:t xml:space="preserve"> or</w:t>
      </w:r>
    </w:p>
    <w:p w:rsidR="0013713A" w:rsidRPr="00973240" w:rsidRDefault="0013713A" w:rsidP="00AE7C3D">
      <w:pPr>
        <w:tabs>
          <w:tab w:val="left" w:pos="0"/>
          <w:tab w:val="left" w:pos="1440"/>
        </w:tabs>
        <w:ind w:left="720"/>
        <w:jc w:val="both"/>
        <w:rPr>
          <w:rFonts w:ascii="Arial" w:hAnsi="Arial" w:cs="Arial"/>
        </w:rPr>
      </w:pPr>
    </w:p>
    <w:p w:rsidR="00973240" w:rsidRPr="0013713A" w:rsidRDefault="00973240" w:rsidP="00AE7C3D">
      <w:pPr>
        <w:numPr>
          <w:ilvl w:val="3"/>
          <w:numId w:val="18"/>
        </w:numPr>
        <w:tabs>
          <w:tab w:val="left" w:pos="0"/>
          <w:tab w:val="left" w:pos="1440"/>
        </w:tabs>
        <w:jc w:val="both"/>
        <w:rPr>
          <w:rFonts w:ascii="Arial" w:hAnsi="Arial" w:cs="Arial"/>
        </w:rPr>
      </w:pPr>
      <w:r w:rsidRPr="00211C15">
        <w:rPr>
          <w:rFonts w:ascii="Arial" w:hAnsi="Arial" w:cs="Arial"/>
          <w:color w:val="000000"/>
        </w:rPr>
        <w:t>Restrict flow 30 minutes prior to overfilling, alert the operator with a high level alarm one minute before overfilling, or automatically shut off flow into the tank so that none of the fittings located on top of the tank are exposed to product due to overfilling</w:t>
      </w:r>
      <w:r>
        <w:rPr>
          <w:rFonts w:ascii="Arial" w:hAnsi="Arial" w:cs="Arial"/>
          <w:color w:val="000000"/>
        </w:rPr>
        <w:t>.</w:t>
      </w:r>
    </w:p>
    <w:p w:rsidR="0013713A" w:rsidRPr="00973240" w:rsidRDefault="0013713A" w:rsidP="00AE7C3D">
      <w:pPr>
        <w:tabs>
          <w:tab w:val="left" w:pos="0"/>
          <w:tab w:val="left" w:pos="1440"/>
        </w:tabs>
        <w:ind w:left="720"/>
        <w:jc w:val="both"/>
        <w:rPr>
          <w:rFonts w:ascii="Arial" w:hAnsi="Arial" w:cs="Arial"/>
        </w:rPr>
      </w:pPr>
    </w:p>
    <w:p w:rsidR="00973240" w:rsidRDefault="00973240" w:rsidP="00AE7C3D">
      <w:pPr>
        <w:numPr>
          <w:ilvl w:val="3"/>
          <w:numId w:val="18"/>
        </w:numPr>
        <w:tabs>
          <w:tab w:val="left" w:pos="0"/>
          <w:tab w:val="left" w:pos="1440"/>
        </w:tabs>
        <w:jc w:val="both"/>
        <w:rPr>
          <w:rFonts w:ascii="Arial" w:hAnsi="Arial" w:cs="Arial"/>
        </w:rPr>
      </w:pPr>
      <w:r w:rsidRPr="00211C15">
        <w:rPr>
          <w:rFonts w:ascii="Arial" w:hAnsi="Arial" w:cs="Arial"/>
        </w:rPr>
        <w:t xml:space="preserve">Due to the fact that vent restriction devices referred to as </w:t>
      </w:r>
      <w:r w:rsidR="00BE40E1" w:rsidRPr="0016393E">
        <w:rPr>
          <w:rFonts w:ascii="Arial" w:hAnsi="Arial" w:cs="Arial"/>
          <w:strike/>
          <w:color w:val="000000"/>
        </w:rPr>
        <w:t>"</w:t>
      </w:r>
      <w:r w:rsidR="00BE40E1" w:rsidRPr="0016393E">
        <w:rPr>
          <w:rFonts w:ascii="Arial" w:hAnsi="Arial" w:cs="Arial"/>
          <w:color w:val="000000"/>
          <w:u w:val="single"/>
        </w:rPr>
        <w:t>“</w:t>
      </w:r>
      <w:r w:rsidRPr="00211C15">
        <w:rPr>
          <w:rFonts w:ascii="Arial" w:hAnsi="Arial" w:cs="Arial"/>
        </w:rPr>
        <w:t>float-vent valves</w:t>
      </w:r>
      <w:r w:rsidR="008D7010" w:rsidRPr="00D44508">
        <w:rPr>
          <w:rFonts w:ascii="Arial" w:hAnsi="Arial" w:cs="Arial"/>
          <w:strike/>
          <w:color w:val="000000"/>
        </w:rPr>
        <w:t>"</w:t>
      </w:r>
      <w:r w:rsidR="008D7010" w:rsidRPr="00D44508">
        <w:rPr>
          <w:rFonts w:ascii="Arial" w:hAnsi="Arial" w:cs="Arial"/>
          <w:color w:val="000000"/>
          <w:u w:val="single"/>
        </w:rPr>
        <w:t>”</w:t>
      </w:r>
      <w:r w:rsidRPr="00211C15">
        <w:rPr>
          <w:rFonts w:ascii="Arial" w:hAnsi="Arial" w:cs="Arial"/>
        </w:rPr>
        <w:t xml:space="preserve"> or </w:t>
      </w:r>
      <w:r w:rsidR="008E5F0A" w:rsidRPr="0016393E">
        <w:rPr>
          <w:rFonts w:ascii="Arial" w:hAnsi="Arial" w:cs="Arial"/>
          <w:strike/>
          <w:color w:val="000000"/>
        </w:rPr>
        <w:t>"</w:t>
      </w:r>
      <w:r w:rsidR="008E5F0A" w:rsidRPr="0016393E">
        <w:rPr>
          <w:rFonts w:ascii="Arial" w:hAnsi="Arial" w:cs="Arial"/>
          <w:color w:val="000000"/>
          <w:u w:val="single"/>
        </w:rPr>
        <w:t>“</w:t>
      </w:r>
      <w:r w:rsidRPr="00211C15">
        <w:rPr>
          <w:rFonts w:ascii="Arial" w:hAnsi="Arial" w:cs="Arial"/>
        </w:rPr>
        <w:t>ball-float valves</w:t>
      </w:r>
      <w:r w:rsidR="008D7010" w:rsidRPr="00D44508">
        <w:rPr>
          <w:rFonts w:ascii="Arial" w:hAnsi="Arial" w:cs="Arial"/>
          <w:strike/>
          <w:color w:val="000000"/>
        </w:rPr>
        <w:t>"</w:t>
      </w:r>
      <w:r w:rsidR="008D7010" w:rsidRPr="00D44508">
        <w:rPr>
          <w:rFonts w:ascii="Arial" w:hAnsi="Arial" w:cs="Arial"/>
          <w:color w:val="000000"/>
          <w:u w:val="single"/>
        </w:rPr>
        <w:t>”</w:t>
      </w:r>
      <w:r w:rsidRPr="00211C15">
        <w:rPr>
          <w:rFonts w:ascii="Arial" w:hAnsi="Arial" w:cs="Arial"/>
        </w:rPr>
        <w:t xml:space="preserve"> increase the risk of tank over-pressurization, these devices shall not be installed on any UST after </w:t>
      </w:r>
      <w:r w:rsidRPr="00D24CCF">
        <w:rPr>
          <w:rFonts w:ascii="Arial" w:hAnsi="Arial" w:cs="Arial"/>
          <w:strike/>
        </w:rPr>
        <w:t>the effective date of these regulations</w:t>
      </w:r>
      <w:r w:rsidR="00D24CCF">
        <w:rPr>
          <w:rFonts w:ascii="Arial" w:hAnsi="Arial" w:cs="Arial"/>
          <w:strike/>
        </w:rPr>
        <w:t xml:space="preserve"> </w:t>
      </w:r>
      <w:r w:rsidR="00D24CCF" w:rsidRPr="00D24CCF">
        <w:rPr>
          <w:rFonts w:ascii="Arial" w:hAnsi="Arial" w:cs="Arial"/>
          <w:u w:val="single"/>
        </w:rPr>
        <w:t>September 19, 2007</w:t>
      </w:r>
      <w:r>
        <w:rPr>
          <w:rFonts w:ascii="Arial" w:hAnsi="Arial" w:cs="Arial"/>
        </w:rPr>
        <w:t>.</w:t>
      </w:r>
    </w:p>
    <w:p w:rsidR="0013713A" w:rsidRDefault="0013713A" w:rsidP="00720DC9">
      <w:pPr>
        <w:tabs>
          <w:tab w:val="left" w:pos="0"/>
          <w:tab w:val="left" w:pos="144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 xml:space="preserve">Owners and operators are not required to use the spill and overfill prevention equipment specified in </w:t>
      </w:r>
      <w:r w:rsidRPr="00A24725">
        <w:rPr>
          <w:rFonts w:ascii="Arial" w:hAnsi="Arial" w:cs="Arial"/>
          <w:strike/>
          <w:color w:val="000000"/>
        </w:rPr>
        <w:t>§</w:t>
      </w:r>
      <w:r w:rsidRPr="00211C15">
        <w:rPr>
          <w:rFonts w:ascii="Arial" w:hAnsi="Arial" w:cs="Arial"/>
          <w:color w:val="000000"/>
        </w:rPr>
        <w:t>004.08A if</w:t>
      </w:r>
      <w:r>
        <w:rPr>
          <w:rFonts w:ascii="Arial" w:hAnsi="Arial" w:cs="Arial"/>
          <w:color w:val="000000"/>
        </w:rPr>
        <w:t>:</w:t>
      </w:r>
    </w:p>
    <w:p w:rsidR="0013713A" w:rsidRPr="00973240" w:rsidRDefault="0013713A" w:rsidP="00720DC9">
      <w:pPr>
        <w:tabs>
          <w:tab w:val="left" w:pos="0"/>
          <w:tab w:val="left" w:pos="1440"/>
          <w:tab w:val="left" w:pos="2160"/>
        </w:tabs>
        <w:ind w:left="360"/>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lastRenderedPageBreak/>
        <w:t xml:space="preserve">Alternative equipment is used that is determined by the State Fire Marshal to be no less protective of human health and the environment as the equipment specified in </w:t>
      </w:r>
      <w:r w:rsidRPr="00A24725">
        <w:rPr>
          <w:rFonts w:ascii="Arial" w:hAnsi="Arial" w:cs="Arial"/>
          <w:strike/>
          <w:color w:val="000000"/>
        </w:rPr>
        <w:t>§</w:t>
      </w:r>
      <w:r w:rsidRPr="00211C15">
        <w:rPr>
          <w:rFonts w:ascii="Arial" w:hAnsi="Arial" w:cs="Arial"/>
          <w:color w:val="000000"/>
        </w:rPr>
        <w:t>004.08A and 004.08B</w:t>
      </w:r>
      <w:r w:rsidRPr="00211C15">
        <w:rPr>
          <w:rFonts w:ascii="Arial" w:hAnsi="Arial" w:cs="Arial"/>
          <w:color w:val="FF0000"/>
        </w:rPr>
        <w:t xml:space="preserve"> </w:t>
      </w:r>
      <w:r w:rsidRPr="00211C15">
        <w:rPr>
          <w:rFonts w:ascii="Arial" w:hAnsi="Arial" w:cs="Arial"/>
          <w:color w:val="000000"/>
        </w:rPr>
        <w:t>above;</w:t>
      </w:r>
      <w:r>
        <w:rPr>
          <w:rFonts w:ascii="Arial" w:hAnsi="Arial" w:cs="Arial"/>
          <w:color w:val="000000"/>
        </w:rPr>
        <w:t xml:space="preserve"> or</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The UST system is filled by transfers of no more than 25 gallons at a time</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All new UST systems must be equipped with one method of release detection as outlined in Chapter 7</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973240"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All new underground product pipes must be made of fiberglass reinforced plastic</w:t>
      </w:r>
      <w:r w:rsidRPr="00211C15">
        <w:rPr>
          <w:rFonts w:ascii="Arial" w:hAnsi="Arial" w:cs="Arial"/>
        </w:rPr>
        <w:t>, flexible plastic</w:t>
      </w:r>
      <w:r w:rsidRPr="00211C15">
        <w:rPr>
          <w:rFonts w:ascii="Arial" w:hAnsi="Arial" w:cs="Arial"/>
          <w:color w:val="000000"/>
        </w:rPr>
        <w:t xml:space="preserve"> or cathodically protected, coated steel and must be designed, fabricated and installed in accordance with recognized standards such as</w:t>
      </w:r>
      <w:r>
        <w:rPr>
          <w:rFonts w:ascii="Arial" w:hAnsi="Arial" w:cs="Arial"/>
          <w:color w:val="000000"/>
        </w:rPr>
        <w:t>:</w:t>
      </w:r>
    </w:p>
    <w:p w:rsidR="00973240" w:rsidRDefault="00973240" w:rsidP="00720DC9">
      <w:pPr>
        <w:tabs>
          <w:tab w:val="left" w:pos="0"/>
          <w:tab w:val="left" w:pos="1440"/>
          <w:tab w:val="left" w:pos="2160"/>
        </w:tabs>
        <w:jc w:val="both"/>
        <w:rPr>
          <w:rFonts w:ascii="Arial" w:hAnsi="Arial" w:cs="Arial"/>
          <w:color w:val="000000"/>
        </w:rPr>
      </w:pPr>
    </w:p>
    <w:p w:rsidR="00973240" w:rsidRPr="00211C15" w:rsidRDefault="00973240" w:rsidP="00094631">
      <w:pPr>
        <w:tabs>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-NACE Standard RP-01-69</w:t>
      </w:r>
    </w:p>
    <w:p w:rsidR="00973240" w:rsidRPr="00211C15" w:rsidRDefault="00973240" w:rsidP="00094631">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-Underwriters Laboratories Subject 971</w:t>
      </w:r>
      <w:r w:rsidRPr="0051369F">
        <w:rPr>
          <w:rFonts w:ascii="Arial" w:hAnsi="Arial" w:cs="Arial"/>
        </w:rPr>
        <w:t>-05</w:t>
      </w:r>
    </w:p>
    <w:p w:rsidR="00973240" w:rsidRPr="00211C15" w:rsidRDefault="00973240" w:rsidP="00094631">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-American Petroleum Institute Publication 1632</w:t>
      </w:r>
    </w:p>
    <w:p w:rsidR="00973240" w:rsidRPr="00211C15" w:rsidRDefault="00973240" w:rsidP="00094631">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color w:val="000000"/>
        </w:rPr>
        <w:t>-PEI RP 100</w:t>
      </w:r>
    </w:p>
    <w:p w:rsidR="00973240" w:rsidRPr="00211C15" w:rsidRDefault="00973240" w:rsidP="00720DC9">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00973240" w:rsidRPr="00211C15" w:rsidRDefault="00973240" w:rsidP="00094631">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color w:val="000000"/>
        </w:rPr>
      </w:pPr>
      <w:r w:rsidRPr="00211C15">
        <w:rPr>
          <w:rFonts w:ascii="Arial" w:hAnsi="Arial" w:cs="Arial"/>
          <w:i/>
          <w:iCs/>
          <w:color w:val="000000"/>
        </w:rPr>
        <w:t>NOTE:  Galvanized piping shall not be used for product lines.</w:t>
      </w:r>
    </w:p>
    <w:p w:rsidR="00973240" w:rsidRDefault="00973240" w:rsidP="00720DC9">
      <w:pPr>
        <w:tabs>
          <w:tab w:val="left" w:pos="0"/>
          <w:tab w:val="left" w:pos="144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Pr>
          <w:rFonts w:ascii="Arial" w:hAnsi="Arial" w:cs="Arial"/>
        </w:rPr>
        <w:t xml:space="preserve">Before </w:t>
      </w:r>
      <w:r w:rsidRPr="00211C15">
        <w:rPr>
          <w:rFonts w:ascii="Arial" w:hAnsi="Arial" w:cs="Arial"/>
          <w:color w:val="000000"/>
        </w:rPr>
        <w:t>underground piping is installed, the trench shall receive as a minimum a six (6) inch deep bed of well compacted, coarse-grained homogeneous material such as clean sand or pea gravel.  All trenches shall be wide enough to permit at least six (6) inches of coarse-grained homogeneous backfill material around all lines</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3"/>
          <w:numId w:val="18"/>
        </w:numPr>
        <w:tabs>
          <w:tab w:val="left" w:pos="0"/>
          <w:tab w:val="left" w:pos="1440"/>
        </w:tabs>
        <w:jc w:val="both"/>
        <w:rPr>
          <w:rFonts w:ascii="Arial" w:hAnsi="Arial" w:cs="Arial"/>
        </w:rPr>
      </w:pPr>
      <w:r w:rsidRPr="00211C15">
        <w:rPr>
          <w:rFonts w:ascii="Arial" w:hAnsi="Arial" w:cs="Arial"/>
          <w:color w:val="000000"/>
        </w:rPr>
        <w:t xml:space="preserve">Vent and fill lines must be coated but need not be cathodically protected.  </w:t>
      </w:r>
      <w:r w:rsidRPr="00211C15">
        <w:rPr>
          <w:rFonts w:ascii="Arial" w:hAnsi="Arial" w:cs="Arial"/>
        </w:rPr>
        <w:t>Metallic</w:t>
      </w:r>
      <w:r w:rsidRPr="00211C15">
        <w:rPr>
          <w:rFonts w:ascii="Arial" w:hAnsi="Arial" w:cs="Arial"/>
          <w:color w:val="000000"/>
        </w:rPr>
        <w:t xml:space="preserve"> product lines must be cathodically protected</w:t>
      </w:r>
      <w:r>
        <w:rPr>
          <w:rFonts w:ascii="Arial" w:hAnsi="Arial" w:cs="Arial"/>
          <w:color w:val="000000"/>
        </w:rPr>
        <w:t>.</w:t>
      </w:r>
    </w:p>
    <w:p w:rsidR="0013713A" w:rsidRPr="00973240" w:rsidRDefault="0013713A" w:rsidP="00720DC9">
      <w:pPr>
        <w:tabs>
          <w:tab w:val="left" w:pos="0"/>
          <w:tab w:val="left" w:pos="144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All product lines shall slope a minimum of 1/8 of inch per foot towards the tank and be installed in a single trench between the tank area and pump island.  All vent lines shall slope a minimum of 1/8 inch per foot towards the tank and be installed in a single trench</w:t>
      </w:r>
      <w:r>
        <w:rPr>
          <w:rFonts w:ascii="Arial" w:hAnsi="Arial" w:cs="Arial"/>
          <w:color w:val="000000"/>
        </w:rPr>
        <w:t>.</w:t>
      </w:r>
    </w:p>
    <w:p w:rsidR="0013713A" w:rsidRPr="00973240" w:rsidRDefault="0013713A" w:rsidP="00720DC9">
      <w:pPr>
        <w:tabs>
          <w:tab w:val="left" w:pos="0"/>
          <w:tab w:val="left" w:pos="2160"/>
        </w:tabs>
        <w:ind w:left="720"/>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All unions and fittings shall be a minimum of 250 lb.  All joints, damaged pipe coating or unprotected threads shall be wrapped or coated with a material approved by the manufacturer</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 xml:space="preserve">All new product lines shall be pneumatically tested for tightness with air pressure.  All joints, seams and connections shall </w:t>
      </w:r>
      <w:r w:rsidRPr="00211C15">
        <w:rPr>
          <w:rFonts w:ascii="Arial" w:hAnsi="Arial" w:cs="Arial"/>
          <w:color w:val="000000"/>
        </w:rPr>
        <w:lastRenderedPageBreak/>
        <w:t>be soaped to detect leakage.  For non-metallic piping the entire surface as well as joints and connections shall be soaped.  The test shall be maintained for a minimum of one (1) hour, and all soaped areas shall be visually inspected for bubbles or any other indication of a leak.  Piping shall be tested at not less than 50 psig at the highest point of the system.  Any loss of pressure or appearance of bubbles shall constitute failure of the test</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P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All product supply lines which are used in conjunction with remote pumping systems shall be installed with a product-line leak detector in accordance with the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s installation instructions.  Leak detectors shall be checked and tested at least annually according to the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s specification to insure proper installation and operation.  Records of these tests must be kept on site</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13713A" w:rsidRDefault="00973240" w:rsidP="00A272F8">
      <w:pPr>
        <w:numPr>
          <w:ilvl w:val="2"/>
          <w:numId w:val="18"/>
        </w:numPr>
        <w:tabs>
          <w:tab w:val="left" w:pos="0"/>
          <w:tab w:val="left" w:pos="2160"/>
        </w:tabs>
        <w:jc w:val="both"/>
        <w:rPr>
          <w:rFonts w:ascii="Arial" w:hAnsi="Arial" w:cs="Arial"/>
        </w:rPr>
      </w:pPr>
      <w:r w:rsidRPr="00211C15">
        <w:rPr>
          <w:rFonts w:ascii="Arial" w:hAnsi="Arial" w:cs="Arial"/>
          <w:color w:val="000000"/>
        </w:rPr>
        <w:t>All conventional suction systems shall have no more than one check valve per pump</w:t>
      </w:r>
      <w:r>
        <w:rPr>
          <w:rFonts w:ascii="Arial" w:hAnsi="Arial" w:cs="Arial"/>
          <w:color w:val="000000"/>
        </w:rPr>
        <w:t>.</w:t>
      </w:r>
    </w:p>
    <w:p w:rsidR="0013713A" w:rsidRPr="00973240" w:rsidRDefault="0013713A" w:rsidP="00720DC9">
      <w:pPr>
        <w:tabs>
          <w:tab w:val="left" w:pos="0"/>
          <w:tab w:val="left" w:pos="2160"/>
        </w:tabs>
        <w:jc w:val="both"/>
        <w:rPr>
          <w:rFonts w:ascii="Arial" w:hAnsi="Arial" w:cs="Arial"/>
        </w:rPr>
      </w:pPr>
    </w:p>
    <w:p w:rsidR="00973240" w:rsidRDefault="00973240" w:rsidP="00A272F8">
      <w:pPr>
        <w:numPr>
          <w:ilvl w:val="2"/>
          <w:numId w:val="18"/>
        </w:numPr>
        <w:tabs>
          <w:tab w:val="left" w:pos="0"/>
          <w:tab w:val="left" w:pos="2160"/>
        </w:tabs>
        <w:jc w:val="both"/>
        <w:rPr>
          <w:rFonts w:ascii="Arial" w:hAnsi="Arial" w:cs="Arial"/>
        </w:rPr>
      </w:pPr>
      <w:r>
        <w:rPr>
          <w:rFonts w:ascii="Arial" w:hAnsi="Arial" w:cs="Arial"/>
        </w:rPr>
        <w:t>Field-installed cathodic protection systems shall be designed by a corrosion expert.</w:t>
      </w:r>
    </w:p>
    <w:p w:rsidR="0013713A" w:rsidRDefault="0013713A" w:rsidP="00720DC9">
      <w:pPr>
        <w:tabs>
          <w:tab w:val="left" w:pos="0"/>
          <w:tab w:val="left" w:pos="2160"/>
        </w:tabs>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 xml:space="preserve">Alternate methods of piping construction and corrosion protection used to meet the requirements of this chapter may be approved by the </w:t>
      </w:r>
      <w:r w:rsidRPr="003022D6">
        <w:rPr>
          <w:rFonts w:ascii="Arial" w:hAnsi="Arial" w:cs="Arial"/>
          <w:strike/>
        </w:rPr>
        <w:t>SFM</w:t>
      </w:r>
      <w:r w:rsidRPr="00211C15">
        <w:rPr>
          <w:rFonts w:ascii="Arial" w:hAnsi="Arial" w:cs="Arial"/>
          <w:color w:val="000000"/>
        </w:rPr>
        <w:t xml:space="preserve"> </w:t>
      </w:r>
      <w:r w:rsidR="00452E33" w:rsidRPr="00452E33">
        <w:rPr>
          <w:rFonts w:ascii="Arial" w:hAnsi="Arial" w:cs="Arial"/>
          <w:color w:val="000000"/>
          <w:u w:val="single"/>
        </w:rPr>
        <w:t>State Fire Marshal</w:t>
      </w:r>
      <w:r w:rsidR="00452E33">
        <w:rPr>
          <w:rFonts w:ascii="Arial" w:hAnsi="Arial" w:cs="Arial"/>
          <w:color w:val="000000"/>
        </w:rPr>
        <w:t xml:space="preserve"> </w:t>
      </w:r>
      <w:r w:rsidRPr="00211C15">
        <w:rPr>
          <w:rFonts w:ascii="Arial" w:hAnsi="Arial" w:cs="Arial"/>
          <w:color w:val="000000"/>
        </w:rPr>
        <w:t>and shall be designed to prevent the release or threatened release of any stored regulated substance in a manner that is no less protective of human health and the environment than the requirements in 004.10 above</w:t>
      </w:r>
      <w:r>
        <w:rPr>
          <w:rFonts w:ascii="Arial" w:hAnsi="Arial" w:cs="Arial"/>
          <w:color w:val="000000"/>
        </w:rPr>
        <w:t>.</w:t>
      </w:r>
    </w:p>
    <w:p w:rsidR="0013713A" w:rsidRPr="00973240" w:rsidRDefault="0013713A" w:rsidP="00720DC9">
      <w:pPr>
        <w:tabs>
          <w:tab w:val="left" w:pos="0"/>
          <w:tab w:val="left" w:pos="1440"/>
          <w:tab w:val="left" w:pos="2160"/>
        </w:tabs>
        <w:ind w:left="360"/>
        <w:jc w:val="both"/>
        <w:rPr>
          <w:rFonts w:ascii="Arial" w:hAnsi="Arial" w:cs="Arial"/>
        </w:rPr>
      </w:pPr>
    </w:p>
    <w:p w:rsidR="00973240" w:rsidRPr="0013713A" w:rsidRDefault="00973240"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 xml:space="preserve">Underground storage tank systems storing hazardous substances as defined in </w:t>
      </w:r>
      <w:r w:rsidRPr="007D0874">
        <w:rPr>
          <w:rFonts w:ascii="Arial" w:hAnsi="Arial" w:cs="Arial"/>
          <w:strike/>
        </w:rPr>
        <w:t>§</w:t>
      </w:r>
      <w:r w:rsidRPr="00211C15">
        <w:rPr>
          <w:rFonts w:ascii="Arial" w:hAnsi="Arial" w:cs="Arial"/>
          <w:color w:val="000000"/>
        </w:rPr>
        <w:t>003.</w:t>
      </w:r>
      <w:r w:rsidRPr="00094631">
        <w:rPr>
          <w:rFonts w:ascii="Arial" w:hAnsi="Arial" w:cs="Arial"/>
          <w:strike/>
          <w:color w:val="000000"/>
        </w:rPr>
        <w:t>21</w:t>
      </w:r>
      <w:r w:rsidR="00094631" w:rsidRPr="00094631">
        <w:rPr>
          <w:rFonts w:ascii="Arial" w:hAnsi="Arial" w:cs="Arial"/>
          <w:color w:val="000000"/>
          <w:u w:val="single"/>
        </w:rPr>
        <w:t>2</w:t>
      </w:r>
      <w:r w:rsidR="005A2FBC">
        <w:rPr>
          <w:rFonts w:ascii="Arial" w:hAnsi="Arial" w:cs="Arial"/>
          <w:color w:val="000000"/>
          <w:u w:val="single"/>
        </w:rPr>
        <w:t>5</w:t>
      </w:r>
      <w:r w:rsidRPr="00211C15">
        <w:rPr>
          <w:rFonts w:ascii="Arial" w:hAnsi="Arial" w:cs="Arial"/>
          <w:color w:val="000000"/>
        </w:rPr>
        <w:t xml:space="preserve"> in Chapter 1 shall meet the following requirements</w:t>
      </w:r>
      <w:r>
        <w:rPr>
          <w:rFonts w:ascii="Arial" w:hAnsi="Arial" w:cs="Arial"/>
          <w:color w:val="000000"/>
        </w:rPr>
        <w:t>:</w:t>
      </w:r>
    </w:p>
    <w:p w:rsidR="0013713A" w:rsidRPr="00973240" w:rsidRDefault="0013713A" w:rsidP="00720DC9">
      <w:pPr>
        <w:tabs>
          <w:tab w:val="left" w:pos="0"/>
          <w:tab w:val="left" w:pos="1440"/>
          <w:tab w:val="left" w:pos="2160"/>
        </w:tabs>
        <w:jc w:val="both"/>
        <w:rPr>
          <w:rFonts w:ascii="Arial" w:hAnsi="Arial" w:cs="Arial"/>
        </w:rPr>
      </w:pPr>
    </w:p>
    <w:p w:rsidR="00973240" w:rsidRPr="0013713A" w:rsidRDefault="0013713A" w:rsidP="00A272F8">
      <w:pPr>
        <w:numPr>
          <w:ilvl w:val="2"/>
          <w:numId w:val="18"/>
        </w:numPr>
        <w:tabs>
          <w:tab w:val="left" w:pos="0"/>
          <w:tab w:val="left" w:pos="2160"/>
        </w:tabs>
        <w:jc w:val="both"/>
        <w:rPr>
          <w:rFonts w:ascii="Arial" w:hAnsi="Arial" w:cs="Arial"/>
        </w:rPr>
      </w:pPr>
      <w:r w:rsidRPr="00094631">
        <w:rPr>
          <w:rFonts w:ascii="Arial" w:hAnsi="Arial" w:cs="Arial"/>
          <w:strike/>
          <w:color w:val="000000"/>
        </w:rPr>
        <w:t>Release detection at</w:t>
      </w:r>
      <w:r w:rsidRPr="00094631">
        <w:rPr>
          <w:rFonts w:ascii="Arial" w:hAnsi="Arial" w:cs="Arial"/>
          <w:strike/>
        </w:rPr>
        <w:t xml:space="preserve"> existing</w:t>
      </w:r>
      <w:r w:rsidRPr="00094631">
        <w:rPr>
          <w:rFonts w:ascii="Arial" w:hAnsi="Arial" w:cs="Arial"/>
          <w:strike/>
          <w:color w:val="000000"/>
        </w:rPr>
        <w:t xml:space="preserve"> UST systems must meet the requirements for petroleum UST systems in §002 of Chapter 7.</w:t>
      </w:r>
      <w:r w:rsidRPr="00211C15">
        <w:rPr>
          <w:rFonts w:ascii="Arial" w:hAnsi="Arial" w:cs="Arial"/>
          <w:color w:val="000000"/>
        </w:rPr>
        <w:t xml:space="preserve">  All </w:t>
      </w:r>
      <w:r w:rsidRPr="00AB1D6B">
        <w:rPr>
          <w:rFonts w:ascii="Arial" w:hAnsi="Arial" w:cs="Arial"/>
        </w:rPr>
        <w:t xml:space="preserve">existing </w:t>
      </w:r>
      <w:r w:rsidRPr="00211C15">
        <w:rPr>
          <w:rFonts w:ascii="Arial" w:hAnsi="Arial" w:cs="Arial"/>
          <w:color w:val="000000"/>
        </w:rPr>
        <w:t xml:space="preserve">hazardous substance UST systems must meet the release detection requirements for </w:t>
      </w:r>
      <w:r w:rsidRPr="00AB1D6B">
        <w:rPr>
          <w:rFonts w:ascii="Arial" w:hAnsi="Arial" w:cs="Arial"/>
        </w:rPr>
        <w:t xml:space="preserve">new </w:t>
      </w:r>
      <w:r w:rsidR="00452E33" w:rsidRPr="00AB1D6B">
        <w:rPr>
          <w:rFonts w:ascii="Arial" w:hAnsi="Arial" w:cs="Arial"/>
          <w:u w:val="single"/>
        </w:rPr>
        <w:t>UST</w:t>
      </w:r>
      <w:r w:rsidR="00452E33">
        <w:rPr>
          <w:rFonts w:ascii="Arial" w:hAnsi="Arial" w:cs="Arial"/>
          <w:color w:val="000000"/>
        </w:rPr>
        <w:t xml:space="preserve"> </w:t>
      </w:r>
      <w:r w:rsidRPr="00211C15">
        <w:rPr>
          <w:rFonts w:ascii="Arial" w:hAnsi="Arial" w:cs="Arial"/>
          <w:color w:val="000000"/>
        </w:rPr>
        <w:t xml:space="preserve">systems in </w:t>
      </w:r>
      <w:r w:rsidR="00AB1F78" w:rsidRPr="007D0874">
        <w:rPr>
          <w:rFonts w:ascii="Arial" w:hAnsi="Arial" w:cs="Arial"/>
          <w:strike/>
          <w:color w:val="000000"/>
        </w:rPr>
        <w:t>§</w:t>
      </w:r>
      <w:r w:rsidRPr="00211C15">
        <w:rPr>
          <w:rFonts w:ascii="Arial" w:hAnsi="Arial" w:cs="Arial"/>
          <w:color w:val="000000"/>
        </w:rPr>
        <w:t xml:space="preserve">004.03 </w:t>
      </w:r>
      <w:r w:rsidRPr="00211C15">
        <w:rPr>
          <w:rFonts w:ascii="Arial" w:hAnsi="Arial" w:cs="Arial"/>
        </w:rPr>
        <w:t>above</w:t>
      </w:r>
      <w:r w:rsidRPr="003E0C01">
        <w:rPr>
          <w:rFonts w:ascii="Arial" w:hAnsi="Arial" w:cs="Arial"/>
          <w:strike/>
          <w:color w:val="000000"/>
        </w:rPr>
        <w:t xml:space="preserve"> </w:t>
      </w:r>
      <w:r w:rsidRPr="003022D6">
        <w:rPr>
          <w:rFonts w:ascii="Arial" w:hAnsi="Arial" w:cs="Arial"/>
          <w:strike/>
        </w:rPr>
        <w:t>by December 22, 1998</w:t>
      </w:r>
      <w:r>
        <w:rPr>
          <w:rFonts w:ascii="Arial" w:hAnsi="Arial" w:cs="Arial"/>
          <w:color w:val="000000"/>
        </w:rPr>
        <w:t>.</w:t>
      </w:r>
    </w:p>
    <w:p w:rsidR="0013713A" w:rsidRPr="0013713A" w:rsidRDefault="0013713A" w:rsidP="00720DC9">
      <w:pPr>
        <w:tabs>
          <w:tab w:val="left" w:pos="0"/>
          <w:tab w:val="left" w:pos="2160"/>
        </w:tabs>
        <w:ind w:left="720"/>
        <w:jc w:val="both"/>
        <w:rPr>
          <w:rFonts w:ascii="Arial" w:hAnsi="Arial" w:cs="Arial"/>
        </w:rPr>
      </w:pPr>
    </w:p>
    <w:p w:rsidR="0013713A" w:rsidRDefault="0013713A" w:rsidP="00A272F8">
      <w:pPr>
        <w:numPr>
          <w:ilvl w:val="2"/>
          <w:numId w:val="18"/>
        </w:numPr>
        <w:tabs>
          <w:tab w:val="left" w:pos="0"/>
          <w:tab w:val="left" w:pos="2160"/>
        </w:tabs>
        <w:jc w:val="both"/>
        <w:rPr>
          <w:rFonts w:ascii="Arial" w:hAnsi="Arial" w:cs="Arial"/>
        </w:rPr>
      </w:pPr>
      <w:r w:rsidRPr="00211C15">
        <w:rPr>
          <w:rFonts w:ascii="Arial" w:hAnsi="Arial" w:cs="Arial"/>
        </w:rPr>
        <w:t xml:space="preserve">Underground piping must be equipped with secondary containment that satisfies the requirements of </w:t>
      </w:r>
      <w:r w:rsidR="005C2D64" w:rsidRPr="007D0874">
        <w:rPr>
          <w:rFonts w:ascii="Arial" w:hAnsi="Arial" w:cs="Arial"/>
          <w:strike/>
          <w:color w:val="000000"/>
        </w:rPr>
        <w:t>§</w:t>
      </w:r>
      <w:r w:rsidRPr="00211C15">
        <w:rPr>
          <w:rFonts w:ascii="Arial" w:hAnsi="Arial" w:cs="Arial"/>
        </w:rPr>
        <w:t>004.</w:t>
      </w:r>
      <w:r w:rsidRPr="003022D6">
        <w:rPr>
          <w:rFonts w:ascii="Arial" w:hAnsi="Arial" w:cs="Arial"/>
          <w:strike/>
        </w:rPr>
        <w:t>13B1</w:t>
      </w:r>
      <w:r w:rsidRPr="00211C15">
        <w:rPr>
          <w:rFonts w:ascii="Arial" w:hAnsi="Arial" w:cs="Arial"/>
          <w:u w:val="words"/>
        </w:rPr>
        <w:t>03</w:t>
      </w:r>
      <w:r w:rsidRPr="00211C15">
        <w:rPr>
          <w:rFonts w:ascii="Arial" w:hAnsi="Arial" w:cs="Arial"/>
        </w:rPr>
        <w:t xml:space="preserve"> above (e.g., trench liners, jacketing of double-walled pipe).  In addition, underground piping that conveys regulated substances under pressure must be equipped with an automatic line leak detector in accordance with </w:t>
      </w:r>
      <w:r w:rsidR="008C2DC7" w:rsidRPr="007D0874">
        <w:rPr>
          <w:rFonts w:ascii="Arial" w:hAnsi="Arial" w:cs="Arial"/>
          <w:strike/>
          <w:color w:val="000000"/>
        </w:rPr>
        <w:t>§</w:t>
      </w:r>
      <w:r w:rsidRPr="00211C15">
        <w:rPr>
          <w:rFonts w:ascii="Arial" w:hAnsi="Arial" w:cs="Arial"/>
        </w:rPr>
        <w:t>005.01 of Chapter 7</w:t>
      </w:r>
      <w:r>
        <w:rPr>
          <w:rFonts w:ascii="Arial" w:hAnsi="Arial" w:cs="Arial"/>
        </w:rPr>
        <w:t>.</w:t>
      </w:r>
    </w:p>
    <w:p w:rsidR="0013713A" w:rsidRDefault="0013713A" w:rsidP="00720DC9">
      <w:pPr>
        <w:tabs>
          <w:tab w:val="left" w:pos="0"/>
          <w:tab w:val="left" w:pos="2160"/>
        </w:tabs>
        <w:jc w:val="both"/>
        <w:rPr>
          <w:rFonts w:ascii="Arial" w:hAnsi="Arial" w:cs="Arial"/>
        </w:rPr>
      </w:pPr>
    </w:p>
    <w:p w:rsidR="0013713A" w:rsidRPr="00BC65DF" w:rsidRDefault="0013713A" w:rsidP="00A272F8">
      <w:pPr>
        <w:numPr>
          <w:ilvl w:val="2"/>
          <w:numId w:val="18"/>
        </w:numPr>
        <w:tabs>
          <w:tab w:val="left" w:pos="0"/>
          <w:tab w:val="left" w:pos="2160"/>
        </w:tabs>
        <w:jc w:val="both"/>
        <w:rPr>
          <w:rFonts w:ascii="Arial" w:hAnsi="Arial" w:cs="Arial"/>
        </w:rPr>
      </w:pPr>
      <w:r w:rsidRPr="00211C15">
        <w:rPr>
          <w:rFonts w:ascii="Arial" w:hAnsi="Arial" w:cs="Arial"/>
          <w:color w:val="000000"/>
        </w:rPr>
        <w:lastRenderedPageBreak/>
        <w:t>Other methods of release detection may be used if owners and operators</w:t>
      </w:r>
      <w:r>
        <w:rPr>
          <w:rFonts w:ascii="Arial" w:hAnsi="Arial" w:cs="Arial"/>
          <w:color w:val="000000"/>
        </w:rPr>
        <w:t>:</w:t>
      </w:r>
    </w:p>
    <w:p w:rsidR="00BC65DF" w:rsidRPr="0013713A" w:rsidRDefault="00BC65DF" w:rsidP="00720DC9">
      <w:pPr>
        <w:tabs>
          <w:tab w:val="left" w:pos="0"/>
          <w:tab w:val="left" w:pos="2160"/>
        </w:tabs>
        <w:jc w:val="both"/>
        <w:rPr>
          <w:rFonts w:ascii="Arial" w:hAnsi="Arial" w:cs="Arial"/>
        </w:rPr>
      </w:pPr>
    </w:p>
    <w:p w:rsidR="0013713A" w:rsidRPr="00BC65DF" w:rsidRDefault="0013713A" w:rsidP="00A272F8">
      <w:pPr>
        <w:numPr>
          <w:ilvl w:val="3"/>
          <w:numId w:val="18"/>
        </w:numPr>
        <w:tabs>
          <w:tab w:val="left" w:pos="0"/>
          <w:tab w:val="left" w:pos="1440"/>
        </w:tabs>
        <w:jc w:val="both"/>
        <w:rPr>
          <w:rFonts w:ascii="Arial" w:hAnsi="Arial" w:cs="Arial"/>
        </w:rPr>
      </w:pPr>
      <w:r w:rsidRPr="00211C15">
        <w:rPr>
          <w:rFonts w:ascii="Arial" w:hAnsi="Arial" w:cs="Arial"/>
          <w:color w:val="000000"/>
        </w:rPr>
        <w:t>Demonstrate to the State Fire Marshal that an alternate method can detect a release of the stored substance as effectively as any of the methods allowed in</w:t>
      </w:r>
      <w:r w:rsidR="00EC0812">
        <w:rPr>
          <w:rFonts w:ascii="Arial" w:hAnsi="Arial" w:cs="Arial"/>
          <w:color w:val="000000"/>
        </w:rPr>
        <w:t xml:space="preserve"> </w:t>
      </w:r>
      <w:r w:rsidR="009D219E" w:rsidRPr="007D0874">
        <w:rPr>
          <w:rFonts w:ascii="Arial" w:hAnsi="Arial" w:cs="Arial"/>
          <w:strike/>
          <w:color w:val="000000"/>
        </w:rPr>
        <w:t>§§</w:t>
      </w:r>
      <w:r w:rsidRPr="00211C15">
        <w:rPr>
          <w:rFonts w:ascii="Arial" w:hAnsi="Arial" w:cs="Arial"/>
          <w:color w:val="000000"/>
        </w:rPr>
        <w:t>004.02-004.08 of Chapter 7 can detect a release of petroleum</w:t>
      </w:r>
      <w:r w:rsidR="009D219E" w:rsidRPr="009D219E">
        <w:rPr>
          <w:rFonts w:ascii="Arial" w:hAnsi="Arial" w:cs="Arial"/>
          <w:color w:val="000000"/>
        </w:rPr>
        <w:t>;</w:t>
      </w:r>
    </w:p>
    <w:p w:rsidR="00BC65DF" w:rsidRPr="0013713A" w:rsidRDefault="00BC65DF" w:rsidP="00094631">
      <w:pPr>
        <w:tabs>
          <w:tab w:val="left" w:pos="0"/>
          <w:tab w:val="left" w:pos="1440"/>
        </w:tabs>
        <w:ind w:left="1080"/>
        <w:jc w:val="both"/>
        <w:rPr>
          <w:rFonts w:ascii="Arial" w:hAnsi="Arial" w:cs="Arial"/>
        </w:rPr>
      </w:pPr>
    </w:p>
    <w:p w:rsidR="0013713A" w:rsidRPr="00BC65DF" w:rsidRDefault="0013713A" w:rsidP="00A272F8">
      <w:pPr>
        <w:numPr>
          <w:ilvl w:val="3"/>
          <w:numId w:val="18"/>
        </w:numPr>
        <w:tabs>
          <w:tab w:val="left" w:pos="0"/>
          <w:tab w:val="left" w:pos="1440"/>
        </w:tabs>
        <w:jc w:val="both"/>
        <w:rPr>
          <w:rFonts w:ascii="Arial" w:hAnsi="Arial" w:cs="Arial"/>
        </w:rPr>
      </w:pPr>
      <w:r w:rsidRPr="00211C15">
        <w:rPr>
          <w:rFonts w:ascii="Arial" w:hAnsi="Arial" w:cs="Arial"/>
          <w:color w:val="000000"/>
        </w:rPr>
        <w:t>Provide information to the State Fire Marshal on effective corrective action technologies, health risks, and chemical and physical properties of the stored substance, and the characteristics of the UST site; and</w:t>
      </w:r>
      <w:r>
        <w:rPr>
          <w:rFonts w:ascii="Arial" w:hAnsi="Arial" w:cs="Arial"/>
          <w:color w:val="000000"/>
        </w:rPr>
        <w:t>,</w:t>
      </w:r>
    </w:p>
    <w:p w:rsidR="00BC65DF" w:rsidRPr="0013713A" w:rsidRDefault="00BC65DF" w:rsidP="00094631">
      <w:pPr>
        <w:tabs>
          <w:tab w:val="left" w:pos="0"/>
          <w:tab w:val="left" w:pos="1440"/>
        </w:tabs>
        <w:jc w:val="both"/>
        <w:rPr>
          <w:rFonts w:ascii="Arial" w:hAnsi="Arial" w:cs="Arial"/>
        </w:rPr>
      </w:pPr>
    </w:p>
    <w:p w:rsidR="0013713A" w:rsidRPr="00BC65DF" w:rsidRDefault="0013713A" w:rsidP="00A272F8">
      <w:pPr>
        <w:numPr>
          <w:ilvl w:val="3"/>
          <w:numId w:val="18"/>
        </w:numPr>
        <w:tabs>
          <w:tab w:val="left" w:pos="0"/>
          <w:tab w:val="left" w:pos="1440"/>
        </w:tabs>
        <w:jc w:val="both"/>
        <w:rPr>
          <w:rFonts w:ascii="Arial" w:hAnsi="Arial" w:cs="Arial"/>
        </w:rPr>
      </w:pPr>
      <w:r w:rsidRPr="00211C15">
        <w:rPr>
          <w:rFonts w:ascii="Arial" w:hAnsi="Arial" w:cs="Arial"/>
          <w:color w:val="000000"/>
        </w:rPr>
        <w:t>Obtain approval from the State Fire Marshal to use the alternate release detection method before the installation and operation of the new UST system</w:t>
      </w:r>
      <w:r>
        <w:rPr>
          <w:rFonts w:ascii="Arial" w:hAnsi="Arial" w:cs="Arial"/>
          <w:color w:val="000000"/>
        </w:rPr>
        <w:t>.</w:t>
      </w:r>
    </w:p>
    <w:p w:rsidR="00BC65DF" w:rsidRPr="0013713A" w:rsidRDefault="00BC65DF" w:rsidP="00720DC9">
      <w:pPr>
        <w:tabs>
          <w:tab w:val="left" w:pos="0"/>
          <w:tab w:val="left" w:pos="1440"/>
        </w:tabs>
        <w:jc w:val="both"/>
        <w:rPr>
          <w:rFonts w:ascii="Arial" w:hAnsi="Arial" w:cs="Arial"/>
        </w:rPr>
      </w:pPr>
    </w:p>
    <w:p w:rsidR="0013713A" w:rsidRPr="0013713A" w:rsidRDefault="0013713A" w:rsidP="00A272F8">
      <w:pPr>
        <w:numPr>
          <w:ilvl w:val="1"/>
          <w:numId w:val="18"/>
        </w:numPr>
        <w:tabs>
          <w:tab w:val="left" w:pos="0"/>
          <w:tab w:val="left" w:pos="1440"/>
          <w:tab w:val="left" w:pos="2160"/>
        </w:tabs>
        <w:jc w:val="both"/>
        <w:rPr>
          <w:rFonts w:ascii="Arial" w:hAnsi="Arial" w:cs="Arial"/>
        </w:rPr>
      </w:pPr>
      <w:r w:rsidRPr="00211C15">
        <w:rPr>
          <w:rFonts w:ascii="Arial" w:hAnsi="Arial" w:cs="Arial"/>
          <w:color w:val="000000"/>
        </w:rPr>
        <w:t>All used steel and fiberglass reinforced plastic tanks shall require the manufacturer</w:t>
      </w:r>
      <w:r w:rsidR="0085616C" w:rsidRPr="00685CE6">
        <w:rPr>
          <w:rFonts w:ascii="Arial" w:hAnsi="Arial" w:cs="Arial"/>
          <w:strike/>
          <w:color w:val="000000"/>
        </w:rPr>
        <w:t>'</w:t>
      </w:r>
      <w:r w:rsidR="0085616C" w:rsidRPr="00685CE6">
        <w:rPr>
          <w:rFonts w:ascii="Arial" w:hAnsi="Arial" w:cs="Arial"/>
          <w:color w:val="000000"/>
          <w:u w:val="single"/>
        </w:rPr>
        <w:t>’</w:t>
      </w:r>
      <w:r w:rsidRPr="00211C15">
        <w:rPr>
          <w:rFonts w:ascii="Arial" w:hAnsi="Arial" w:cs="Arial"/>
          <w:color w:val="000000"/>
        </w:rPr>
        <w:t xml:space="preserve">s certification for re-installation.  Installations shall follow all procedures set out in </w:t>
      </w:r>
      <w:r w:rsidRPr="007D0874">
        <w:rPr>
          <w:rFonts w:ascii="Arial" w:hAnsi="Arial" w:cs="Arial"/>
          <w:strike/>
          <w:color w:val="000000"/>
        </w:rPr>
        <w:t>§</w:t>
      </w:r>
      <w:r w:rsidRPr="00211C15">
        <w:rPr>
          <w:rFonts w:ascii="Arial" w:hAnsi="Arial" w:cs="Arial"/>
          <w:color w:val="000000"/>
        </w:rPr>
        <w:t>004 of this chapter</w:t>
      </w:r>
      <w:r>
        <w:rPr>
          <w:rFonts w:ascii="Arial" w:hAnsi="Arial" w:cs="Arial"/>
          <w:color w:val="000000"/>
        </w:rPr>
        <w:t>.</w:t>
      </w:r>
    </w:p>
    <w:p w:rsidR="0013713A" w:rsidRDefault="0013713A" w:rsidP="007D5444">
      <w:pPr>
        <w:tabs>
          <w:tab w:val="left" w:pos="0"/>
          <w:tab w:val="left" w:pos="1440"/>
          <w:tab w:val="left" w:pos="2160"/>
        </w:tabs>
        <w:rPr>
          <w:rFonts w:ascii="Arial" w:hAnsi="Arial" w:cs="Arial"/>
          <w:color w:val="000000"/>
        </w:rPr>
      </w:pPr>
    </w:p>
    <w:p w:rsidR="0013713A" w:rsidRDefault="0013713A" w:rsidP="007D5444">
      <w:pPr>
        <w:tabs>
          <w:tab w:val="left" w:pos="0"/>
          <w:tab w:val="left" w:pos="1440"/>
          <w:tab w:val="left" w:pos="2160"/>
        </w:tabs>
        <w:rPr>
          <w:rFonts w:ascii="Arial" w:hAnsi="Arial" w:cs="Arial"/>
        </w:rPr>
      </w:pPr>
    </w:p>
    <w:p w:rsidR="0013713A" w:rsidRDefault="0013713A" w:rsidP="007D5444">
      <w:pPr>
        <w:tabs>
          <w:tab w:val="left" w:pos="0"/>
          <w:tab w:val="left" w:pos="1440"/>
          <w:tab w:val="left" w:pos="2160"/>
        </w:tabs>
        <w:outlineLvl w:val="1"/>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4</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491A89" w:rsidRDefault="00491A89" w:rsidP="007D5444">
      <w:pPr>
        <w:tabs>
          <w:tab w:val="left" w:pos="0"/>
        </w:tabs>
        <w:outlineLvl w:val="1"/>
        <w:rPr>
          <w:rFonts w:ascii="Arial" w:hAnsi="Arial" w:cs="Arial"/>
        </w:rPr>
      </w:pPr>
    </w:p>
    <w:p w:rsidR="00491A89" w:rsidRDefault="00491A89" w:rsidP="007D5444">
      <w:pPr>
        <w:tabs>
          <w:tab w:val="left" w:pos="0"/>
        </w:tabs>
        <w:outlineLvl w:val="1"/>
        <w:rPr>
          <w:rFonts w:ascii="Arial" w:hAnsi="Arial" w:cs="Arial"/>
        </w:rPr>
        <w:sectPr w:rsidR="00491A89" w:rsidSect="00EF3D15">
          <w:headerReference w:type="default" r:id="rId17"/>
          <w:pgSz w:w="12240" w:h="15840"/>
          <w:pgMar w:top="1440" w:right="1800" w:bottom="1440" w:left="1800" w:header="720" w:footer="720" w:gutter="0"/>
          <w:cols w:space="720"/>
          <w:docGrid w:linePitch="360"/>
        </w:sectPr>
      </w:pPr>
    </w:p>
    <w:p w:rsidR="00491A89" w:rsidRDefault="00491A89" w:rsidP="007D5444">
      <w:pPr>
        <w:tabs>
          <w:tab w:val="left" w:pos="0"/>
        </w:tabs>
        <w:outlineLvl w:val="1"/>
        <w:rPr>
          <w:rFonts w:ascii="Arial" w:hAnsi="Arial" w:cs="Arial"/>
        </w:rPr>
      </w:pPr>
    </w:p>
    <w:p w:rsidR="00491A89" w:rsidRDefault="00491A89" w:rsidP="007D5444">
      <w:pPr>
        <w:tabs>
          <w:tab w:val="left" w:pos="0"/>
        </w:tabs>
        <w:outlineLvl w:val="1"/>
        <w:rPr>
          <w:rFonts w:ascii="Arial" w:hAnsi="Arial" w:cs="Arial"/>
        </w:rPr>
      </w:pPr>
    </w:p>
    <w:p w:rsidR="00491A89" w:rsidRDefault="00491A8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bookmarkStart w:id="64" w:name="Ch5"/>
      <w:bookmarkStart w:id="65" w:name="_Toc174946611"/>
      <w:bookmarkEnd w:id="64"/>
      <w:r>
        <w:rPr>
          <w:rFonts w:ascii="Arial" w:hAnsi="Arial" w:cs="Arial"/>
          <w:b/>
          <w:bCs/>
        </w:rPr>
        <w:t>Chapter 5 - UPGRADING REQUIREMENTS FOR</w:t>
      </w:r>
      <w:r w:rsidRPr="00AB1D6B">
        <w:rPr>
          <w:rFonts w:ascii="Arial" w:hAnsi="Arial" w:cs="Arial"/>
          <w:b/>
          <w:bCs/>
        </w:rPr>
        <w:t xml:space="preserve"> EXISTING</w:t>
      </w:r>
      <w:r>
        <w:rPr>
          <w:rFonts w:ascii="Arial" w:hAnsi="Arial" w:cs="Arial"/>
          <w:b/>
          <w:bCs/>
        </w:rPr>
        <w:t xml:space="preserve"> UST SYSTEMS</w:t>
      </w:r>
      <w:bookmarkEnd w:id="65"/>
    </w:p>
    <w:p w:rsidR="00E86B6F" w:rsidRDefault="00E86B6F" w:rsidP="00F5634D">
      <w:pPr>
        <w:tabs>
          <w:tab w:val="left" w:pos="0"/>
        </w:tabs>
        <w:jc w:val="both"/>
        <w:outlineLvl w:val="1"/>
        <w:rPr>
          <w:rFonts w:ascii="Arial" w:hAnsi="Arial" w:cs="Arial"/>
        </w:rPr>
      </w:pPr>
    </w:p>
    <w:p w:rsidR="00F028E9" w:rsidRPr="00F028E9" w:rsidRDefault="00F028E9" w:rsidP="00F5634D">
      <w:pPr>
        <w:numPr>
          <w:ilvl w:val="0"/>
          <w:numId w:val="1"/>
        </w:numPr>
        <w:tabs>
          <w:tab w:val="left" w:pos="0"/>
        </w:tabs>
        <w:jc w:val="both"/>
        <w:outlineLvl w:val="1"/>
        <w:rPr>
          <w:rFonts w:ascii="Arial" w:hAnsi="Arial" w:cs="Arial"/>
          <w:b/>
          <w:u w:val="single"/>
        </w:rPr>
      </w:pPr>
      <w:bookmarkStart w:id="66" w:name="Ch5_001"/>
      <w:bookmarkStart w:id="67" w:name="_Toc174946612"/>
      <w:bookmarkEnd w:id="66"/>
      <w:r w:rsidRPr="00F028E9">
        <w:rPr>
          <w:rFonts w:ascii="Arial" w:hAnsi="Arial" w:cs="Arial"/>
          <w:b/>
          <w:u w:val="single"/>
        </w:rPr>
        <w:t>COMPLIANCE</w:t>
      </w:r>
      <w:bookmarkEnd w:id="67"/>
    </w:p>
    <w:p w:rsidR="00F028E9" w:rsidRDefault="00F028E9" w:rsidP="00F5634D">
      <w:pPr>
        <w:tabs>
          <w:tab w:val="left" w:pos="0"/>
        </w:tabs>
        <w:jc w:val="both"/>
        <w:outlineLvl w:val="1"/>
        <w:rPr>
          <w:rFonts w:ascii="Arial" w:hAnsi="Arial" w:cs="Arial"/>
        </w:rPr>
      </w:pPr>
    </w:p>
    <w:p w:rsidR="00E86B6F" w:rsidRDefault="00F028E9" w:rsidP="00F5634D">
      <w:pPr>
        <w:tabs>
          <w:tab w:val="left" w:pos="0"/>
        </w:tabs>
        <w:jc w:val="both"/>
        <w:rPr>
          <w:rFonts w:ascii="Arial" w:hAnsi="Arial" w:cs="Arial"/>
        </w:rPr>
      </w:pPr>
      <w:r w:rsidRPr="003022D6">
        <w:rPr>
          <w:rFonts w:ascii="Arial" w:hAnsi="Arial" w:cs="Arial"/>
          <w:strike/>
        </w:rPr>
        <w:t>Not later than December 22, 1998, a</w:t>
      </w:r>
      <w:r w:rsidRPr="005A2FBC">
        <w:rPr>
          <w:rFonts w:ascii="Arial" w:hAnsi="Arial" w:cs="Arial"/>
          <w:strike/>
          <w:color w:val="FF0000"/>
        </w:rPr>
        <w:t xml:space="preserve"> </w:t>
      </w:r>
      <w:r w:rsidRPr="00F028E9">
        <w:rPr>
          <w:rFonts w:ascii="Arial" w:hAnsi="Arial" w:cs="Arial"/>
          <w:u w:val="single"/>
        </w:rPr>
        <w:t>A</w:t>
      </w:r>
      <w:r>
        <w:rPr>
          <w:rFonts w:ascii="Arial" w:hAnsi="Arial" w:cs="Arial"/>
        </w:rPr>
        <w:t xml:space="preserve">ll </w:t>
      </w:r>
      <w:r w:rsidRPr="00AB1D6B">
        <w:rPr>
          <w:rFonts w:ascii="Arial" w:hAnsi="Arial" w:cs="Arial"/>
        </w:rPr>
        <w:t>existing</w:t>
      </w:r>
      <w:r>
        <w:rPr>
          <w:rFonts w:ascii="Arial" w:hAnsi="Arial" w:cs="Arial"/>
        </w:rPr>
        <w:t xml:space="preserve"> UST systems must comply with one of the following requirements:</w:t>
      </w:r>
    </w:p>
    <w:p w:rsidR="00F028E9" w:rsidRDefault="00F028E9" w:rsidP="00F5634D">
      <w:pPr>
        <w:tabs>
          <w:tab w:val="left" w:pos="0"/>
        </w:tabs>
        <w:jc w:val="both"/>
        <w:rPr>
          <w:rFonts w:ascii="Arial" w:hAnsi="Arial" w:cs="Arial"/>
        </w:rPr>
      </w:pPr>
    </w:p>
    <w:p w:rsidR="00F028E9" w:rsidRDefault="009D219E" w:rsidP="00F5634D">
      <w:pPr>
        <w:numPr>
          <w:ilvl w:val="1"/>
          <w:numId w:val="1"/>
        </w:numPr>
        <w:tabs>
          <w:tab w:val="left" w:pos="0"/>
        </w:tabs>
        <w:jc w:val="both"/>
        <w:rPr>
          <w:rFonts w:ascii="Arial" w:hAnsi="Arial" w:cs="Arial"/>
        </w:rPr>
      </w:pPr>
      <w:r w:rsidRPr="009D219E">
        <w:rPr>
          <w:rFonts w:ascii="Arial" w:hAnsi="Arial" w:cs="Arial"/>
          <w:strike/>
        </w:rPr>
        <w:t>New</w:t>
      </w:r>
      <w:r w:rsidRPr="005A2FBC">
        <w:rPr>
          <w:rFonts w:ascii="Arial" w:hAnsi="Arial" w:cs="Arial"/>
          <w:strike/>
        </w:rPr>
        <w:t xml:space="preserve"> </w:t>
      </w:r>
      <w:r w:rsidR="00F028E9">
        <w:rPr>
          <w:rFonts w:ascii="Arial" w:hAnsi="Arial" w:cs="Arial"/>
        </w:rPr>
        <w:t>UST system performance standards under Chapter 4;</w:t>
      </w:r>
    </w:p>
    <w:p w:rsidR="00F028E9" w:rsidRDefault="00F028E9" w:rsidP="00F5634D">
      <w:pPr>
        <w:tabs>
          <w:tab w:val="left" w:pos="0"/>
        </w:tabs>
        <w:ind w:left="360"/>
        <w:jc w:val="both"/>
        <w:rPr>
          <w:rFonts w:ascii="Arial" w:hAnsi="Arial" w:cs="Arial"/>
        </w:rPr>
      </w:pPr>
    </w:p>
    <w:p w:rsidR="00F028E9" w:rsidRDefault="00F028E9" w:rsidP="00F5634D">
      <w:pPr>
        <w:numPr>
          <w:ilvl w:val="1"/>
          <w:numId w:val="1"/>
        </w:numPr>
        <w:tabs>
          <w:tab w:val="left" w:pos="0"/>
        </w:tabs>
        <w:jc w:val="both"/>
        <w:rPr>
          <w:rFonts w:ascii="Arial" w:hAnsi="Arial" w:cs="Arial"/>
        </w:rPr>
      </w:pPr>
      <w:r>
        <w:rPr>
          <w:rFonts w:ascii="Arial" w:hAnsi="Arial" w:cs="Arial"/>
        </w:rPr>
        <w:t xml:space="preserve">The </w:t>
      </w:r>
      <w:r w:rsidR="00A72921">
        <w:rPr>
          <w:rFonts w:ascii="Arial" w:hAnsi="Arial" w:cs="Arial"/>
        </w:rPr>
        <w:t xml:space="preserve">upgrading requirements in </w:t>
      </w:r>
      <w:r w:rsidR="009D219E" w:rsidRPr="007D0874">
        <w:rPr>
          <w:rFonts w:ascii="Arial" w:hAnsi="Arial" w:cs="Arial"/>
          <w:strike/>
          <w:color w:val="000000"/>
        </w:rPr>
        <w:t>§§</w:t>
      </w:r>
      <w:r w:rsidR="00A72921">
        <w:rPr>
          <w:rFonts w:ascii="Arial" w:hAnsi="Arial" w:cs="Arial"/>
        </w:rPr>
        <w:t>002 through 004</w:t>
      </w:r>
      <w:r>
        <w:rPr>
          <w:rFonts w:ascii="Arial" w:hAnsi="Arial" w:cs="Arial"/>
        </w:rPr>
        <w:t xml:space="preserve"> below; or</w:t>
      </w:r>
    </w:p>
    <w:p w:rsidR="00F028E9" w:rsidRDefault="00F028E9" w:rsidP="00F5634D">
      <w:pPr>
        <w:tabs>
          <w:tab w:val="left" w:pos="0"/>
        </w:tabs>
        <w:jc w:val="both"/>
        <w:rPr>
          <w:rFonts w:ascii="Arial" w:hAnsi="Arial" w:cs="Arial"/>
        </w:rPr>
      </w:pPr>
    </w:p>
    <w:p w:rsidR="00F028E9" w:rsidRDefault="00F028E9" w:rsidP="00F5634D">
      <w:pPr>
        <w:numPr>
          <w:ilvl w:val="1"/>
          <w:numId w:val="1"/>
        </w:numPr>
        <w:tabs>
          <w:tab w:val="left" w:pos="0"/>
        </w:tabs>
        <w:jc w:val="both"/>
        <w:rPr>
          <w:rFonts w:ascii="Arial" w:hAnsi="Arial" w:cs="Arial"/>
        </w:rPr>
      </w:pPr>
      <w:r>
        <w:rPr>
          <w:rFonts w:ascii="Arial" w:hAnsi="Arial" w:cs="Arial"/>
        </w:rPr>
        <w:t>Closure requirements under Chapter 10, including applicable requirements for corrective action under Department of Environmental Quality regulations.</w:t>
      </w:r>
    </w:p>
    <w:p w:rsidR="00F028E9" w:rsidRDefault="00F028E9" w:rsidP="00F5634D">
      <w:pPr>
        <w:tabs>
          <w:tab w:val="left" w:pos="0"/>
        </w:tabs>
        <w:jc w:val="both"/>
        <w:outlineLvl w:val="1"/>
        <w:rPr>
          <w:rFonts w:ascii="Arial" w:hAnsi="Arial" w:cs="Arial"/>
        </w:rPr>
      </w:pPr>
    </w:p>
    <w:p w:rsidR="00F028E9" w:rsidRPr="00F028E9" w:rsidRDefault="00F028E9" w:rsidP="00F5634D">
      <w:pPr>
        <w:numPr>
          <w:ilvl w:val="0"/>
          <w:numId w:val="1"/>
        </w:numPr>
        <w:tabs>
          <w:tab w:val="left" w:pos="0"/>
        </w:tabs>
        <w:jc w:val="both"/>
        <w:outlineLvl w:val="1"/>
        <w:rPr>
          <w:rFonts w:ascii="Arial" w:hAnsi="Arial" w:cs="Arial"/>
        </w:rPr>
      </w:pPr>
      <w:bookmarkStart w:id="68" w:name="Ch5_002"/>
      <w:bookmarkStart w:id="69" w:name="_Toc174946613"/>
      <w:bookmarkEnd w:id="68"/>
      <w:r>
        <w:rPr>
          <w:rFonts w:ascii="Arial" w:hAnsi="Arial" w:cs="Arial"/>
          <w:b/>
        </w:rPr>
        <w:t>TANK UPGRADING REQUIREMENTS</w:t>
      </w:r>
      <w:bookmarkEnd w:id="69"/>
    </w:p>
    <w:p w:rsidR="00F028E9" w:rsidRDefault="00F028E9" w:rsidP="00F5634D">
      <w:pPr>
        <w:tabs>
          <w:tab w:val="left" w:pos="0"/>
        </w:tabs>
        <w:jc w:val="both"/>
        <w:outlineLvl w:val="1"/>
        <w:rPr>
          <w:rFonts w:ascii="Arial" w:hAnsi="Arial" w:cs="Arial"/>
          <w:b/>
        </w:rPr>
      </w:pPr>
    </w:p>
    <w:p w:rsidR="00F028E9" w:rsidRDefault="00F028E9" w:rsidP="00F5634D">
      <w:pPr>
        <w:tabs>
          <w:tab w:val="left" w:pos="0"/>
        </w:tabs>
        <w:jc w:val="both"/>
        <w:rPr>
          <w:rFonts w:ascii="Arial" w:hAnsi="Arial" w:cs="Arial"/>
        </w:rPr>
      </w:pPr>
      <w:r>
        <w:rPr>
          <w:rFonts w:ascii="Arial" w:hAnsi="Arial" w:cs="Arial"/>
        </w:rPr>
        <w:t>Steel tanks must be upgraded to meet one of the following requirements in accordance with a code of practice developed by a nationally recognized association or independent testing laboratory:</w:t>
      </w:r>
    </w:p>
    <w:p w:rsidR="00F028E9" w:rsidRPr="00F028E9" w:rsidRDefault="00F028E9" w:rsidP="00F5634D">
      <w:pPr>
        <w:tabs>
          <w:tab w:val="left" w:pos="0"/>
        </w:tabs>
        <w:jc w:val="both"/>
        <w:rPr>
          <w:rFonts w:ascii="Arial" w:hAnsi="Arial" w:cs="Arial"/>
        </w:rPr>
      </w:pPr>
    </w:p>
    <w:p w:rsidR="00F028E9" w:rsidRDefault="009D219E" w:rsidP="00F5634D">
      <w:pPr>
        <w:numPr>
          <w:ilvl w:val="1"/>
          <w:numId w:val="1"/>
        </w:numPr>
        <w:tabs>
          <w:tab w:val="left" w:pos="0"/>
        </w:tabs>
        <w:jc w:val="both"/>
        <w:rPr>
          <w:rFonts w:ascii="Arial" w:hAnsi="Arial" w:cs="Arial"/>
        </w:rPr>
      </w:pPr>
      <w:r>
        <w:rPr>
          <w:rFonts w:ascii="Arial" w:hAnsi="Arial" w:cs="Arial"/>
          <w:b/>
        </w:rPr>
        <w:t>Interior lin</w:t>
      </w:r>
      <w:r w:rsidR="00F028E9">
        <w:rPr>
          <w:rFonts w:ascii="Arial" w:hAnsi="Arial" w:cs="Arial"/>
          <w:b/>
        </w:rPr>
        <w:t xml:space="preserve">ing. </w:t>
      </w:r>
      <w:r w:rsidR="00F028E9">
        <w:rPr>
          <w:rFonts w:ascii="Arial" w:hAnsi="Arial" w:cs="Arial"/>
        </w:rPr>
        <w:t>A tank may be upgraded by internal lining if:</w:t>
      </w:r>
    </w:p>
    <w:p w:rsidR="00F028E9" w:rsidRDefault="00F028E9" w:rsidP="00F5634D">
      <w:pPr>
        <w:tabs>
          <w:tab w:val="left" w:pos="0"/>
        </w:tabs>
        <w:ind w:left="360"/>
        <w:jc w:val="both"/>
        <w:rPr>
          <w:rFonts w:ascii="Arial" w:hAnsi="Arial" w:cs="Arial"/>
        </w:rPr>
      </w:pPr>
    </w:p>
    <w:p w:rsidR="00F028E9" w:rsidRDefault="00F028E9" w:rsidP="00F5634D">
      <w:pPr>
        <w:numPr>
          <w:ilvl w:val="2"/>
          <w:numId w:val="1"/>
        </w:numPr>
        <w:tabs>
          <w:tab w:val="left" w:pos="0"/>
        </w:tabs>
        <w:jc w:val="both"/>
        <w:rPr>
          <w:rFonts w:ascii="Arial" w:hAnsi="Arial" w:cs="Arial"/>
        </w:rPr>
      </w:pPr>
      <w:r>
        <w:rPr>
          <w:rFonts w:ascii="Arial" w:hAnsi="Arial" w:cs="Arial"/>
        </w:rPr>
        <w:t>The tank is either tightness tested within six months prior to the lining and the results are submitted to the State Fire Marshal or another approved method of monthly monitoring has been in place for six months prior to lining, and</w:t>
      </w:r>
    </w:p>
    <w:p w:rsidR="00F028E9" w:rsidRDefault="00F028E9" w:rsidP="00F5634D">
      <w:pPr>
        <w:tabs>
          <w:tab w:val="left" w:pos="0"/>
        </w:tabs>
        <w:ind w:left="720"/>
        <w:jc w:val="both"/>
        <w:rPr>
          <w:rFonts w:ascii="Arial" w:hAnsi="Arial" w:cs="Arial"/>
        </w:rPr>
      </w:pPr>
    </w:p>
    <w:p w:rsidR="00F028E9" w:rsidRDefault="00F028E9" w:rsidP="00F5634D">
      <w:pPr>
        <w:numPr>
          <w:ilvl w:val="2"/>
          <w:numId w:val="1"/>
        </w:numPr>
        <w:tabs>
          <w:tab w:val="left" w:pos="0"/>
        </w:tabs>
        <w:jc w:val="both"/>
        <w:rPr>
          <w:rFonts w:ascii="Arial" w:hAnsi="Arial" w:cs="Arial"/>
        </w:rPr>
      </w:pPr>
      <w:r>
        <w:rPr>
          <w:rFonts w:ascii="Arial" w:hAnsi="Arial" w:cs="Arial"/>
        </w:rPr>
        <w:t>The internal lining is installed by a contractor or person registered with the State Fire Marshal FLST Division, and</w:t>
      </w:r>
    </w:p>
    <w:p w:rsidR="00F028E9" w:rsidRDefault="00F028E9" w:rsidP="00F5634D">
      <w:pPr>
        <w:tabs>
          <w:tab w:val="left" w:pos="0"/>
        </w:tabs>
        <w:jc w:val="both"/>
        <w:rPr>
          <w:rFonts w:ascii="Arial" w:hAnsi="Arial" w:cs="Arial"/>
        </w:rPr>
      </w:pPr>
    </w:p>
    <w:p w:rsidR="00F028E9" w:rsidRDefault="00F028E9" w:rsidP="00F5634D">
      <w:pPr>
        <w:numPr>
          <w:ilvl w:val="2"/>
          <w:numId w:val="1"/>
        </w:numPr>
        <w:tabs>
          <w:tab w:val="left" w:pos="0"/>
        </w:tabs>
        <w:jc w:val="both"/>
        <w:rPr>
          <w:rFonts w:ascii="Arial" w:hAnsi="Arial" w:cs="Arial"/>
        </w:rPr>
      </w:pPr>
      <w:r>
        <w:rPr>
          <w:rFonts w:ascii="Arial" w:hAnsi="Arial" w:cs="Arial"/>
        </w:rPr>
        <w:t>The owner submits notification of intent to upgrade by means of internal lining, along with any ATG, soil vapor, ground water or interstitial monitoring records or tightness test results prior to lining, and</w:t>
      </w:r>
    </w:p>
    <w:p w:rsidR="00F028E9" w:rsidRDefault="00F028E9" w:rsidP="00F5634D">
      <w:pPr>
        <w:tabs>
          <w:tab w:val="left" w:pos="0"/>
        </w:tabs>
        <w:jc w:val="both"/>
        <w:rPr>
          <w:rFonts w:ascii="Arial" w:hAnsi="Arial" w:cs="Arial"/>
        </w:rPr>
      </w:pPr>
    </w:p>
    <w:p w:rsidR="00F028E9" w:rsidRDefault="00F028E9" w:rsidP="00F5634D">
      <w:pPr>
        <w:numPr>
          <w:ilvl w:val="2"/>
          <w:numId w:val="1"/>
        </w:numPr>
        <w:tabs>
          <w:tab w:val="left" w:pos="0"/>
        </w:tabs>
        <w:jc w:val="both"/>
        <w:rPr>
          <w:rFonts w:ascii="Arial" w:hAnsi="Arial" w:cs="Arial"/>
        </w:rPr>
      </w:pPr>
      <w:r>
        <w:rPr>
          <w:rFonts w:ascii="Arial" w:hAnsi="Arial" w:cs="Arial"/>
        </w:rPr>
        <w:t>The lining is installed in accor</w:t>
      </w:r>
      <w:r w:rsidR="002B7670">
        <w:rPr>
          <w:rFonts w:ascii="Arial" w:hAnsi="Arial" w:cs="Arial"/>
        </w:rPr>
        <w:t xml:space="preserve">dance with the requirements of </w:t>
      </w:r>
      <w:r w:rsidR="002B7670" w:rsidRPr="007D0874">
        <w:rPr>
          <w:rFonts w:ascii="Arial" w:hAnsi="Arial" w:cs="Arial"/>
          <w:strike/>
          <w:color w:val="000000"/>
        </w:rPr>
        <w:t>§</w:t>
      </w:r>
      <w:r>
        <w:rPr>
          <w:rFonts w:ascii="Arial" w:hAnsi="Arial" w:cs="Arial"/>
        </w:rPr>
        <w:t>004 in Chapter 6, and</w:t>
      </w:r>
    </w:p>
    <w:p w:rsidR="00F028E9" w:rsidRDefault="00F028E9" w:rsidP="00F5634D">
      <w:pPr>
        <w:tabs>
          <w:tab w:val="left" w:pos="0"/>
        </w:tabs>
        <w:jc w:val="both"/>
        <w:rPr>
          <w:rFonts w:ascii="Arial" w:hAnsi="Arial" w:cs="Arial"/>
        </w:rPr>
      </w:pPr>
    </w:p>
    <w:p w:rsidR="00F028E9" w:rsidRPr="00A7381C" w:rsidRDefault="00F028E9" w:rsidP="00F5634D">
      <w:pPr>
        <w:numPr>
          <w:ilvl w:val="2"/>
          <w:numId w:val="1"/>
        </w:numPr>
        <w:tabs>
          <w:tab w:val="left" w:pos="0"/>
        </w:tabs>
        <w:jc w:val="both"/>
        <w:rPr>
          <w:rFonts w:ascii="Arial" w:hAnsi="Arial" w:cs="Arial"/>
        </w:rPr>
      </w:pPr>
      <w:r w:rsidRPr="00A7381C">
        <w:rPr>
          <w:rFonts w:ascii="Arial" w:hAnsi="Arial" w:cs="Arial"/>
        </w:rPr>
        <w:t>Within 10 years after lining, and every</w:t>
      </w:r>
      <w:r w:rsidR="00F25689">
        <w:rPr>
          <w:rFonts w:ascii="Arial" w:hAnsi="Arial" w:cs="Arial"/>
        </w:rPr>
        <w:t xml:space="preserve"> </w:t>
      </w:r>
      <w:r w:rsidR="00853148" w:rsidRPr="00A7381C">
        <w:rPr>
          <w:rFonts w:ascii="Arial" w:hAnsi="Arial" w:cs="Arial"/>
          <w:u w:val="single"/>
        </w:rPr>
        <w:t>five</w:t>
      </w:r>
      <w:r w:rsidR="00853148" w:rsidRPr="00853148">
        <w:rPr>
          <w:rFonts w:ascii="Arial" w:hAnsi="Arial" w:cs="Arial"/>
          <w:u w:val="single"/>
        </w:rPr>
        <w:t xml:space="preserve"> (</w:t>
      </w:r>
      <w:r w:rsidR="00F25689" w:rsidRPr="00853148">
        <w:rPr>
          <w:rFonts w:ascii="Arial" w:hAnsi="Arial" w:cs="Arial"/>
        </w:rPr>
        <w:t>5</w:t>
      </w:r>
      <w:r w:rsidR="00853148" w:rsidRPr="00853148">
        <w:rPr>
          <w:rFonts w:ascii="Arial" w:hAnsi="Arial" w:cs="Arial"/>
          <w:u w:val="single"/>
        </w:rPr>
        <w:t>)</w:t>
      </w:r>
      <w:r w:rsidRPr="00853148">
        <w:rPr>
          <w:rFonts w:ascii="Arial" w:hAnsi="Arial" w:cs="Arial"/>
        </w:rPr>
        <w:t xml:space="preserve"> </w:t>
      </w:r>
      <w:r w:rsidRPr="00A7381C">
        <w:rPr>
          <w:rFonts w:ascii="Arial" w:hAnsi="Arial" w:cs="Arial"/>
        </w:rPr>
        <w:t>years thereafter, the lined tank is internally inspected and found to be structurally sound with the lining still performing in accordance with original design specifications.</w:t>
      </w:r>
    </w:p>
    <w:p w:rsidR="00457BD9" w:rsidRDefault="00457BD9" w:rsidP="00F5634D">
      <w:pPr>
        <w:tabs>
          <w:tab w:val="left" w:pos="0"/>
        </w:tabs>
        <w:jc w:val="both"/>
        <w:rPr>
          <w:rFonts w:ascii="Arial" w:hAnsi="Arial" w:cs="Arial"/>
        </w:rPr>
      </w:pPr>
    </w:p>
    <w:p w:rsidR="00457BD9" w:rsidRDefault="00457BD9" w:rsidP="00F5634D">
      <w:pPr>
        <w:numPr>
          <w:ilvl w:val="1"/>
          <w:numId w:val="1"/>
        </w:numPr>
        <w:tabs>
          <w:tab w:val="left" w:pos="0"/>
        </w:tabs>
        <w:jc w:val="both"/>
        <w:rPr>
          <w:rFonts w:ascii="Arial" w:hAnsi="Arial" w:cs="Arial"/>
        </w:rPr>
      </w:pPr>
      <w:r>
        <w:rPr>
          <w:rFonts w:ascii="Arial" w:hAnsi="Arial" w:cs="Arial"/>
          <w:b/>
          <w:bCs/>
        </w:rPr>
        <w:lastRenderedPageBreak/>
        <w:t>Cathodic protection.</w:t>
      </w:r>
      <w:r>
        <w:rPr>
          <w:rFonts w:ascii="Arial" w:hAnsi="Arial" w:cs="Arial"/>
        </w:rPr>
        <w:t xml:space="preserve">  A tank may be upgraded by cathodic protection if the cathodic protection system meets the requirements of </w:t>
      </w:r>
      <w:r w:rsidRPr="00EC0812">
        <w:rPr>
          <w:rFonts w:ascii="Arial" w:hAnsi="Arial" w:cs="Arial"/>
          <w:strike/>
        </w:rPr>
        <w:t>§§</w:t>
      </w:r>
      <w:r>
        <w:rPr>
          <w:rFonts w:ascii="Arial" w:hAnsi="Arial" w:cs="Arial"/>
        </w:rPr>
        <w:t>003.01B through 003.01D in Chapter 4, the owner submits notification of intent to upgrade by cathodic protection, and the integrity of the tank is ensured using one of the following methods.</w:t>
      </w:r>
    </w:p>
    <w:p w:rsidR="00A738E6" w:rsidRDefault="00A738E6" w:rsidP="00F5634D">
      <w:pPr>
        <w:tabs>
          <w:tab w:val="left" w:pos="0"/>
        </w:tabs>
        <w:ind w:left="360"/>
        <w:jc w:val="both"/>
        <w:rPr>
          <w:rFonts w:ascii="Arial" w:hAnsi="Arial" w:cs="Arial"/>
        </w:rPr>
      </w:pPr>
    </w:p>
    <w:p w:rsidR="00457BD9" w:rsidRDefault="00A738E6" w:rsidP="00F5634D">
      <w:pPr>
        <w:numPr>
          <w:ilvl w:val="2"/>
          <w:numId w:val="1"/>
        </w:numPr>
        <w:tabs>
          <w:tab w:val="left" w:pos="0"/>
        </w:tabs>
        <w:jc w:val="both"/>
        <w:rPr>
          <w:rFonts w:ascii="Arial" w:hAnsi="Arial" w:cs="Arial"/>
        </w:rPr>
      </w:pPr>
      <w:r>
        <w:rPr>
          <w:rFonts w:ascii="Arial" w:hAnsi="Arial" w:cs="Arial"/>
        </w:rPr>
        <w:t>The tank is internally inspected and assessed to ensure that the tank is structurally sound and free of corrosion holes prior to installing the cathodic protection system; or</w:t>
      </w:r>
    </w:p>
    <w:p w:rsidR="00A738E6" w:rsidRDefault="00A738E6" w:rsidP="00F5634D">
      <w:pPr>
        <w:tabs>
          <w:tab w:val="left" w:pos="0"/>
        </w:tabs>
        <w:ind w:left="720"/>
        <w:jc w:val="both"/>
        <w:rPr>
          <w:rFonts w:ascii="Arial" w:hAnsi="Arial" w:cs="Arial"/>
        </w:rPr>
      </w:pPr>
    </w:p>
    <w:p w:rsidR="00A738E6" w:rsidRDefault="00A738E6" w:rsidP="00F5634D">
      <w:pPr>
        <w:numPr>
          <w:ilvl w:val="2"/>
          <w:numId w:val="1"/>
        </w:numPr>
        <w:tabs>
          <w:tab w:val="left" w:pos="0"/>
        </w:tabs>
        <w:jc w:val="both"/>
        <w:rPr>
          <w:rFonts w:ascii="Arial" w:hAnsi="Arial" w:cs="Arial"/>
        </w:rPr>
      </w:pPr>
      <w:r>
        <w:rPr>
          <w:rFonts w:ascii="Arial" w:hAnsi="Arial" w:cs="Arial"/>
        </w:rPr>
        <w:t xml:space="preserve">The tank has been installed for less than 10 years and is monitored monthly for releases in accordance with </w:t>
      </w:r>
      <w:r w:rsidRPr="00EC0812">
        <w:rPr>
          <w:rFonts w:ascii="Arial" w:hAnsi="Arial" w:cs="Arial"/>
          <w:strike/>
        </w:rPr>
        <w:t>§§</w:t>
      </w:r>
      <w:r>
        <w:rPr>
          <w:rFonts w:ascii="Arial" w:hAnsi="Arial" w:cs="Arial"/>
        </w:rPr>
        <w:t>004.04 through 004.0</w:t>
      </w:r>
      <w:r w:rsidRPr="002244E9">
        <w:rPr>
          <w:rFonts w:ascii="Arial" w:hAnsi="Arial" w:cs="Arial"/>
          <w:strike/>
        </w:rPr>
        <w:t>8</w:t>
      </w:r>
      <w:r w:rsidR="002244E9" w:rsidRPr="002244E9">
        <w:rPr>
          <w:rFonts w:ascii="Arial" w:hAnsi="Arial" w:cs="Arial"/>
          <w:u w:val="single"/>
        </w:rPr>
        <w:t>6</w:t>
      </w:r>
      <w:r>
        <w:rPr>
          <w:rFonts w:ascii="Arial" w:hAnsi="Arial" w:cs="Arial"/>
        </w:rPr>
        <w:t xml:space="preserve"> in Chapter 7; or</w:t>
      </w:r>
    </w:p>
    <w:p w:rsidR="00A738E6" w:rsidRDefault="00A738E6" w:rsidP="00F5634D">
      <w:pPr>
        <w:tabs>
          <w:tab w:val="left" w:pos="0"/>
        </w:tabs>
        <w:jc w:val="both"/>
        <w:rPr>
          <w:rFonts w:ascii="Arial" w:hAnsi="Arial" w:cs="Arial"/>
        </w:rPr>
      </w:pPr>
    </w:p>
    <w:p w:rsidR="00A738E6" w:rsidRDefault="00A738E6" w:rsidP="00F5634D">
      <w:pPr>
        <w:numPr>
          <w:ilvl w:val="2"/>
          <w:numId w:val="1"/>
        </w:numPr>
        <w:tabs>
          <w:tab w:val="left" w:pos="0"/>
        </w:tabs>
        <w:jc w:val="both"/>
        <w:rPr>
          <w:rFonts w:ascii="Arial" w:hAnsi="Arial" w:cs="Arial"/>
        </w:rPr>
      </w:pPr>
      <w:r>
        <w:rPr>
          <w:rFonts w:ascii="Arial" w:hAnsi="Arial" w:cs="Arial"/>
        </w:rPr>
        <w:t xml:space="preserve">The tank has been installed for less than 10 years and is assessed for corrosion holes by conducting two (2) tightness tests that meet the requirements of </w:t>
      </w:r>
      <w:r w:rsidRPr="00F617BB">
        <w:rPr>
          <w:rFonts w:ascii="Arial" w:hAnsi="Arial" w:cs="Arial"/>
          <w:strike/>
        </w:rPr>
        <w:t>§</w:t>
      </w:r>
      <w:r>
        <w:rPr>
          <w:rFonts w:ascii="Arial" w:hAnsi="Arial" w:cs="Arial"/>
        </w:rPr>
        <w:t>004.03 in Chapter 7.  The first tightness test must be conducted prior to installing the cathodic protection system.  The second tightness test must be conducted between three (3) and six (6) months following the first operation of the cathodic protection system; or</w:t>
      </w:r>
    </w:p>
    <w:p w:rsidR="00A738E6" w:rsidRDefault="00A738E6" w:rsidP="00F5634D">
      <w:pPr>
        <w:tabs>
          <w:tab w:val="left" w:pos="0"/>
        </w:tabs>
        <w:jc w:val="both"/>
        <w:rPr>
          <w:rFonts w:ascii="Arial" w:hAnsi="Arial" w:cs="Arial"/>
        </w:rPr>
      </w:pPr>
    </w:p>
    <w:p w:rsidR="00A738E6" w:rsidRDefault="00A738E6" w:rsidP="00F5634D">
      <w:pPr>
        <w:numPr>
          <w:ilvl w:val="2"/>
          <w:numId w:val="1"/>
        </w:numPr>
        <w:tabs>
          <w:tab w:val="left" w:pos="0"/>
        </w:tabs>
        <w:jc w:val="both"/>
        <w:rPr>
          <w:rFonts w:ascii="Arial" w:hAnsi="Arial" w:cs="Arial"/>
        </w:rPr>
      </w:pPr>
      <w:r>
        <w:rPr>
          <w:rFonts w:ascii="Arial" w:hAnsi="Arial" w:cs="Arial"/>
        </w:rPr>
        <w:t xml:space="preserve">The tank is assessed for corrosion holes by a method that is determined by the State Fire Marshal to prevent releases in a manner that is no less protective of human health and the environment than </w:t>
      </w:r>
      <w:r w:rsidRPr="00F617BB">
        <w:rPr>
          <w:rFonts w:ascii="Arial" w:hAnsi="Arial" w:cs="Arial"/>
          <w:strike/>
        </w:rPr>
        <w:t>§§</w:t>
      </w:r>
      <w:r>
        <w:rPr>
          <w:rFonts w:ascii="Arial" w:hAnsi="Arial" w:cs="Arial"/>
        </w:rPr>
        <w:t>002.02A through 002.02C above.</w:t>
      </w:r>
    </w:p>
    <w:p w:rsidR="00A738E6" w:rsidRDefault="00A738E6" w:rsidP="00F5634D">
      <w:pPr>
        <w:tabs>
          <w:tab w:val="left" w:pos="0"/>
        </w:tabs>
        <w:jc w:val="both"/>
        <w:rPr>
          <w:rFonts w:ascii="Arial" w:hAnsi="Arial" w:cs="Arial"/>
        </w:rPr>
      </w:pPr>
    </w:p>
    <w:p w:rsidR="00A738E6" w:rsidRDefault="00A738E6" w:rsidP="00F5634D">
      <w:pPr>
        <w:numPr>
          <w:ilvl w:val="1"/>
          <w:numId w:val="1"/>
        </w:numPr>
        <w:tabs>
          <w:tab w:val="left" w:pos="0"/>
        </w:tabs>
        <w:jc w:val="both"/>
        <w:rPr>
          <w:rFonts w:ascii="Arial" w:hAnsi="Arial" w:cs="Arial"/>
        </w:rPr>
      </w:pPr>
      <w:r>
        <w:rPr>
          <w:rFonts w:ascii="Arial" w:hAnsi="Arial" w:cs="Arial"/>
          <w:b/>
          <w:bCs/>
        </w:rPr>
        <w:t>Internal lining combined with cathodic protection.</w:t>
      </w:r>
      <w:r>
        <w:rPr>
          <w:rFonts w:ascii="Arial" w:hAnsi="Arial" w:cs="Arial"/>
        </w:rPr>
        <w:t xml:space="preserve">  A tank may be upgraded by both internal lining and cathodic protection if:</w:t>
      </w:r>
    </w:p>
    <w:p w:rsidR="007A4BF9" w:rsidRDefault="007A4BF9" w:rsidP="00F5634D">
      <w:pPr>
        <w:tabs>
          <w:tab w:val="left" w:pos="0"/>
        </w:tabs>
        <w:ind w:left="360"/>
        <w:jc w:val="both"/>
        <w:rPr>
          <w:rFonts w:ascii="Arial" w:hAnsi="Arial" w:cs="Arial"/>
        </w:rPr>
      </w:pPr>
    </w:p>
    <w:p w:rsidR="00A738E6" w:rsidRDefault="007A4BF9" w:rsidP="00F5634D">
      <w:pPr>
        <w:numPr>
          <w:ilvl w:val="2"/>
          <w:numId w:val="1"/>
        </w:numPr>
        <w:tabs>
          <w:tab w:val="left" w:pos="0"/>
        </w:tabs>
        <w:jc w:val="both"/>
        <w:rPr>
          <w:rFonts w:ascii="Arial" w:hAnsi="Arial" w:cs="Arial"/>
        </w:rPr>
      </w:pPr>
      <w:r>
        <w:rPr>
          <w:rFonts w:ascii="Arial" w:hAnsi="Arial" w:cs="Arial"/>
        </w:rPr>
        <w:t xml:space="preserve">The lining is installed in accordance with the requirements of </w:t>
      </w:r>
      <w:r w:rsidR="00211836" w:rsidRPr="007D0874">
        <w:rPr>
          <w:rFonts w:ascii="Arial" w:hAnsi="Arial" w:cs="Arial"/>
          <w:strike/>
          <w:color w:val="000000"/>
        </w:rPr>
        <w:t>§</w:t>
      </w:r>
      <w:r>
        <w:rPr>
          <w:rFonts w:ascii="Arial" w:hAnsi="Arial" w:cs="Arial"/>
        </w:rPr>
        <w:t>004 in Chapter 6; and</w:t>
      </w:r>
    </w:p>
    <w:p w:rsidR="007A4BF9" w:rsidRDefault="007A4BF9" w:rsidP="00F5634D">
      <w:pPr>
        <w:tabs>
          <w:tab w:val="left" w:pos="0"/>
        </w:tabs>
        <w:ind w:left="720"/>
        <w:jc w:val="both"/>
        <w:rPr>
          <w:rFonts w:ascii="Arial" w:hAnsi="Arial" w:cs="Arial"/>
        </w:rPr>
      </w:pPr>
    </w:p>
    <w:p w:rsidR="007A4BF9" w:rsidRDefault="007A4BF9" w:rsidP="00F5634D">
      <w:pPr>
        <w:numPr>
          <w:ilvl w:val="2"/>
          <w:numId w:val="1"/>
        </w:numPr>
        <w:tabs>
          <w:tab w:val="left" w:pos="0"/>
        </w:tabs>
        <w:jc w:val="both"/>
        <w:rPr>
          <w:rFonts w:ascii="Arial" w:hAnsi="Arial" w:cs="Arial"/>
        </w:rPr>
      </w:pPr>
      <w:r>
        <w:rPr>
          <w:rFonts w:ascii="Arial" w:hAnsi="Arial" w:cs="Arial"/>
        </w:rPr>
        <w:t xml:space="preserve">The cathodic protection system meets the requirements of </w:t>
      </w:r>
      <w:r w:rsidRPr="007617FD">
        <w:rPr>
          <w:rFonts w:ascii="Arial" w:hAnsi="Arial" w:cs="Arial"/>
          <w:strike/>
        </w:rPr>
        <w:t>§§</w:t>
      </w:r>
      <w:r>
        <w:rPr>
          <w:rFonts w:ascii="Arial" w:hAnsi="Arial" w:cs="Arial"/>
        </w:rPr>
        <w:t>003.01B through 003.01D in Chapter 4.  [</w:t>
      </w:r>
      <w:r>
        <w:rPr>
          <w:rFonts w:ascii="Arial" w:hAnsi="Arial" w:cs="Arial"/>
          <w:i/>
          <w:iCs/>
        </w:rPr>
        <w:t xml:space="preserve">Note:  </w:t>
      </w:r>
      <w:r>
        <w:rPr>
          <w:rFonts w:ascii="Arial" w:hAnsi="Arial" w:cs="Arial"/>
        </w:rPr>
        <w:t>The following codes and standards may be used to comply with this section:</w:t>
      </w:r>
    </w:p>
    <w:p w:rsidR="007A4BF9" w:rsidRDefault="007A4BF9" w:rsidP="00F5634D">
      <w:pPr>
        <w:tabs>
          <w:tab w:val="left" w:pos="0"/>
        </w:tabs>
        <w:jc w:val="both"/>
        <w:rPr>
          <w:rFonts w:ascii="Arial" w:hAnsi="Arial" w:cs="Arial"/>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American Petrole</w:t>
      </w:r>
      <w:r w:rsidR="00BE40E1">
        <w:rPr>
          <w:rFonts w:ascii="Arial" w:hAnsi="Arial" w:cs="Arial"/>
        </w:rPr>
        <w:t xml:space="preserve">um Institute Publication 1631, </w:t>
      </w:r>
      <w:r w:rsidR="00BE40E1" w:rsidRPr="0016393E">
        <w:rPr>
          <w:rFonts w:ascii="Arial" w:hAnsi="Arial" w:cs="Arial"/>
          <w:strike/>
          <w:color w:val="000000"/>
        </w:rPr>
        <w:t>"</w:t>
      </w:r>
      <w:r w:rsidR="00BE40E1" w:rsidRPr="0016393E">
        <w:rPr>
          <w:rFonts w:ascii="Arial" w:hAnsi="Arial" w:cs="Arial"/>
          <w:color w:val="000000"/>
          <w:u w:val="single"/>
        </w:rPr>
        <w:t>“</w:t>
      </w:r>
      <w:r>
        <w:rPr>
          <w:rFonts w:ascii="Arial" w:hAnsi="Arial" w:cs="Arial"/>
        </w:rPr>
        <w:t>Recommended Practice for the Interior Lining of Existing Steel Underground Storage Tanks</w:t>
      </w:r>
      <w:r w:rsidRPr="00A7381C">
        <w:rPr>
          <w:rFonts w:ascii="Arial" w:hAnsi="Arial" w:cs="Arial"/>
          <w:strike/>
        </w:rPr>
        <w:t>"</w:t>
      </w:r>
      <w:r w:rsidR="00A7381C" w:rsidRPr="00A7381C">
        <w:rPr>
          <w:rFonts w:ascii="Arial" w:hAnsi="Arial" w:cs="Arial"/>
          <w:u w:val="single"/>
        </w:rPr>
        <w:t>”</w:t>
      </w:r>
      <w:r>
        <w:rPr>
          <w:rFonts w:ascii="Arial" w:hAnsi="Arial" w:cs="Arial"/>
        </w:rPr>
        <w:t>;</w:t>
      </w: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National Leak Prevention Association Standard 631,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Spill Prevention, Minimum 10 Year Life Extension of Existing Steel Underground Tanks by Lining Without the Addition of Cathodic Protection</w:t>
      </w:r>
      <w:r w:rsidR="00A7381C" w:rsidRPr="00A7381C">
        <w:rPr>
          <w:rFonts w:ascii="Arial" w:hAnsi="Arial" w:cs="Arial"/>
          <w:strike/>
        </w:rPr>
        <w:t>"</w:t>
      </w:r>
      <w:r w:rsidR="00A7381C" w:rsidRPr="00A7381C">
        <w:rPr>
          <w:rFonts w:ascii="Arial" w:hAnsi="Arial" w:cs="Arial"/>
          <w:u w:val="single"/>
        </w:rPr>
        <w:t>”</w:t>
      </w:r>
      <w:r>
        <w:rPr>
          <w:rFonts w:ascii="Arial" w:hAnsi="Arial" w:cs="Arial"/>
        </w:rPr>
        <w:t>;</w:t>
      </w: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lastRenderedPageBreak/>
        <w:t xml:space="preserve">National Association of Corrosion Engineers Standard RP-02-85,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Control of External Corrosion on Metallic Buried, Partially Buried, or Submerged Liquid Storage Systems</w:t>
      </w:r>
      <w:r w:rsidR="00A7381C" w:rsidRPr="00A7381C">
        <w:rPr>
          <w:rFonts w:ascii="Arial" w:hAnsi="Arial" w:cs="Arial"/>
          <w:strike/>
        </w:rPr>
        <w:t>"</w:t>
      </w:r>
      <w:r w:rsidR="00A7381C" w:rsidRPr="00A7381C">
        <w:rPr>
          <w:rFonts w:ascii="Arial" w:hAnsi="Arial" w:cs="Arial"/>
          <w:u w:val="single"/>
        </w:rPr>
        <w:t>”</w:t>
      </w:r>
      <w:r>
        <w:rPr>
          <w:rFonts w:ascii="Arial" w:hAnsi="Arial" w:cs="Arial"/>
        </w:rPr>
        <w:t>; and</w:t>
      </w: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 xml:space="preserve">American Petroleum Institute Publication 1632,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Cathodic Protection of Underground Petroleum Storage Tanks and Piping Systems.</w:t>
      </w:r>
      <w:r w:rsidR="00A7381C" w:rsidRPr="00A7381C">
        <w:rPr>
          <w:rFonts w:ascii="Arial" w:hAnsi="Arial" w:cs="Arial"/>
          <w:strike/>
        </w:rPr>
        <w:t>"</w:t>
      </w:r>
      <w:r w:rsidR="00A7381C" w:rsidRPr="00A7381C">
        <w:rPr>
          <w:rFonts w:ascii="Arial" w:hAnsi="Arial" w:cs="Arial"/>
          <w:u w:val="single"/>
        </w:rPr>
        <w:t>”</w:t>
      </w:r>
      <w:r>
        <w:rPr>
          <w:rFonts w:ascii="Arial" w:hAnsi="Arial" w:cs="Arial"/>
        </w:rPr>
        <w:t>]</w:t>
      </w:r>
    </w:p>
    <w:p w:rsidR="007A4BF9" w:rsidRDefault="007A4BF9" w:rsidP="00F5634D">
      <w:pPr>
        <w:tabs>
          <w:tab w:val="left" w:pos="0"/>
        </w:tabs>
        <w:jc w:val="both"/>
        <w:rPr>
          <w:rFonts w:ascii="Arial" w:hAnsi="Arial" w:cs="Arial"/>
        </w:rPr>
      </w:pPr>
    </w:p>
    <w:p w:rsidR="007A4BF9" w:rsidRPr="007A4BF9" w:rsidRDefault="007A4BF9" w:rsidP="00F5634D">
      <w:pPr>
        <w:numPr>
          <w:ilvl w:val="0"/>
          <w:numId w:val="1"/>
        </w:numPr>
        <w:tabs>
          <w:tab w:val="left" w:pos="0"/>
        </w:tabs>
        <w:jc w:val="both"/>
        <w:outlineLvl w:val="1"/>
        <w:rPr>
          <w:rFonts w:ascii="Arial" w:hAnsi="Arial" w:cs="Arial"/>
          <w:b/>
        </w:rPr>
      </w:pPr>
      <w:bookmarkStart w:id="70" w:name="Ch5_003"/>
      <w:bookmarkStart w:id="71" w:name="_Toc174946614"/>
      <w:bookmarkEnd w:id="70"/>
      <w:r w:rsidRPr="007A4BF9">
        <w:rPr>
          <w:rFonts w:ascii="Arial" w:hAnsi="Arial" w:cs="Arial"/>
          <w:b/>
        </w:rPr>
        <w:t>PIPING UPGRADING REQUIREMENTS</w:t>
      </w:r>
      <w:bookmarkEnd w:id="71"/>
      <w:r w:rsidR="00B73265" w:rsidRPr="00B73265">
        <w:rPr>
          <w:rFonts w:ascii="Arial" w:hAnsi="Arial" w:cs="Arial"/>
          <w:b/>
          <w:strike/>
        </w:rPr>
        <w:t>.</w:t>
      </w:r>
    </w:p>
    <w:p w:rsidR="007A4BF9" w:rsidRDefault="007A4BF9" w:rsidP="00F5634D">
      <w:pPr>
        <w:tabs>
          <w:tab w:val="left" w:pos="0"/>
        </w:tabs>
        <w:jc w:val="both"/>
        <w:rPr>
          <w:rFonts w:ascii="Arial" w:hAnsi="Arial" w:cs="Arial"/>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Metal piping that routinely contains regulated substances and is in contact with the ground must be cathodically protected in accordance with a code of practice developed by a nationally recognized association or independent testing laboratory and must meet the requirements of </w:t>
      </w:r>
      <w:r w:rsidRPr="00F617BB">
        <w:rPr>
          <w:rFonts w:ascii="Arial" w:hAnsi="Arial" w:cs="Arial"/>
          <w:strike/>
        </w:rPr>
        <w:t>§</w:t>
      </w:r>
      <w:r>
        <w:rPr>
          <w:rFonts w:ascii="Arial" w:hAnsi="Arial" w:cs="Arial"/>
        </w:rPr>
        <w:t xml:space="preserve">004.10 in Chapter 4.  </w:t>
      </w:r>
    </w:p>
    <w:p w:rsidR="007A4BF9" w:rsidRDefault="007A4BF9" w:rsidP="00F5634D">
      <w:pPr>
        <w:tabs>
          <w:tab w:val="left" w:pos="0"/>
        </w:tabs>
        <w:jc w:val="both"/>
        <w:rPr>
          <w:rFonts w:ascii="Arial" w:hAnsi="Arial" w:cs="Arial"/>
        </w:rPr>
      </w:pPr>
    </w:p>
    <w:p w:rsidR="007A4BF9" w:rsidRDefault="007A4BF9" w:rsidP="00F5634D">
      <w:pPr>
        <w:tabs>
          <w:tab w:val="left" w:pos="0"/>
        </w:tabs>
        <w:jc w:val="both"/>
        <w:rPr>
          <w:rFonts w:ascii="Arial" w:hAnsi="Arial" w:cs="Arial"/>
        </w:rPr>
      </w:pPr>
    </w:p>
    <w:p w:rsidR="007A4BF9" w:rsidRDefault="007A4BF9" w:rsidP="00F5634D">
      <w:pPr>
        <w:numPr>
          <w:ilvl w:val="0"/>
          <w:numId w:val="1"/>
        </w:numPr>
        <w:tabs>
          <w:tab w:val="left" w:pos="0"/>
        </w:tabs>
        <w:jc w:val="both"/>
        <w:outlineLvl w:val="1"/>
        <w:rPr>
          <w:rFonts w:ascii="Arial" w:hAnsi="Arial" w:cs="Arial"/>
          <w:b/>
        </w:rPr>
      </w:pPr>
      <w:bookmarkStart w:id="72" w:name="Ch5_004"/>
      <w:bookmarkStart w:id="73" w:name="_Toc174946615"/>
      <w:bookmarkEnd w:id="72"/>
      <w:r>
        <w:rPr>
          <w:rFonts w:ascii="Arial" w:hAnsi="Arial" w:cs="Arial"/>
          <w:b/>
        </w:rPr>
        <w:t>SPILL AND OVERFILL PREVENTION EQUIPMENT</w:t>
      </w:r>
      <w:bookmarkEnd w:id="73"/>
      <w:r w:rsidR="00B73265" w:rsidRPr="00B73265">
        <w:rPr>
          <w:rFonts w:ascii="Arial" w:hAnsi="Arial" w:cs="Arial"/>
          <w:b/>
          <w:strike/>
        </w:rPr>
        <w:t>.</w:t>
      </w:r>
    </w:p>
    <w:p w:rsidR="007A4BF9" w:rsidRDefault="007A4BF9" w:rsidP="00F5634D">
      <w:pPr>
        <w:tabs>
          <w:tab w:val="left" w:pos="0"/>
        </w:tabs>
        <w:jc w:val="both"/>
        <w:rPr>
          <w:rFonts w:ascii="Arial" w:hAnsi="Arial" w:cs="Arial"/>
          <w:b/>
        </w:rPr>
      </w:pPr>
    </w:p>
    <w:p w:rsidR="007A4BF9" w:rsidRDefault="007A4BF9"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To prevent spilling and overfilling associated with product transfer to the UST system, all </w:t>
      </w:r>
      <w:r w:rsidRPr="00AB1D6B">
        <w:rPr>
          <w:rFonts w:ascii="Arial" w:hAnsi="Arial" w:cs="Arial"/>
        </w:rPr>
        <w:t>existing UST</w:t>
      </w:r>
      <w:r>
        <w:rPr>
          <w:rFonts w:ascii="Arial" w:hAnsi="Arial" w:cs="Arial"/>
        </w:rPr>
        <w:t xml:space="preserve"> systems must comply with </w:t>
      </w:r>
      <w:r w:rsidRPr="00AB1D6B">
        <w:rPr>
          <w:rFonts w:ascii="Arial" w:hAnsi="Arial" w:cs="Arial"/>
        </w:rPr>
        <w:t>new UST system</w:t>
      </w:r>
      <w:r>
        <w:rPr>
          <w:rFonts w:ascii="Arial" w:hAnsi="Arial" w:cs="Arial"/>
        </w:rPr>
        <w:t xml:space="preserve"> spill and overfill prevention equipment requirements specified in </w:t>
      </w:r>
      <w:r w:rsidRPr="00F617BB">
        <w:rPr>
          <w:rFonts w:ascii="Arial" w:hAnsi="Arial" w:cs="Arial"/>
          <w:strike/>
        </w:rPr>
        <w:t>§</w:t>
      </w:r>
      <w:r>
        <w:rPr>
          <w:rFonts w:ascii="Arial" w:hAnsi="Arial" w:cs="Arial"/>
        </w:rPr>
        <w:t>004.0</w:t>
      </w:r>
      <w:r w:rsidRPr="004F14AD">
        <w:rPr>
          <w:rFonts w:ascii="Arial" w:hAnsi="Arial" w:cs="Arial"/>
          <w:strike/>
        </w:rPr>
        <w:t>7</w:t>
      </w:r>
      <w:r w:rsidR="004F14AD" w:rsidRPr="004F14AD">
        <w:rPr>
          <w:rFonts w:ascii="Arial" w:hAnsi="Arial" w:cs="Arial"/>
          <w:u w:val="single"/>
        </w:rPr>
        <w:t>8</w:t>
      </w:r>
      <w:r>
        <w:rPr>
          <w:rFonts w:ascii="Arial" w:hAnsi="Arial" w:cs="Arial"/>
        </w:rPr>
        <w:t xml:space="preserve"> in Chapter 4.</w:t>
      </w:r>
    </w:p>
    <w:p w:rsidR="004252EA" w:rsidRDefault="004252EA"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5634D">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F5634D">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5</w:t>
      </w:r>
    </w:p>
    <w:p w:rsidR="00276A25" w:rsidRDefault="00276A25" w:rsidP="00F5634D">
      <w:pPr>
        <w:tabs>
          <w:tab w:val="left" w:pos="1710"/>
        </w:tabs>
        <w:jc w:val="both"/>
        <w:rPr>
          <w:rFonts w:ascii="Arial" w:hAnsi="Arial" w:cs="Arial"/>
          <w:color w:val="000000"/>
        </w:rPr>
      </w:pPr>
      <w:r>
        <w:rPr>
          <w:rFonts w:ascii="Arial" w:hAnsi="Arial" w:cs="Arial"/>
          <w:color w:val="000000"/>
        </w:rPr>
        <w:tab/>
        <w:t>Nebraska State Fire Marshal</w:t>
      </w:r>
    </w:p>
    <w:p w:rsidR="007A4BF9" w:rsidRPr="007A4BF9" w:rsidRDefault="007A4BF9" w:rsidP="007D5444">
      <w:pPr>
        <w:tabs>
          <w:tab w:val="left" w:pos="0"/>
        </w:tabs>
        <w:rPr>
          <w:rFonts w:ascii="Arial" w:hAnsi="Arial" w:cs="Arial"/>
          <w:b/>
        </w:rPr>
      </w:pPr>
      <w:r w:rsidRPr="007A4BF9">
        <w:rPr>
          <w:rFonts w:ascii="Arial" w:hAnsi="Arial" w:cs="Arial"/>
          <w:b/>
        </w:rPr>
        <w:tab/>
      </w:r>
    </w:p>
    <w:p w:rsidR="004E1BED" w:rsidRDefault="004E1BED" w:rsidP="007D5444">
      <w:pPr>
        <w:tabs>
          <w:tab w:val="left" w:pos="10800"/>
        </w:tabs>
        <w:outlineLvl w:val="0"/>
        <w:rPr>
          <w:rFonts w:ascii="Arial" w:hAnsi="Arial" w:cs="Arial"/>
          <w:b/>
        </w:rPr>
        <w:sectPr w:rsidR="004E1BED" w:rsidSect="00EF3D15">
          <w:headerReference w:type="default" r:id="rId18"/>
          <w:pgSz w:w="12240" w:h="15840"/>
          <w:pgMar w:top="1440" w:right="1800" w:bottom="1440" w:left="1800" w:header="720" w:footer="720" w:gutter="0"/>
          <w:cols w:space="720"/>
          <w:docGrid w:linePitch="360"/>
        </w:sectPr>
      </w:pPr>
    </w:p>
    <w:p w:rsidR="00D17A67" w:rsidRPr="00697E46" w:rsidRDefault="00697E46" w:rsidP="00F840BE">
      <w:pPr>
        <w:tabs>
          <w:tab w:val="left" w:pos="10800"/>
        </w:tabs>
        <w:jc w:val="both"/>
        <w:outlineLvl w:val="0"/>
        <w:rPr>
          <w:rFonts w:ascii="Arial" w:hAnsi="Arial" w:cs="Arial"/>
          <w:b/>
        </w:rPr>
      </w:pPr>
      <w:bookmarkStart w:id="74" w:name="Ch6"/>
      <w:bookmarkStart w:id="75" w:name="_Toc174946616"/>
      <w:bookmarkEnd w:id="74"/>
      <w:r w:rsidRPr="00697E46">
        <w:rPr>
          <w:rFonts w:ascii="Arial" w:hAnsi="Arial" w:cs="Arial"/>
          <w:b/>
        </w:rPr>
        <w:lastRenderedPageBreak/>
        <w:t xml:space="preserve">Chapter 6 – GENERAL OPERATING REQUIREMENTS </w:t>
      </w:r>
      <w:r w:rsidRPr="00AB1D6B">
        <w:rPr>
          <w:rFonts w:ascii="Arial" w:hAnsi="Arial" w:cs="Arial"/>
          <w:b/>
        </w:rPr>
        <w:t>FOR EXISTING</w:t>
      </w:r>
      <w:r w:rsidRPr="00697E46">
        <w:rPr>
          <w:rFonts w:ascii="Arial" w:hAnsi="Arial" w:cs="Arial"/>
          <w:b/>
        </w:rPr>
        <w:t xml:space="preserve"> UST SYSTEMS</w:t>
      </w:r>
      <w:bookmarkEnd w:id="75"/>
    </w:p>
    <w:p w:rsidR="004E1BED" w:rsidRPr="0013713A" w:rsidRDefault="004E1BED" w:rsidP="00F840BE">
      <w:pPr>
        <w:tabs>
          <w:tab w:val="left" w:pos="0"/>
          <w:tab w:val="left" w:pos="1440"/>
        </w:tabs>
        <w:jc w:val="both"/>
        <w:rPr>
          <w:rFonts w:ascii="Arial" w:hAnsi="Arial" w:cs="Arial"/>
        </w:rPr>
      </w:pPr>
    </w:p>
    <w:p w:rsidR="004E1BED" w:rsidRPr="00962B3F" w:rsidRDefault="004E1BED" w:rsidP="00F840BE">
      <w:pPr>
        <w:numPr>
          <w:ilvl w:val="0"/>
          <w:numId w:val="2"/>
        </w:numPr>
        <w:tabs>
          <w:tab w:val="left" w:pos="1440"/>
          <w:tab w:val="left" w:pos="2160"/>
        </w:tabs>
        <w:jc w:val="both"/>
        <w:outlineLvl w:val="1"/>
        <w:rPr>
          <w:rFonts w:ascii="Arial" w:hAnsi="Arial" w:cs="Arial"/>
          <w:b/>
        </w:rPr>
      </w:pPr>
      <w:bookmarkStart w:id="76" w:name="Ch6_001"/>
      <w:bookmarkStart w:id="77" w:name="_Toc174946617"/>
      <w:bookmarkEnd w:id="76"/>
      <w:r w:rsidRPr="00962B3F">
        <w:rPr>
          <w:rFonts w:ascii="Arial" w:hAnsi="Arial" w:cs="Arial"/>
          <w:b/>
          <w:color w:val="000000"/>
        </w:rPr>
        <w:t>SPILL AND OVERFILL CONTROL</w:t>
      </w:r>
      <w:bookmarkEnd w:id="77"/>
      <w:r w:rsidR="00882C38" w:rsidRPr="00882C38">
        <w:rPr>
          <w:rFonts w:ascii="Arial" w:hAnsi="Arial" w:cs="Arial"/>
          <w:b/>
          <w:strike/>
          <w:color w:val="000000"/>
        </w:rPr>
        <w:t>.</w:t>
      </w:r>
    </w:p>
    <w:p w:rsidR="00962B3F" w:rsidRPr="00962B3F" w:rsidRDefault="00962B3F" w:rsidP="00F840BE">
      <w:pPr>
        <w:tabs>
          <w:tab w:val="left" w:pos="0"/>
          <w:tab w:val="left" w:pos="1440"/>
          <w:tab w:val="left" w:pos="2160"/>
        </w:tabs>
        <w:jc w:val="both"/>
        <w:rPr>
          <w:rFonts w:ascii="Arial" w:hAnsi="Arial" w:cs="Arial"/>
          <w:b/>
        </w:rPr>
      </w:pPr>
    </w:p>
    <w:p w:rsidR="004E1BED" w:rsidRDefault="004E1BED" w:rsidP="00F840BE">
      <w:pPr>
        <w:numPr>
          <w:ilvl w:val="1"/>
          <w:numId w:val="2"/>
        </w:numPr>
        <w:tabs>
          <w:tab w:val="left" w:pos="0"/>
          <w:tab w:val="left" w:pos="1440"/>
          <w:tab w:val="left" w:pos="2160"/>
        </w:tabs>
        <w:jc w:val="both"/>
        <w:rPr>
          <w:rFonts w:ascii="Arial" w:hAnsi="Arial" w:cs="Arial"/>
        </w:rPr>
      </w:pPr>
      <w:r>
        <w:rPr>
          <w:rFonts w:ascii="Arial" w:hAnsi="Arial" w:cs="Arial"/>
        </w:rPr>
        <w:t>Owners and operators must ensure that releases due to spilling or overfilling do not occur.  The owner and operator must ensure that the volume available in the tank is greater than the volume of product to be transferred to the tank before the transfer is made and that the transfer operation is monitored constantly to prevent overfilling and spilling.</w:t>
      </w:r>
    </w:p>
    <w:p w:rsidR="004E1BED" w:rsidRDefault="004E1BED" w:rsidP="00F840BE">
      <w:pPr>
        <w:tabs>
          <w:tab w:val="left" w:pos="0"/>
          <w:tab w:val="left" w:pos="1440"/>
          <w:tab w:val="left" w:pos="2160"/>
        </w:tabs>
        <w:jc w:val="both"/>
        <w:rPr>
          <w:rFonts w:ascii="Arial" w:hAnsi="Arial" w:cs="Arial"/>
        </w:rPr>
      </w:pPr>
    </w:p>
    <w:p w:rsidR="004E1BED" w:rsidRDefault="00962B3F" w:rsidP="00F840BE">
      <w:pPr>
        <w:tabs>
          <w:tab w:val="left" w:pos="720"/>
          <w:tab w:val="left" w:pos="1440"/>
          <w:tab w:val="left" w:pos="2160"/>
        </w:tabs>
        <w:ind w:left="720"/>
        <w:jc w:val="both"/>
        <w:rPr>
          <w:rFonts w:ascii="Arial" w:hAnsi="Arial" w:cs="Arial"/>
        </w:rPr>
      </w:pPr>
      <w:r>
        <w:rPr>
          <w:rFonts w:ascii="Arial" w:hAnsi="Arial" w:cs="Arial"/>
        </w:rPr>
        <w:t>[</w:t>
      </w:r>
      <w:r w:rsidRPr="00A30556">
        <w:rPr>
          <w:rFonts w:ascii="Arial" w:hAnsi="Arial" w:cs="Arial"/>
          <w:i/>
        </w:rPr>
        <w:t>Note</w:t>
      </w:r>
      <w:r>
        <w:rPr>
          <w:rFonts w:ascii="Arial" w:hAnsi="Arial" w:cs="Arial"/>
        </w:rPr>
        <w:t xml:space="preserve">: The transfer procedures described in National Fire Protection Association Publication 385 may be used to comply with </w:t>
      </w:r>
      <w:r w:rsidRPr="00872919">
        <w:rPr>
          <w:rFonts w:ascii="Arial" w:hAnsi="Arial" w:cs="Arial"/>
          <w:strike/>
        </w:rPr>
        <w:t>§</w:t>
      </w:r>
      <w:r>
        <w:rPr>
          <w:rFonts w:ascii="Arial" w:hAnsi="Arial" w:cs="Arial"/>
        </w:rPr>
        <w:t xml:space="preserve">001.01 above.  Further guidance on spill and overfill prevention appears in American Petroleum Institute Publication 1621, </w:t>
      </w:r>
      <w:r w:rsidR="00BE40E1" w:rsidRPr="0016393E">
        <w:rPr>
          <w:rFonts w:ascii="Arial" w:hAnsi="Arial" w:cs="Arial"/>
          <w:strike/>
          <w:color w:val="000000"/>
        </w:rPr>
        <w:t>"</w:t>
      </w:r>
      <w:r w:rsidR="00BE40E1" w:rsidRPr="0016393E">
        <w:rPr>
          <w:rFonts w:ascii="Arial" w:hAnsi="Arial" w:cs="Arial"/>
          <w:color w:val="000000"/>
          <w:u w:val="single"/>
        </w:rPr>
        <w:t>“</w:t>
      </w:r>
      <w:r>
        <w:rPr>
          <w:rFonts w:ascii="Arial" w:hAnsi="Arial" w:cs="Arial"/>
        </w:rPr>
        <w:t>Recommended Practice for Bulk Liquid Stock Control at Retail Outlets,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and National Fire Protection Association Standard 30,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Flammable and Combustible Liquids Code.</w:t>
      </w:r>
      <w:r w:rsidR="00F25689" w:rsidRPr="00A7381C">
        <w:rPr>
          <w:rFonts w:ascii="Arial" w:hAnsi="Arial" w:cs="Arial"/>
          <w:strike/>
        </w:rPr>
        <w:t>"</w:t>
      </w:r>
      <w:r w:rsidR="00F25689" w:rsidRPr="00A7381C">
        <w:rPr>
          <w:rFonts w:ascii="Arial" w:hAnsi="Arial" w:cs="Arial"/>
          <w:u w:val="single"/>
        </w:rPr>
        <w:t>”</w:t>
      </w:r>
      <w:r>
        <w:rPr>
          <w:rFonts w:ascii="Arial" w:hAnsi="Arial" w:cs="Arial"/>
        </w:rPr>
        <w:t>]</w:t>
      </w:r>
    </w:p>
    <w:p w:rsidR="00962B3F" w:rsidRDefault="00962B3F" w:rsidP="00F840BE">
      <w:pPr>
        <w:tabs>
          <w:tab w:val="left" w:pos="0"/>
          <w:tab w:val="left" w:pos="1440"/>
          <w:tab w:val="left" w:pos="2160"/>
        </w:tabs>
        <w:jc w:val="both"/>
        <w:rPr>
          <w:rFonts w:ascii="Arial" w:hAnsi="Arial" w:cs="Arial"/>
        </w:rPr>
      </w:pPr>
    </w:p>
    <w:p w:rsidR="004E1BED" w:rsidRDefault="004E1BED" w:rsidP="00F840BE">
      <w:pPr>
        <w:numPr>
          <w:ilvl w:val="1"/>
          <w:numId w:val="2"/>
        </w:numPr>
        <w:tabs>
          <w:tab w:val="left" w:pos="0"/>
          <w:tab w:val="left" w:pos="1440"/>
          <w:tab w:val="left" w:pos="2160"/>
        </w:tabs>
        <w:jc w:val="both"/>
        <w:rPr>
          <w:rFonts w:ascii="Arial" w:hAnsi="Arial" w:cs="Arial"/>
        </w:rPr>
      </w:pPr>
      <w:r>
        <w:rPr>
          <w:rFonts w:ascii="Arial" w:hAnsi="Arial" w:cs="Arial"/>
        </w:rPr>
        <w:t>The owner and operator must report, investigate and clean up any spills an</w:t>
      </w:r>
      <w:r w:rsidR="00A72921">
        <w:rPr>
          <w:rFonts w:ascii="Arial" w:hAnsi="Arial" w:cs="Arial"/>
        </w:rPr>
        <w:t xml:space="preserve">d overfills in accordance with </w:t>
      </w:r>
      <w:r w:rsidRPr="00F617BB">
        <w:rPr>
          <w:rFonts w:ascii="Arial" w:hAnsi="Arial" w:cs="Arial"/>
          <w:strike/>
        </w:rPr>
        <w:t>§</w:t>
      </w:r>
      <w:r>
        <w:rPr>
          <w:rFonts w:ascii="Arial" w:hAnsi="Arial" w:cs="Arial"/>
        </w:rPr>
        <w:t>004 in Chapter 8.</w:t>
      </w:r>
    </w:p>
    <w:p w:rsidR="004E1BED" w:rsidRDefault="004E1BED" w:rsidP="00F840BE">
      <w:pPr>
        <w:tabs>
          <w:tab w:val="left" w:pos="0"/>
          <w:tab w:val="left" w:pos="1440"/>
          <w:tab w:val="left" w:pos="2160"/>
        </w:tabs>
        <w:ind w:left="360"/>
        <w:jc w:val="both"/>
        <w:rPr>
          <w:rFonts w:ascii="Arial" w:hAnsi="Arial" w:cs="Arial"/>
        </w:rPr>
      </w:pPr>
    </w:p>
    <w:p w:rsidR="004E1BED" w:rsidRPr="00A379F0" w:rsidRDefault="004E1BED" w:rsidP="00F840BE">
      <w:pPr>
        <w:numPr>
          <w:ilvl w:val="0"/>
          <w:numId w:val="2"/>
        </w:numPr>
        <w:tabs>
          <w:tab w:val="left" w:pos="1440"/>
          <w:tab w:val="left" w:pos="2160"/>
        </w:tabs>
        <w:jc w:val="both"/>
        <w:outlineLvl w:val="1"/>
        <w:rPr>
          <w:rFonts w:ascii="Arial" w:hAnsi="Arial" w:cs="Arial"/>
          <w:b/>
        </w:rPr>
      </w:pPr>
      <w:bookmarkStart w:id="78" w:name="Ch6_002"/>
      <w:bookmarkStart w:id="79" w:name="_Toc174946618"/>
      <w:bookmarkEnd w:id="78"/>
      <w:r w:rsidRPr="00A379F0">
        <w:rPr>
          <w:rFonts w:ascii="Arial" w:hAnsi="Arial" w:cs="Arial"/>
          <w:b/>
          <w:color w:val="000000"/>
        </w:rPr>
        <w:t>OPERATION AND MAINTENANCE OF CATHODIC PROTECTION</w:t>
      </w:r>
      <w:bookmarkEnd w:id="79"/>
      <w:r w:rsidR="00882C38" w:rsidRPr="00882C38">
        <w:rPr>
          <w:rFonts w:ascii="Arial" w:hAnsi="Arial" w:cs="Arial"/>
          <w:b/>
          <w:strike/>
          <w:color w:val="000000"/>
        </w:rPr>
        <w:t>.</w:t>
      </w:r>
    </w:p>
    <w:p w:rsidR="00A379F0" w:rsidRDefault="00A379F0" w:rsidP="00F840BE">
      <w:pPr>
        <w:tabs>
          <w:tab w:val="left" w:pos="0"/>
          <w:tab w:val="left" w:pos="1440"/>
          <w:tab w:val="left" w:pos="2160"/>
        </w:tabs>
        <w:jc w:val="both"/>
        <w:outlineLvl w:val="1"/>
        <w:rPr>
          <w:rFonts w:ascii="Arial" w:hAnsi="Arial" w:cs="Arial"/>
          <w:b/>
          <w:color w:val="000000"/>
        </w:rPr>
      </w:pPr>
    </w:p>
    <w:p w:rsidR="00A379F0" w:rsidRDefault="00A379F0" w:rsidP="00F840BE">
      <w:pPr>
        <w:tabs>
          <w:tab w:val="left" w:pos="0"/>
          <w:tab w:val="left" w:pos="1440"/>
          <w:tab w:val="left" w:pos="2160"/>
        </w:tabs>
        <w:jc w:val="both"/>
        <w:rPr>
          <w:rFonts w:ascii="Arial" w:hAnsi="Arial" w:cs="Arial"/>
        </w:rPr>
      </w:pPr>
      <w:r w:rsidRPr="00A379F0">
        <w:rPr>
          <w:rFonts w:ascii="Arial" w:hAnsi="Arial" w:cs="Arial"/>
          <w:color w:val="000000"/>
        </w:rPr>
        <w:t xml:space="preserve">All owners and operators of steel UST systems with corrosion </w:t>
      </w:r>
      <w:r w:rsidRPr="00A379F0">
        <w:rPr>
          <w:rFonts w:ascii="Arial" w:hAnsi="Arial" w:cs="Arial"/>
        </w:rPr>
        <w:t>protection must comply with the following requirements to ensure that releases due to corrosion</w:t>
      </w:r>
      <w:r>
        <w:rPr>
          <w:rFonts w:ascii="Arial" w:hAnsi="Arial" w:cs="Arial"/>
        </w:rPr>
        <w:t xml:space="preserve"> are prevented for as long as the UST system is used to store regulated substances:</w:t>
      </w:r>
    </w:p>
    <w:p w:rsidR="00A379F0" w:rsidRPr="00A379F0" w:rsidRDefault="00A379F0" w:rsidP="00F840BE">
      <w:pPr>
        <w:tabs>
          <w:tab w:val="left" w:pos="0"/>
          <w:tab w:val="left" w:pos="1440"/>
          <w:tab w:val="left" w:pos="2160"/>
        </w:tabs>
        <w:jc w:val="both"/>
        <w:rPr>
          <w:rFonts w:ascii="Arial" w:hAnsi="Arial" w:cs="Arial"/>
          <w:b/>
        </w:rPr>
      </w:pPr>
    </w:p>
    <w:p w:rsidR="00A379F0" w:rsidRDefault="00B100B8" w:rsidP="00F840BE">
      <w:pPr>
        <w:numPr>
          <w:ilvl w:val="1"/>
          <w:numId w:val="2"/>
        </w:numPr>
        <w:tabs>
          <w:tab w:val="left" w:pos="0"/>
          <w:tab w:val="left" w:pos="1440"/>
          <w:tab w:val="left" w:pos="2160"/>
        </w:tabs>
        <w:jc w:val="both"/>
        <w:rPr>
          <w:rFonts w:ascii="Arial" w:hAnsi="Arial" w:cs="Arial"/>
        </w:rPr>
      </w:pPr>
      <w:r>
        <w:rPr>
          <w:rFonts w:ascii="Arial" w:hAnsi="Arial" w:cs="Arial"/>
        </w:rPr>
        <w:t>All corrosion protection systems must be operated and maintained to continuously provide corrosion protection to the metal components of that portion of the tank and piping that routinely contain regulated substances and are in contact with the ground.</w:t>
      </w:r>
    </w:p>
    <w:p w:rsidR="00B100B8" w:rsidRDefault="00B100B8" w:rsidP="00F840BE">
      <w:pPr>
        <w:tabs>
          <w:tab w:val="left" w:pos="0"/>
          <w:tab w:val="left" w:pos="1440"/>
          <w:tab w:val="left" w:pos="2160"/>
        </w:tabs>
        <w:ind w:left="360"/>
        <w:jc w:val="both"/>
        <w:rPr>
          <w:rFonts w:ascii="Arial" w:hAnsi="Arial" w:cs="Arial"/>
        </w:rPr>
      </w:pPr>
    </w:p>
    <w:p w:rsidR="00B100B8" w:rsidRDefault="00B100B8" w:rsidP="00F840BE">
      <w:pPr>
        <w:numPr>
          <w:ilvl w:val="1"/>
          <w:numId w:val="2"/>
        </w:numPr>
        <w:tabs>
          <w:tab w:val="left" w:pos="0"/>
          <w:tab w:val="left" w:pos="1440"/>
          <w:tab w:val="left" w:pos="2160"/>
        </w:tabs>
        <w:jc w:val="both"/>
        <w:rPr>
          <w:rFonts w:ascii="Arial" w:hAnsi="Arial" w:cs="Arial"/>
        </w:rPr>
      </w:pPr>
      <w:r>
        <w:rPr>
          <w:rFonts w:ascii="Arial" w:hAnsi="Arial" w:cs="Arial"/>
        </w:rPr>
        <w:t>All UST systems equipped with cathodic protection systems must be inspected for proper operation by a qualified cathodic protection tester in accordance with the following requirements:</w:t>
      </w:r>
    </w:p>
    <w:p w:rsidR="00B100B8" w:rsidRDefault="00B100B8" w:rsidP="00F840BE">
      <w:pPr>
        <w:tabs>
          <w:tab w:val="left" w:pos="0"/>
          <w:tab w:val="left" w:pos="1440"/>
          <w:tab w:val="left" w:pos="2160"/>
        </w:tabs>
        <w:ind w:left="360"/>
        <w:jc w:val="both"/>
        <w:rPr>
          <w:rFonts w:ascii="Arial" w:hAnsi="Arial" w:cs="Arial"/>
        </w:rPr>
      </w:pPr>
    </w:p>
    <w:p w:rsidR="00B100B8" w:rsidRPr="00B100B8" w:rsidRDefault="00B100B8" w:rsidP="00F840BE">
      <w:pPr>
        <w:numPr>
          <w:ilvl w:val="2"/>
          <w:numId w:val="2"/>
        </w:numPr>
        <w:tabs>
          <w:tab w:val="left" w:pos="0"/>
          <w:tab w:val="left" w:pos="2160"/>
        </w:tabs>
        <w:jc w:val="both"/>
        <w:rPr>
          <w:rFonts w:ascii="Arial" w:hAnsi="Arial" w:cs="Arial"/>
          <w:b/>
        </w:rPr>
      </w:pPr>
      <w:r w:rsidRPr="00B100B8">
        <w:rPr>
          <w:rFonts w:ascii="Arial" w:hAnsi="Arial" w:cs="Arial"/>
          <w:b/>
        </w:rPr>
        <w:t>Frequency</w:t>
      </w:r>
      <w:r>
        <w:rPr>
          <w:rFonts w:ascii="Arial" w:hAnsi="Arial" w:cs="Arial"/>
          <w:b/>
        </w:rPr>
        <w:t xml:space="preserve">.  </w:t>
      </w:r>
      <w:r w:rsidRPr="00B100B8">
        <w:rPr>
          <w:rFonts w:ascii="Arial" w:hAnsi="Arial" w:cs="Arial"/>
        </w:rPr>
        <w:t xml:space="preserve">All cathodic protection systems must be tested within </w:t>
      </w:r>
      <w:r w:rsidR="00853148" w:rsidRPr="00930130">
        <w:rPr>
          <w:rFonts w:ascii="Arial" w:hAnsi="Arial" w:cs="Arial"/>
          <w:u w:val="single"/>
        </w:rPr>
        <w:t>six</w:t>
      </w:r>
      <w:r w:rsidR="00853148">
        <w:rPr>
          <w:rFonts w:ascii="Arial" w:hAnsi="Arial" w:cs="Arial"/>
          <w:u w:val="single"/>
        </w:rPr>
        <w:t xml:space="preserve"> (</w:t>
      </w:r>
      <w:r w:rsidRPr="00853148">
        <w:rPr>
          <w:rFonts w:ascii="Arial" w:hAnsi="Arial" w:cs="Arial"/>
        </w:rPr>
        <w:t>6</w:t>
      </w:r>
      <w:r w:rsidR="00853148" w:rsidRPr="00853148">
        <w:rPr>
          <w:rFonts w:ascii="Arial" w:hAnsi="Arial" w:cs="Arial"/>
          <w:u w:val="single"/>
        </w:rPr>
        <w:t>)</w:t>
      </w:r>
      <w:r w:rsidRPr="00853148">
        <w:rPr>
          <w:rFonts w:ascii="Arial" w:hAnsi="Arial" w:cs="Arial"/>
        </w:rPr>
        <w:t xml:space="preserve"> </w:t>
      </w:r>
      <w:r w:rsidRPr="00B100B8">
        <w:rPr>
          <w:rFonts w:ascii="Arial" w:hAnsi="Arial" w:cs="Arial"/>
        </w:rPr>
        <w:t>months of installation; and</w:t>
      </w:r>
    </w:p>
    <w:p w:rsidR="00B100B8" w:rsidRPr="00B100B8" w:rsidRDefault="00B100B8" w:rsidP="00F840BE">
      <w:pPr>
        <w:tabs>
          <w:tab w:val="left" w:pos="0"/>
          <w:tab w:val="left" w:pos="2160"/>
        </w:tabs>
        <w:jc w:val="both"/>
        <w:rPr>
          <w:rFonts w:ascii="Arial" w:hAnsi="Arial" w:cs="Arial"/>
        </w:rPr>
      </w:pPr>
    </w:p>
    <w:p w:rsidR="00B100B8" w:rsidRDefault="00B100B8" w:rsidP="00F840BE">
      <w:pPr>
        <w:numPr>
          <w:ilvl w:val="3"/>
          <w:numId w:val="2"/>
        </w:numPr>
        <w:tabs>
          <w:tab w:val="left" w:pos="0"/>
          <w:tab w:val="left" w:pos="1440"/>
        </w:tabs>
        <w:jc w:val="both"/>
        <w:rPr>
          <w:rFonts w:ascii="Arial" w:hAnsi="Arial" w:cs="Arial"/>
        </w:rPr>
      </w:pPr>
      <w:r w:rsidRPr="00B100B8">
        <w:rPr>
          <w:rFonts w:ascii="Arial" w:hAnsi="Arial" w:cs="Arial"/>
        </w:rPr>
        <w:t xml:space="preserve">Impressed </w:t>
      </w:r>
      <w:r w:rsidRPr="003022D6">
        <w:rPr>
          <w:rFonts w:ascii="Arial" w:hAnsi="Arial" w:cs="Arial"/>
          <w:strike/>
        </w:rPr>
        <w:t>C</w:t>
      </w:r>
      <w:r w:rsidRPr="00B100B8">
        <w:rPr>
          <w:rFonts w:ascii="Arial" w:hAnsi="Arial" w:cs="Arial"/>
          <w:u w:val="single"/>
        </w:rPr>
        <w:t>c</w:t>
      </w:r>
      <w:r w:rsidRPr="00B100B8">
        <w:rPr>
          <w:rFonts w:ascii="Arial" w:hAnsi="Arial" w:cs="Arial"/>
        </w:rPr>
        <w:t>urrent cathodic protection systems shall be tested annually thereafter; and</w:t>
      </w:r>
    </w:p>
    <w:p w:rsidR="00B100B8" w:rsidRPr="00B100B8" w:rsidRDefault="00B100B8" w:rsidP="00F840BE">
      <w:pPr>
        <w:tabs>
          <w:tab w:val="left" w:pos="0"/>
          <w:tab w:val="left" w:pos="1440"/>
        </w:tabs>
        <w:ind w:left="1080"/>
        <w:jc w:val="both"/>
        <w:rPr>
          <w:rFonts w:ascii="Arial" w:hAnsi="Arial" w:cs="Arial"/>
        </w:rPr>
      </w:pPr>
    </w:p>
    <w:p w:rsidR="00B100B8" w:rsidRDefault="00B100B8" w:rsidP="00F840BE">
      <w:pPr>
        <w:numPr>
          <w:ilvl w:val="3"/>
          <w:numId w:val="2"/>
        </w:numPr>
        <w:tabs>
          <w:tab w:val="left" w:pos="0"/>
          <w:tab w:val="left" w:pos="1440"/>
        </w:tabs>
        <w:jc w:val="both"/>
        <w:rPr>
          <w:rFonts w:ascii="Arial" w:hAnsi="Arial" w:cs="Arial"/>
        </w:rPr>
      </w:pPr>
      <w:r w:rsidRPr="00B100B8">
        <w:rPr>
          <w:rFonts w:ascii="Arial" w:hAnsi="Arial" w:cs="Arial"/>
        </w:rPr>
        <w:t xml:space="preserve">Galvanic or </w:t>
      </w:r>
      <w:r w:rsidRPr="003022D6">
        <w:rPr>
          <w:rFonts w:ascii="Arial" w:hAnsi="Arial" w:cs="Arial"/>
          <w:strike/>
        </w:rPr>
        <w:t>S</w:t>
      </w:r>
      <w:r w:rsidRPr="00B100B8">
        <w:rPr>
          <w:rFonts w:ascii="Arial" w:hAnsi="Arial" w:cs="Arial"/>
          <w:u w:val="single"/>
        </w:rPr>
        <w:t>s</w:t>
      </w:r>
      <w:r w:rsidRPr="00B100B8">
        <w:rPr>
          <w:rFonts w:ascii="Arial" w:hAnsi="Arial" w:cs="Arial"/>
        </w:rPr>
        <w:t xml:space="preserve">acrificial </w:t>
      </w:r>
      <w:r w:rsidRPr="003022D6">
        <w:rPr>
          <w:rFonts w:ascii="Arial" w:hAnsi="Arial" w:cs="Arial"/>
          <w:strike/>
        </w:rPr>
        <w:t>A</w:t>
      </w:r>
      <w:r w:rsidRPr="00B100B8">
        <w:rPr>
          <w:rFonts w:ascii="Arial" w:hAnsi="Arial" w:cs="Arial"/>
          <w:u w:val="single"/>
        </w:rPr>
        <w:t>a</w:t>
      </w:r>
      <w:r w:rsidRPr="00B100B8">
        <w:rPr>
          <w:rFonts w:ascii="Arial" w:hAnsi="Arial" w:cs="Arial"/>
        </w:rPr>
        <w:t>node cathodic protection systems shall be tested at least every three years thereafter.</w:t>
      </w:r>
    </w:p>
    <w:p w:rsidR="00B100B8" w:rsidRPr="00B100B8" w:rsidRDefault="00B100B8" w:rsidP="00F840BE">
      <w:pPr>
        <w:tabs>
          <w:tab w:val="left" w:pos="0"/>
          <w:tab w:val="left" w:pos="1440"/>
          <w:tab w:val="left" w:pos="2160"/>
        </w:tabs>
        <w:jc w:val="both"/>
        <w:rPr>
          <w:rFonts w:ascii="Arial" w:hAnsi="Arial" w:cs="Arial"/>
        </w:rPr>
      </w:pPr>
    </w:p>
    <w:p w:rsidR="00B100B8" w:rsidRPr="00B100B8" w:rsidRDefault="00B100B8" w:rsidP="00F840BE">
      <w:pPr>
        <w:numPr>
          <w:ilvl w:val="2"/>
          <w:numId w:val="2"/>
        </w:numPr>
        <w:tabs>
          <w:tab w:val="left" w:pos="0"/>
          <w:tab w:val="left" w:pos="2160"/>
        </w:tabs>
        <w:jc w:val="both"/>
        <w:rPr>
          <w:rFonts w:ascii="Arial" w:hAnsi="Arial" w:cs="Arial"/>
          <w:b/>
        </w:rPr>
      </w:pPr>
      <w:r w:rsidRPr="00B100B8">
        <w:rPr>
          <w:rFonts w:ascii="Arial" w:hAnsi="Arial" w:cs="Arial"/>
          <w:b/>
        </w:rPr>
        <w:lastRenderedPageBreak/>
        <w:t xml:space="preserve">Inspection </w:t>
      </w:r>
      <w:r>
        <w:rPr>
          <w:rFonts w:ascii="Arial" w:hAnsi="Arial" w:cs="Arial"/>
          <w:b/>
        </w:rPr>
        <w:t>c</w:t>
      </w:r>
      <w:r w:rsidRPr="00B100B8">
        <w:rPr>
          <w:rFonts w:ascii="Arial" w:hAnsi="Arial" w:cs="Arial"/>
          <w:b/>
        </w:rPr>
        <w:t>riteria</w:t>
      </w:r>
      <w:r>
        <w:rPr>
          <w:rFonts w:ascii="Arial" w:hAnsi="Arial" w:cs="Arial"/>
          <w:b/>
        </w:rPr>
        <w:t>.</w:t>
      </w:r>
      <w:r>
        <w:rPr>
          <w:rFonts w:ascii="Arial" w:hAnsi="Arial" w:cs="Arial"/>
        </w:rPr>
        <w:t xml:space="preserve">  The criteria </w:t>
      </w:r>
      <w:r w:rsidRPr="003022D6">
        <w:rPr>
          <w:rFonts w:ascii="Arial" w:hAnsi="Arial" w:cs="Arial"/>
          <w:strike/>
        </w:rPr>
        <w:t>that are</w:t>
      </w:r>
      <w:r>
        <w:rPr>
          <w:rFonts w:ascii="Arial" w:hAnsi="Arial" w:cs="Arial"/>
        </w:rPr>
        <w:t xml:space="preserve"> used to determine</w:t>
      </w:r>
      <w:r w:rsidRPr="003022D6">
        <w:rPr>
          <w:rFonts w:ascii="Arial" w:hAnsi="Arial" w:cs="Arial"/>
          <w:strike/>
        </w:rPr>
        <w:t>d</w:t>
      </w:r>
      <w:r>
        <w:rPr>
          <w:rFonts w:ascii="Arial" w:hAnsi="Arial" w:cs="Arial"/>
        </w:rPr>
        <w:t xml:space="preserve"> that cathodic protection is adequate as required by this section must be in accordance with a code of practice developed by a nationally recognized association.</w:t>
      </w:r>
    </w:p>
    <w:p w:rsidR="00B100B8" w:rsidRPr="00B100B8" w:rsidRDefault="00B100B8" w:rsidP="00F840BE">
      <w:pPr>
        <w:tabs>
          <w:tab w:val="left" w:pos="0"/>
          <w:tab w:val="left" w:pos="2160"/>
        </w:tabs>
        <w:ind w:left="720"/>
        <w:jc w:val="both"/>
        <w:rPr>
          <w:rFonts w:ascii="Arial" w:hAnsi="Arial" w:cs="Arial"/>
          <w:b/>
        </w:rPr>
      </w:pPr>
    </w:p>
    <w:p w:rsidR="00B100B8" w:rsidRDefault="00B100B8" w:rsidP="00F840BE">
      <w:pPr>
        <w:tabs>
          <w:tab w:val="left" w:pos="0"/>
          <w:tab w:val="left" w:pos="2160"/>
        </w:tabs>
        <w:ind w:left="720"/>
        <w:jc w:val="both"/>
        <w:rPr>
          <w:rFonts w:ascii="Arial" w:hAnsi="Arial" w:cs="Arial"/>
        </w:rPr>
      </w:pPr>
      <w:r>
        <w:rPr>
          <w:rFonts w:ascii="Arial" w:hAnsi="Arial" w:cs="Arial"/>
        </w:rPr>
        <w:t>[</w:t>
      </w:r>
      <w:r>
        <w:rPr>
          <w:rFonts w:ascii="Arial" w:hAnsi="Arial" w:cs="Arial"/>
          <w:i/>
        </w:rPr>
        <w:t>Note:</w:t>
      </w:r>
      <w:r>
        <w:rPr>
          <w:rFonts w:ascii="Arial" w:hAnsi="Arial" w:cs="Arial"/>
        </w:rPr>
        <w:t xml:space="preserve"> National Association of Corrosion Engineers Standard RP-0285, </w:t>
      </w:r>
      <w:r w:rsidR="00BE40E1" w:rsidRPr="0016393E">
        <w:rPr>
          <w:rFonts w:ascii="Arial" w:hAnsi="Arial" w:cs="Arial"/>
          <w:strike/>
          <w:color w:val="000000"/>
        </w:rPr>
        <w:t>"</w:t>
      </w:r>
      <w:r w:rsidR="00BE40E1" w:rsidRPr="0016393E">
        <w:rPr>
          <w:rFonts w:ascii="Arial" w:hAnsi="Arial" w:cs="Arial"/>
          <w:color w:val="000000"/>
          <w:u w:val="single"/>
        </w:rPr>
        <w:t>“</w:t>
      </w:r>
      <w:r>
        <w:rPr>
          <w:rFonts w:ascii="Arial" w:hAnsi="Arial" w:cs="Arial"/>
        </w:rPr>
        <w:t>Control of External Corrosion on Metallic Buried, Partially Buried, or Submerged Liquid Storage Systems,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may be used to comply with </w:t>
      </w:r>
      <w:r w:rsidRPr="00872919">
        <w:rPr>
          <w:rFonts w:ascii="Arial" w:hAnsi="Arial" w:cs="Arial"/>
          <w:strike/>
        </w:rPr>
        <w:t>§</w:t>
      </w:r>
      <w:r>
        <w:rPr>
          <w:rFonts w:ascii="Arial" w:hAnsi="Arial" w:cs="Arial"/>
        </w:rPr>
        <w:t>002.02B above.]</w:t>
      </w:r>
    </w:p>
    <w:p w:rsidR="00B100B8" w:rsidRPr="00B100B8" w:rsidRDefault="00B100B8" w:rsidP="00F840BE">
      <w:pPr>
        <w:tabs>
          <w:tab w:val="left" w:pos="0"/>
          <w:tab w:val="left" w:pos="2160"/>
        </w:tabs>
        <w:jc w:val="both"/>
        <w:rPr>
          <w:rFonts w:ascii="Arial" w:hAnsi="Arial" w:cs="Arial"/>
        </w:rPr>
      </w:pPr>
    </w:p>
    <w:p w:rsidR="00B100B8" w:rsidRPr="00545D22" w:rsidRDefault="00B100B8" w:rsidP="00F840BE">
      <w:pPr>
        <w:numPr>
          <w:ilvl w:val="2"/>
          <w:numId w:val="2"/>
        </w:numPr>
        <w:tabs>
          <w:tab w:val="left" w:pos="0"/>
          <w:tab w:val="left" w:pos="2160"/>
        </w:tabs>
        <w:jc w:val="both"/>
        <w:rPr>
          <w:rFonts w:ascii="Arial" w:hAnsi="Arial" w:cs="Arial"/>
          <w:b/>
        </w:rPr>
      </w:pPr>
      <w:r>
        <w:rPr>
          <w:rFonts w:ascii="Arial" w:hAnsi="Arial" w:cs="Arial"/>
          <w:b/>
        </w:rPr>
        <w:t xml:space="preserve">Cathodic </w:t>
      </w:r>
      <w:r w:rsidR="00EA72A9" w:rsidRPr="003022D6">
        <w:rPr>
          <w:rFonts w:ascii="Arial" w:hAnsi="Arial" w:cs="Arial"/>
          <w:b/>
          <w:strike/>
        </w:rPr>
        <w:t>P</w:t>
      </w:r>
      <w:r w:rsidR="00EA72A9" w:rsidRPr="00EA72A9">
        <w:rPr>
          <w:rFonts w:ascii="Arial" w:hAnsi="Arial" w:cs="Arial"/>
          <w:b/>
          <w:u w:val="single"/>
        </w:rPr>
        <w:t>p</w:t>
      </w:r>
      <w:r>
        <w:rPr>
          <w:rFonts w:ascii="Arial" w:hAnsi="Arial" w:cs="Arial"/>
          <w:b/>
        </w:rPr>
        <w:t xml:space="preserve">rotection </w:t>
      </w:r>
      <w:r w:rsidR="00EA72A9" w:rsidRPr="003022D6">
        <w:rPr>
          <w:rFonts w:ascii="Arial" w:hAnsi="Arial" w:cs="Arial"/>
          <w:b/>
          <w:strike/>
        </w:rPr>
        <w:t>T</w:t>
      </w:r>
      <w:r w:rsidR="00EA72A9" w:rsidRPr="00EA72A9">
        <w:rPr>
          <w:rFonts w:ascii="Arial" w:hAnsi="Arial" w:cs="Arial"/>
          <w:b/>
          <w:u w:val="single"/>
        </w:rPr>
        <w:t>t</w:t>
      </w:r>
      <w:r>
        <w:rPr>
          <w:rFonts w:ascii="Arial" w:hAnsi="Arial" w:cs="Arial"/>
          <w:b/>
        </w:rPr>
        <w:t xml:space="preserve">ester </w:t>
      </w:r>
      <w:r w:rsidR="00EA72A9" w:rsidRPr="003022D6">
        <w:rPr>
          <w:rFonts w:ascii="Arial" w:hAnsi="Arial" w:cs="Arial"/>
          <w:b/>
          <w:strike/>
        </w:rPr>
        <w:t>Q</w:t>
      </w:r>
      <w:r w:rsidR="00EA72A9" w:rsidRPr="00EA72A9">
        <w:rPr>
          <w:rFonts w:ascii="Arial" w:hAnsi="Arial" w:cs="Arial"/>
          <w:b/>
          <w:u w:val="single"/>
        </w:rPr>
        <w:t>q</w:t>
      </w:r>
      <w:r>
        <w:rPr>
          <w:rFonts w:ascii="Arial" w:hAnsi="Arial" w:cs="Arial"/>
          <w:b/>
        </w:rPr>
        <w:t xml:space="preserve">ualifications.  </w:t>
      </w:r>
      <w:r>
        <w:rPr>
          <w:rFonts w:ascii="Arial" w:hAnsi="Arial" w:cs="Arial"/>
        </w:rPr>
        <w:t xml:space="preserve">Cathodic protection testing shall be performed by those testers who are certified pursuant to </w:t>
      </w:r>
      <w:r w:rsidRPr="00F617BB">
        <w:rPr>
          <w:rFonts w:ascii="Arial" w:hAnsi="Arial" w:cs="Arial"/>
          <w:strike/>
        </w:rPr>
        <w:t>§</w:t>
      </w:r>
      <w:r>
        <w:rPr>
          <w:rFonts w:ascii="Arial" w:hAnsi="Arial" w:cs="Arial"/>
        </w:rPr>
        <w:t>003 of Chapter 3.</w:t>
      </w:r>
    </w:p>
    <w:p w:rsidR="00545D22" w:rsidRPr="00B100B8" w:rsidRDefault="00545D22" w:rsidP="00F840BE">
      <w:pPr>
        <w:tabs>
          <w:tab w:val="left" w:pos="0"/>
          <w:tab w:val="left" w:pos="2160"/>
        </w:tabs>
        <w:ind w:left="720"/>
        <w:jc w:val="both"/>
        <w:rPr>
          <w:rFonts w:ascii="Arial" w:hAnsi="Arial" w:cs="Arial"/>
          <w:b/>
        </w:rPr>
      </w:pPr>
    </w:p>
    <w:p w:rsidR="00B100B8" w:rsidRDefault="00B100B8" w:rsidP="00F840BE">
      <w:pPr>
        <w:numPr>
          <w:ilvl w:val="1"/>
          <w:numId w:val="2"/>
        </w:numPr>
        <w:tabs>
          <w:tab w:val="left" w:pos="0"/>
          <w:tab w:val="left" w:pos="1440"/>
          <w:tab w:val="left" w:pos="2160"/>
        </w:tabs>
        <w:jc w:val="both"/>
        <w:rPr>
          <w:rFonts w:ascii="Arial" w:hAnsi="Arial" w:cs="Arial"/>
        </w:rPr>
      </w:pPr>
      <w:r>
        <w:rPr>
          <w:rFonts w:ascii="Arial" w:hAnsi="Arial" w:cs="Arial"/>
        </w:rPr>
        <w:t xml:space="preserve">UST systems with impressed current cathodic protection systems must also be inspected every 60 days to ensure the equipment is </w:t>
      </w:r>
      <w:r w:rsidRPr="003022D6">
        <w:rPr>
          <w:rFonts w:ascii="Arial" w:hAnsi="Arial" w:cs="Arial"/>
          <w:strike/>
        </w:rPr>
        <w:t>running</w:t>
      </w:r>
      <w:r>
        <w:rPr>
          <w:rFonts w:ascii="Arial" w:hAnsi="Arial" w:cs="Arial"/>
        </w:rPr>
        <w:t xml:space="preserve"> </w:t>
      </w:r>
      <w:r w:rsidR="00545D22" w:rsidRPr="00545D22">
        <w:rPr>
          <w:rFonts w:ascii="Arial" w:hAnsi="Arial" w:cs="Arial"/>
          <w:u w:val="single"/>
        </w:rPr>
        <w:t>functioning</w:t>
      </w:r>
      <w:r w:rsidR="00545D22">
        <w:rPr>
          <w:rFonts w:ascii="Arial" w:hAnsi="Arial" w:cs="Arial"/>
        </w:rPr>
        <w:t xml:space="preserve"> </w:t>
      </w:r>
      <w:r>
        <w:rPr>
          <w:rFonts w:ascii="Arial" w:hAnsi="Arial" w:cs="Arial"/>
        </w:rPr>
        <w:t xml:space="preserve">properly.  </w:t>
      </w:r>
    </w:p>
    <w:p w:rsidR="00545D22" w:rsidRDefault="00545D22" w:rsidP="00F840BE">
      <w:pPr>
        <w:tabs>
          <w:tab w:val="left" w:pos="0"/>
          <w:tab w:val="left" w:pos="1440"/>
          <w:tab w:val="left" w:pos="2160"/>
        </w:tabs>
        <w:ind w:left="360"/>
        <w:jc w:val="both"/>
        <w:rPr>
          <w:rFonts w:ascii="Arial" w:hAnsi="Arial" w:cs="Arial"/>
        </w:rPr>
      </w:pPr>
    </w:p>
    <w:p w:rsidR="00545D22" w:rsidRDefault="00545D22" w:rsidP="00F840BE">
      <w:pPr>
        <w:numPr>
          <w:ilvl w:val="1"/>
          <w:numId w:val="2"/>
        </w:numPr>
        <w:tabs>
          <w:tab w:val="left" w:pos="0"/>
          <w:tab w:val="left" w:pos="1440"/>
          <w:tab w:val="left" w:pos="2160"/>
        </w:tabs>
        <w:jc w:val="both"/>
        <w:rPr>
          <w:rFonts w:ascii="Arial" w:hAnsi="Arial" w:cs="Arial"/>
        </w:rPr>
      </w:pPr>
      <w:r>
        <w:rPr>
          <w:rFonts w:ascii="Arial" w:hAnsi="Arial" w:cs="Arial"/>
        </w:rPr>
        <w:t>For UST systems using cathodic protection, record</w:t>
      </w:r>
      <w:r w:rsidR="00A72921">
        <w:rPr>
          <w:rFonts w:ascii="Arial" w:hAnsi="Arial" w:cs="Arial"/>
        </w:rPr>
        <w:t>s</w:t>
      </w:r>
      <w:r>
        <w:rPr>
          <w:rFonts w:ascii="Arial" w:hAnsi="Arial" w:cs="Arial"/>
        </w:rPr>
        <w:t xml:space="preserve"> of the operation of the cathodic protection must be maintained (in accordance with </w:t>
      </w:r>
      <w:r w:rsidRPr="00872919">
        <w:rPr>
          <w:rFonts w:ascii="Arial" w:hAnsi="Arial" w:cs="Arial"/>
          <w:strike/>
        </w:rPr>
        <w:t>§</w:t>
      </w:r>
      <w:r>
        <w:rPr>
          <w:rFonts w:ascii="Arial" w:hAnsi="Arial" w:cs="Arial"/>
        </w:rPr>
        <w:t>005 of this Chapter) to demonstrate compliance with the performance standards in this section.  These records must provide the following:</w:t>
      </w:r>
    </w:p>
    <w:p w:rsidR="00545D22" w:rsidRDefault="00545D22" w:rsidP="00F840BE">
      <w:pPr>
        <w:tabs>
          <w:tab w:val="left" w:pos="0"/>
          <w:tab w:val="left" w:pos="1440"/>
          <w:tab w:val="left" w:pos="2160"/>
        </w:tabs>
        <w:jc w:val="both"/>
        <w:rPr>
          <w:rFonts w:ascii="Arial" w:hAnsi="Arial" w:cs="Arial"/>
        </w:rPr>
      </w:pPr>
    </w:p>
    <w:p w:rsidR="00545D22" w:rsidRDefault="00545D22" w:rsidP="00F840BE">
      <w:pPr>
        <w:numPr>
          <w:ilvl w:val="2"/>
          <w:numId w:val="2"/>
        </w:numPr>
        <w:tabs>
          <w:tab w:val="left" w:pos="0"/>
          <w:tab w:val="left" w:pos="2160"/>
        </w:tabs>
        <w:jc w:val="both"/>
        <w:rPr>
          <w:rFonts w:ascii="Arial" w:hAnsi="Arial" w:cs="Arial"/>
        </w:rPr>
      </w:pPr>
      <w:r>
        <w:rPr>
          <w:rFonts w:ascii="Arial" w:hAnsi="Arial" w:cs="Arial"/>
        </w:rPr>
        <w:t>The results</w:t>
      </w:r>
      <w:r w:rsidRPr="00545D22">
        <w:rPr>
          <w:rFonts w:ascii="Arial" w:hAnsi="Arial" w:cs="Arial"/>
        </w:rPr>
        <w:t xml:space="preserve"> </w:t>
      </w:r>
      <w:r>
        <w:rPr>
          <w:rFonts w:ascii="Arial" w:hAnsi="Arial" w:cs="Arial"/>
        </w:rPr>
        <w:t xml:space="preserve">of the last three inspections required in </w:t>
      </w:r>
      <w:r w:rsidRPr="00941B4F">
        <w:rPr>
          <w:rFonts w:ascii="Arial" w:hAnsi="Arial" w:cs="Arial"/>
          <w:strike/>
        </w:rPr>
        <w:t>§</w:t>
      </w:r>
      <w:r>
        <w:rPr>
          <w:rFonts w:ascii="Arial" w:hAnsi="Arial" w:cs="Arial"/>
        </w:rPr>
        <w:t>002.03 above; and</w:t>
      </w:r>
    </w:p>
    <w:p w:rsidR="00545D22" w:rsidRDefault="00545D22" w:rsidP="00F840BE">
      <w:pPr>
        <w:tabs>
          <w:tab w:val="left" w:pos="0"/>
          <w:tab w:val="left" w:pos="2160"/>
        </w:tabs>
        <w:ind w:left="720"/>
        <w:jc w:val="both"/>
        <w:rPr>
          <w:rFonts w:ascii="Arial" w:hAnsi="Arial" w:cs="Arial"/>
        </w:rPr>
      </w:pPr>
    </w:p>
    <w:p w:rsidR="00545D22" w:rsidRDefault="00545D22" w:rsidP="00F840BE">
      <w:pPr>
        <w:numPr>
          <w:ilvl w:val="2"/>
          <w:numId w:val="2"/>
        </w:numPr>
        <w:tabs>
          <w:tab w:val="left" w:pos="0"/>
          <w:tab w:val="left" w:pos="2160"/>
        </w:tabs>
        <w:jc w:val="both"/>
        <w:rPr>
          <w:rFonts w:ascii="Arial" w:hAnsi="Arial" w:cs="Arial"/>
        </w:rPr>
      </w:pPr>
      <w:r>
        <w:rPr>
          <w:rFonts w:ascii="Arial" w:hAnsi="Arial" w:cs="Arial"/>
        </w:rPr>
        <w:t xml:space="preserve">The results of testing from the last two inspections required in </w:t>
      </w:r>
      <w:r w:rsidRPr="00941B4F">
        <w:rPr>
          <w:rFonts w:ascii="Arial" w:hAnsi="Arial" w:cs="Arial"/>
          <w:strike/>
        </w:rPr>
        <w:t>§</w:t>
      </w:r>
      <w:r>
        <w:rPr>
          <w:rFonts w:ascii="Arial" w:hAnsi="Arial" w:cs="Arial"/>
        </w:rPr>
        <w:t>002.02 of this Chapter.</w:t>
      </w:r>
    </w:p>
    <w:p w:rsidR="00545D22" w:rsidRPr="00B100B8" w:rsidRDefault="00545D22" w:rsidP="00F840BE">
      <w:pPr>
        <w:tabs>
          <w:tab w:val="left" w:pos="0"/>
          <w:tab w:val="left" w:pos="1440"/>
          <w:tab w:val="left" w:pos="2160"/>
        </w:tabs>
        <w:ind w:left="720"/>
        <w:jc w:val="both"/>
        <w:rPr>
          <w:rFonts w:ascii="Arial" w:hAnsi="Arial" w:cs="Arial"/>
        </w:rPr>
      </w:pPr>
    </w:p>
    <w:p w:rsidR="004E1BED" w:rsidRPr="00EA72A9" w:rsidRDefault="004E1BED" w:rsidP="00F840BE">
      <w:pPr>
        <w:numPr>
          <w:ilvl w:val="0"/>
          <w:numId w:val="2"/>
        </w:numPr>
        <w:tabs>
          <w:tab w:val="left" w:pos="1440"/>
          <w:tab w:val="left" w:pos="2160"/>
        </w:tabs>
        <w:jc w:val="both"/>
        <w:outlineLvl w:val="1"/>
        <w:rPr>
          <w:rFonts w:ascii="Arial" w:hAnsi="Arial" w:cs="Arial"/>
          <w:b/>
        </w:rPr>
      </w:pPr>
      <w:bookmarkStart w:id="80" w:name="Ch6_003"/>
      <w:bookmarkStart w:id="81" w:name="_Toc174946619"/>
      <w:bookmarkEnd w:id="80"/>
      <w:r w:rsidRPr="00EA72A9">
        <w:rPr>
          <w:rFonts w:ascii="Arial" w:hAnsi="Arial" w:cs="Arial"/>
          <w:b/>
        </w:rPr>
        <w:t>COMPATIBILITY</w:t>
      </w:r>
      <w:r w:rsidR="00EA72A9" w:rsidRPr="006412ED">
        <w:rPr>
          <w:rFonts w:ascii="Arial" w:hAnsi="Arial" w:cs="Arial"/>
          <w:b/>
          <w:strike/>
        </w:rPr>
        <w:t>.</w:t>
      </w:r>
      <w:bookmarkEnd w:id="81"/>
    </w:p>
    <w:p w:rsidR="00EA72A9" w:rsidRDefault="00EA72A9" w:rsidP="00F840BE">
      <w:pPr>
        <w:tabs>
          <w:tab w:val="left" w:pos="0"/>
          <w:tab w:val="left" w:pos="1440"/>
          <w:tab w:val="left" w:pos="2160"/>
        </w:tabs>
        <w:jc w:val="both"/>
        <w:rPr>
          <w:rFonts w:ascii="Arial" w:hAnsi="Arial" w:cs="Arial"/>
        </w:rPr>
      </w:pPr>
    </w:p>
    <w:p w:rsidR="00EA72A9" w:rsidRDefault="00EA72A9" w:rsidP="00F840BE">
      <w:pPr>
        <w:tabs>
          <w:tab w:val="left" w:pos="0"/>
          <w:tab w:val="left" w:pos="1440"/>
          <w:tab w:val="left" w:pos="2160"/>
        </w:tabs>
        <w:jc w:val="both"/>
        <w:rPr>
          <w:rFonts w:ascii="Arial" w:hAnsi="Arial" w:cs="Arial"/>
        </w:rPr>
      </w:pPr>
      <w:r>
        <w:rPr>
          <w:rFonts w:ascii="Arial" w:hAnsi="Arial" w:cs="Arial"/>
        </w:rPr>
        <w:t xml:space="preserve">Owners and operators must use an UST system made of or lined with materials that are compatible with the substance stored in the UST system.  </w:t>
      </w:r>
    </w:p>
    <w:p w:rsidR="00EA72A9" w:rsidRDefault="00EA72A9" w:rsidP="00F840BE">
      <w:pPr>
        <w:tabs>
          <w:tab w:val="left" w:pos="0"/>
          <w:tab w:val="left" w:pos="1440"/>
          <w:tab w:val="left" w:pos="2160"/>
        </w:tabs>
        <w:jc w:val="both"/>
        <w:rPr>
          <w:rFonts w:ascii="Arial" w:hAnsi="Arial" w:cs="Arial"/>
        </w:rPr>
      </w:pPr>
    </w:p>
    <w:p w:rsidR="00EA72A9" w:rsidRDefault="00EA72A9" w:rsidP="00F840BE">
      <w:pPr>
        <w:tabs>
          <w:tab w:val="left" w:pos="-1383"/>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[Note: Owners and operators storing alcohol blends may use the following codes to comply with the requirements of this section:</w:t>
      </w:r>
    </w:p>
    <w:p w:rsidR="00EA72A9" w:rsidRDefault="00EA72A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EA72A9" w:rsidRDefault="00EA72A9" w:rsidP="00F840BE">
      <w:pPr>
        <w:tabs>
          <w:tab w:val="left" w:pos="-2160"/>
          <w:tab w:val="left" w:pos="-1383"/>
          <w:tab w:val="left" w:pos="-72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r>
        <w:rPr>
          <w:rFonts w:ascii="Arial" w:hAnsi="Arial" w:cs="Arial"/>
        </w:rPr>
        <w:t xml:space="preserve">American Petroleum Institute Publication 1626, </w:t>
      </w:r>
      <w:r w:rsidR="0039083F" w:rsidRPr="0016393E">
        <w:rPr>
          <w:rFonts w:ascii="Arial" w:hAnsi="Arial" w:cs="Arial"/>
          <w:strike/>
          <w:color w:val="000000"/>
        </w:rPr>
        <w:t>"</w:t>
      </w:r>
      <w:r w:rsidR="0039083F" w:rsidRPr="0016393E">
        <w:rPr>
          <w:rFonts w:ascii="Arial" w:hAnsi="Arial" w:cs="Arial"/>
          <w:color w:val="000000"/>
          <w:u w:val="single"/>
        </w:rPr>
        <w:t>“</w:t>
      </w:r>
      <w:r>
        <w:rPr>
          <w:rFonts w:ascii="Arial" w:hAnsi="Arial" w:cs="Arial"/>
        </w:rPr>
        <w:t>Storing and Handling Ethanol and Gasoline-Ethanol Blends at Distribution Terminals and Service Stations</w:t>
      </w:r>
      <w:r w:rsidR="0085616C" w:rsidRPr="00D44508">
        <w:rPr>
          <w:rFonts w:ascii="Arial" w:hAnsi="Arial" w:cs="Arial"/>
          <w:strike/>
          <w:color w:val="000000"/>
        </w:rPr>
        <w:t>"</w:t>
      </w:r>
      <w:r w:rsidR="0085616C" w:rsidRPr="00D44508">
        <w:rPr>
          <w:rFonts w:ascii="Arial" w:hAnsi="Arial" w:cs="Arial"/>
          <w:color w:val="000000"/>
          <w:u w:val="single"/>
        </w:rPr>
        <w:t>”</w:t>
      </w:r>
      <w:r>
        <w:rPr>
          <w:rFonts w:ascii="Arial" w:hAnsi="Arial" w:cs="Arial"/>
        </w:rPr>
        <w:t>; and</w:t>
      </w:r>
    </w:p>
    <w:p w:rsidR="00930130" w:rsidRDefault="00930130" w:rsidP="00F840BE">
      <w:pPr>
        <w:tabs>
          <w:tab w:val="left" w:pos="-2160"/>
          <w:tab w:val="left" w:pos="2160"/>
        </w:tabs>
        <w:ind w:left="720"/>
        <w:jc w:val="both"/>
        <w:rPr>
          <w:rFonts w:ascii="Arial" w:hAnsi="Arial" w:cs="Arial"/>
        </w:rPr>
      </w:pPr>
    </w:p>
    <w:p w:rsidR="00EA72A9" w:rsidRDefault="00EA72A9" w:rsidP="00F840BE">
      <w:pPr>
        <w:tabs>
          <w:tab w:val="left" w:pos="-2160"/>
          <w:tab w:val="left" w:pos="2160"/>
        </w:tabs>
        <w:ind w:left="720"/>
        <w:jc w:val="both"/>
        <w:rPr>
          <w:rFonts w:ascii="Arial" w:hAnsi="Arial" w:cs="Arial"/>
        </w:rPr>
      </w:pPr>
      <w:r>
        <w:rPr>
          <w:rFonts w:ascii="Arial" w:hAnsi="Arial" w:cs="Arial"/>
        </w:rPr>
        <w:t xml:space="preserve">American Petroleum Institute Publication 1627,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Storage and Handling of Gasoline-Methanol/Cosolvent Blends at Distribution Terminals and Service Stations.</w:t>
      </w:r>
      <w:r w:rsidR="0085616C" w:rsidRPr="00D44508">
        <w:rPr>
          <w:rFonts w:ascii="Arial" w:hAnsi="Arial" w:cs="Arial"/>
          <w:strike/>
          <w:color w:val="000000"/>
        </w:rPr>
        <w:t>"</w:t>
      </w:r>
      <w:r w:rsidR="0085616C" w:rsidRPr="00D44508">
        <w:rPr>
          <w:rFonts w:ascii="Arial" w:hAnsi="Arial" w:cs="Arial"/>
          <w:color w:val="000000"/>
          <w:u w:val="single"/>
        </w:rPr>
        <w:t>”</w:t>
      </w:r>
      <w:r w:rsidR="0085616C" w:rsidRPr="00ED5B6E">
        <w:rPr>
          <w:rFonts w:ascii="Arial" w:hAnsi="Arial" w:cs="Arial"/>
          <w:color w:val="000000"/>
        </w:rPr>
        <w:t>]</w:t>
      </w:r>
    </w:p>
    <w:p w:rsidR="00EA72A9" w:rsidRDefault="00EA72A9" w:rsidP="00F840BE">
      <w:pPr>
        <w:tabs>
          <w:tab w:val="left" w:pos="0"/>
          <w:tab w:val="left" w:pos="1440"/>
          <w:tab w:val="left" w:pos="2160"/>
        </w:tabs>
        <w:jc w:val="both"/>
        <w:rPr>
          <w:rFonts w:ascii="Arial" w:hAnsi="Arial" w:cs="Arial"/>
        </w:rPr>
      </w:pPr>
    </w:p>
    <w:p w:rsidR="00EA72A9" w:rsidRDefault="00EA72A9" w:rsidP="00F840BE">
      <w:pPr>
        <w:tabs>
          <w:tab w:val="left" w:pos="0"/>
          <w:tab w:val="left" w:pos="1440"/>
          <w:tab w:val="left" w:pos="2160"/>
        </w:tabs>
        <w:jc w:val="both"/>
        <w:rPr>
          <w:rFonts w:ascii="Arial" w:hAnsi="Arial" w:cs="Arial"/>
        </w:rPr>
      </w:pPr>
    </w:p>
    <w:p w:rsidR="004E1BED" w:rsidRDefault="004E1BED" w:rsidP="00F840BE">
      <w:pPr>
        <w:numPr>
          <w:ilvl w:val="0"/>
          <w:numId w:val="2"/>
        </w:numPr>
        <w:tabs>
          <w:tab w:val="left" w:pos="1440"/>
          <w:tab w:val="left" w:pos="2160"/>
        </w:tabs>
        <w:jc w:val="both"/>
        <w:outlineLvl w:val="1"/>
        <w:rPr>
          <w:rFonts w:ascii="Arial" w:hAnsi="Arial" w:cs="Arial"/>
          <w:b/>
        </w:rPr>
      </w:pPr>
      <w:bookmarkStart w:id="82" w:name="Ch6_004"/>
      <w:bookmarkStart w:id="83" w:name="_Toc174946620"/>
      <w:bookmarkEnd w:id="82"/>
      <w:r w:rsidRPr="00EA72A9">
        <w:rPr>
          <w:rFonts w:ascii="Arial" w:hAnsi="Arial" w:cs="Arial"/>
          <w:b/>
        </w:rPr>
        <w:t>REPAIRS ALLOWED</w:t>
      </w:r>
      <w:bookmarkEnd w:id="83"/>
      <w:r w:rsidR="00E6357B" w:rsidRPr="00E6357B">
        <w:rPr>
          <w:rFonts w:ascii="Arial" w:hAnsi="Arial" w:cs="Arial"/>
          <w:b/>
          <w:strike/>
        </w:rPr>
        <w:t>.</w:t>
      </w:r>
    </w:p>
    <w:p w:rsidR="00EA72A9" w:rsidRDefault="00EA72A9" w:rsidP="00F840BE">
      <w:pPr>
        <w:tabs>
          <w:tab w:val="left" w:pos="0"/>
          <w:tab w:val="left" w:pos="1440"/>
          <w:tab w:val="left" w:pos="2160"/>
        </w:tabs>
        <w:jc w:val="both"/>
        <w:rPr>
          <w:rFonts w:ascii="Arial" w:hAnsi="Arial" w:cs="Arial"/>
          <w:b/>
        </w:rPr>
      </w:pPr>
    </w:p>
    <w:p w:rsidR="00EA72A9" w:rsidRDefault="00EA72A9" w:rsidP="00F840BE">
      <w:pPr>
        <w:tabs>
          <w:tab w:val="left" w:pos="0"/>
          <w:tab w:val="left" w:pos="1440"/>
          <w:tab w:val="left" w:pos="2160"/>
        </w:tabs>
        <w:jc w:val="both"/>
        <w:rPr>
          <w:rFonts w:ascii="Arial" w:hAnsi="Arial" w:cs="Arial"/>
          <w:b/>
        </w:rPr>
      </w:pPr>
      <w:r w:rsidRPr="00EA72A9">
        <w:rPr>
          <w:rFonts w:ascii="Arial" w:hAnsi="Arial" w:cs="Arial"/>
        </w:rPr>
        <w:t>Owners and operators</w:t>
      </w:r>
      <w:r>
        <w:rPr>
          <w:rFonts w:ascii="Arial" w:hAnsi="Arial" w:cs="Arial"/>
        </w:rPr>
        <w:t xml:space="preserve"> of UST systems must ensure that repairs will prevent releases due to structural failure or corrosion as long as the UST system is used to store regulated substances.  The repairs must meet the following requirements:</w:t>
      </w:r>
    </w:p>
    <w:p w:rsidR="00EA72A9" w:rsidRDefault="00EA72A9" w:rsidP="00F840BE">
      <w:pPr>
        <w:tabs>
          <w:tab w:val="left" w:pos="0"/>
          <w:tab w:val="left" w:pos="1440"/>
          <w:tab w:val="left" w:pos="2160"/>
        </w:tabs>
        <w:jc w:val="both"/>
        <w:rPr>
          <w:rFonts w:ascii="Arial" w:hAnsi="Arial" w:cs="Arial"/>
          <w:b/>
        </w:rPr>
      </w:pPr>
    </w:p>
    <w:p w:rsidR="004F0CEE" w:rsidRDefault="004F0CEE" w:rsidP="00F840BE">
      <w:pPr>
        <w:numPr>
          <w:ilvl w:val="1"/>
          <w:numId w:val="2"/>
        </w:numPr>
        <w:tabs>
          <w:tab w:val="left" w:pos="0"/>
          <w:tab w:val="left" w:pos="1440"/>
          <w:tab w:val="left" w:pos="2160"/>
        </w:tabs>
        <w:jc w:val="both"/>
        <w:rPr>
          <w:rFonts w:ascii="Arial" w:hAnsi="Arial" w:cs="Arial"/>
        </w:rPr>
      </w:pPr>
      <w:r>
        <w:rPr>
          <w:rFonts w:ascii="Arial" w:hAnsi="Arial" w:cs="Arial"/>
        </w:rPr>
        <w:t>Repairs to UST systems must be properly conducted in accordance with a code of practice developed by a nationally recognized association or an</w:t>
      </w:r>
      <w:r w:rsidR="00A72921">
        <w:rPr>
          <w:rFonts w:ascii="Arial" w:hAnsi="Arial" w:cs="Arial"/>
        </w:rPr>
        <w:t xml:space="preserve"> independent testing laboratory</w:t>
      </w:r>
      <w:r>
        <w:rPr>
          <w:rFonts w:ascii="Arial" w:hAnsi="Arial" w:cs="Arial"/>
        </w:rPr>
        <w:t>.</w:t>
      </w:r>
    </w:p>
    <w:p w:rsidR="004F0CEE" w:rsidRDefault="004F0CEE" w:rsidP="00F840BE">
      <w:pPr>
        <w:tabs>
          <w:tab w:val="left" w:pos="0"/>
          <w:tab w:val="left" w:pos="1440"/>
          <w:tab w:val="left" w:pos="2160"/>
        </w:tabs>
        <w:ind w:left="360"/>
        <w:jc w:val="both"/>
        <w:rPr>
          <w:rFonts w:ascii="Arial" w:hAnsi="Arial" w:cs="Arial"/>
        </w:rPr>
      </w:pPr>
    </w:p>
    <w:p w:rsidR="004F0CEE" w:rsidRDefault="004F0CEE" w:rsidP="00F840BE">
      <w:pPr>
        <w:tabs>
          <w:tab w:val="left" w:pos="1440"/>
          <w:tab w:val="left" w:pos="2160"/>
        </w:tabs>
        <w:ind w:left="1440"/>
        <w:jc w:val="both"/>
        <w:rPr>
          <w:rFonts w:ascii="Arial" w:hAnsi="Arial" w:cs="Arial"/>
        </w:rPr>
      </w:pPr>
      <w:r>
        <w:rPr>
          <w:rFonts w:ascii="Arial" w:hAnsi="Arial" w:cs="Arial"/>
        </w:rPr>
        <w:t xml:space="preserve">[Note: The following codes and standards may be used to comply with </w:t>
      </w:r>
      <w:r w:rsidRPr="002F721C">
        <w:rPr>
          <w:rFonts w:ascii="Arial" w:hAnsi="Arial" w:cs="Arial"/>
          <w:strike/>
        </w:rPr>
        <w:t>§</w:t>
      </w:r>
      <w:r>
        <w:rPr>
          <w:rFonts w:ascii="Arial" w:hAnsi="Arial" w:cs="Arial"/>
        </w:rPr>
        <w:t xml:space="preserve">004.01 of this chapter:  National Fire Protection Association Standard 30, </w:t>
      </w:r>
      <w:r w:rsidR="0039083F" w:rsidRPr="0016393E">
        <w:rPr>
          <w:rFonts w:ascii="Arial" w:hAnsi="Arial" w:cs="Arial"/>
          <w:strike/>
          <w:color w:val="000000"/>
        </w:rPr>
        <w:t>"</w:t>
      </w:r>
      <w:r w:rsidR="0039083F" w:rsidRPr="0016393E">
        <w:rPr>
          <w:rFonts w:ascii="Arial" w:hAnsi="Arial" w:cs="Arial"/>
          <w:color w:val="000000"/>
          <w:u w:val="single"/>
        </w:rPr>
        <w:t>“</w:t>
      </w:r>
      <w:r>
        <w:rPr>
          <w:rFonts w:ascii="Arial" w:hAnsi="Arial" w:cs="Arial"/>
        </w:rPr>
        <w:t>Flammable and Combustible Liquids Code</w:t>
      </w:r>
      <w:r w:rsidRPr="004A686D">
        <w:rPr>
          <w:rFonts w:ascii="Arial" w:hAnsi="Arial" w:cs="Arial"/>
          <w:strike/>
        </w:rPr>
        <w:t>"</w:t>
      </w:r>
      <w:r w:rsidR="004A686D" w:rsidRPr="004A686D">
        <w:rPr>
          <w:rFonts w:ascii="Arial" w:hAnsi="Arial" w:cs="Arial"/>
          <w:u w:val="single"/>
        </w:rPr>
        <w:t>”</w:t>
      </w:r>
      <w:r>
        <w:rPr>
          <w:rFonts w:ascii="Arial" w:hAnsi="Arial" w:cs="Arial"/>
        </w:rPr>
        <w:t xml:space="preserve">; American Petroleum Institute Publication 2200, </w:t>
      </w:r>
      <w:r w:rsidRPr="008E5F0A">
        <w:rPr>
          <w:rFonts w:ascii="Arial" w:hAnsi="Arial" w:cs="Arial"/>
          <w:strike/>
        </w:rPr>
        <w:t>""</w:t>
      </w:r>
      <w:r w:rsidR="008E5F0A" w:rsidRPr="008E5F0A">
        <w:rPr>
          <w:rFonts w:ascii="Arial" w:hAnsi="Arial" w:cs="Arial"/>
          <w:u w:val="single"/>
        </w:rPr>
        <w:t>“</w:t>
      </w:r>
      <w:r>
        <w:rPr>
          <w:rFonts w:ascii="Arial" w:hAnsi="Arial" w:cs="Arial"/>
        </w:rPr>
        <w:t xml:space="preserve">Repairing Crude Oil, </w:t>
      </w:r>
      <w:r w:rsidR="005F3753">
        <w:rPr>
          <w:rFonts w:ascii="Arial" w:hAnsi="Arial" w:cs="Arial"/>
        </w:rPr>
        <w:t>Liqu</w:t>
      </w:r>
      <w:r w:rsidR="005F3753" w:rsidRPr="005F3753">
        <w:rPr>
          <w:rFonts w:ascii="Arial" w:hAnsi="Arial" w:cs="Arial"/>
          <w:strike/>
        </w:rPr>
        <w:t>i</w:t>
      </w:r>
      <w:r w:rsidR="005F3753" w:rsidRPr="005F3753">
        <w:rPr>
          <w:rFonts w:ascii="Arial" w:hAnsi="Arial" w:cs="Arial"/>
          <w:u w:val="single"/>
        </w:rPr>
        <w:t>e</w:t>
      </w:r>
      <w:r w:rsidR="005F3753">
        <w:rPr>
          <w:rFonts w:ascii="Arial" w:hAnsi="Arial" w:cs="Arial"/>
        </w:rPr>
        <w:t>fied</w:t>
      </w:r>
      <w:r>
        <w:rPr>
          <w:rFonts w:ascii="Arial" w:hAnsi="Arial" w:cs="Arial"/>
        </w:rPr>
        <w:t xml:space="preserve"> Petroleum Gas, and Product Pipelines</w:t>
      </w:r>
      <w:r w:rsidRPr="00430B8A">
        <w:rPr>
          <w:rFonts w:ascii="Arial" w:hAnsi="Arial" w:cs="Arial"/>
          <w:strike/>
        </w:rPr>
        <w:t>"</w:t>
      </w:r>
      <w:r w:rsidR="00430B8A" w:rsidRPr="00430B8A">
        <w:rPr>
          <w:rFonts w:ascii="Arial" w:hAnsi="Arial" w:cs="Arial"/>
          <w:u w:val="single"/>
        </w:rPr>
        <w:t>”</w:t>
      </w:r>
      <w:r>
        <w:rPr>
          <w:rFonts w:ascii="Arial" w:hAnsi="Arial" w:cs="Arial"/>
        </w:rPr>
        <w:t xml:space="preserve">; American Petroleum Institute Publication 1631,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Recommended Practice for the Interior Lining of Existing Steel Underground Storage Tanks</w:t>
      </w:r>
      <w:r w:rsidR="004A686D" w:rsidRPr="004A686D">
        <w:rPr>
          <w:rFonts w:ascii="Arial" w:hAnsi="Arial" w:cs="Arial"/>
          <w:strike/>
        </w:rPr>
        <w:t>"</w:t>
      </w:r>
      <w:r w:rsidR="004A686D" w:rsidRPr="004A686D">
        <w:rPr>
          <w:rFonts w:ascii="Arial" w:hAnsi="Arial" w:cs="Arial"/>
          <w:u w:val="single"/>
        </w:rPr>
        <w:t>”</w:t>
      </w:r>
      <w:r>
        <w:rPr>
          <w:rFonts w:ascii="Arial" w:hAnsi="Arial" w:cs="Arial"/>
        </w:rPr>
        <w:t xml:space="preserve">; and National Leak Prevention Association Standard 631, </w:t>
      </w:r>
      <w:r w:rsidR="008E5F0A" w:rsidRPr="0016393E">
        <w:rPr>
          <w:rFonts w:ascii="Arial" w:hAnsi="Arial" w:cs="Arial"/>
          <w:strike/>
          <w:color w:val="000000"/>
        </w:rPr>
        <w:t>"</w:t>
      </w:r>
      <w:r w:rsidR="008E5F0A" w:rsidRPr="0016393E">
        <w:rPr>
          <w:rFonts w:ascii="Arial" w:hAnsi="Arial" w:cs="Arial"/>
          <w:color w:val="000000"/>
          <w:u w:val="single"/>
        </w:rPr>
        <w:t>“</w:t>
      </w:r>
      <w:r>
        <w:rPr>
          <w:rFonts w:ascii="Arial" w:hAnsi="Arial" w:cs="Arial"/>
        </w:rPr>
        <w:t>Spill Prevention, Minimum 10 Year Life Extension of Existing Steel Underground Tanks by Lining Without the A</w:t>
      </w:r>
      <w:r w:rsidR="004A686D">
        <w:rPr>
          <w:rFonts w:ascii="Arial" w:hAnsi="Arial" w:cs="Arial"/>
        </w:rPr>
        <w:t>ddition of Cathodic Protection.</w:t>
      </w:r>
      <w:r w:rsidR="004A686D" w:rsidRPr="004A686D">
        <w:rPr>
          <w:rFonts w:ascii="Arial" w:hAnsi="Arial" w:cs="Arial"/>
          <w:strike/>
        </w:rPr>
        <w:t>"</w:t>
      </w:r>
      <w:r w:rsidR="004A686D" w:rsidRPr="004A686D">
        <w:rPr>
          <w:rFonts w:ascii="Arial" w:hAnsi="Arial" w:cs="Arial"/>
          <w:u w:val="single"/>
        </w:rPr>
        <w:t>”</w:t>
      </w:r>
      <w:r>
        <w:rPr>
          <w:rFonts w:ascii="Arial" w:hAnsi="Arial" w:cs="Arial"/>
        </w:rPr>
        <w:t>]</w:t>
      </w:r>
    </w:p>
    <w:p w:rsidR="004F0CEE" w:rsidRDefault="004F0CEE" w:rsidP="00F840BE">
      <w:pPr>
        <w:tabs>
          <w:tab w:val="left" w:pos="0"/>
          <w:tab w:val="left" w:pos="1440"/>
          <w:tab w:val="left" w:pos="2160"/>
        </w:tabs>
        <w:jc w:val="both"/>
        <w:rPr>
          <w:rFonts w:ascii="Arial" w:hAnsi="Arial" w:cs="Arial"/>
        </w:rPr>
      </w:pPr>
    </w:p>
    <w:p w:rsidR="004F0CEE" w:rsidRDefault="004F0CEE" w:rsidP="00F840BE">
      <w:pPr>
        <w:numPr>
          <w:ilvl w:val="1"/>
          <w:numId w:val="2"/>
        </w:numPr>
        <w:tabs>
          <w:tab w:val="left" w:pos="0"/>
          <w:tab w:val="left" w:pos="1440"/>
          <w:tab w:val="left" w:pos="2160"/>
        </w:tabs>
        <w:jc w:val="both"/>
        <w:rPr>
          <w:rFonts w:ascii="Arial" w:hAnsi="Arial" w:cs="Arial"/>
        </w:rPr>
      </w:pPr>
      <w:r>
        <w:rPr>
          <w:rFonts w:ascii="Arial" w:hAnsi="Arial" w:cs="Arial"/>
        </w:rPr>
        <w:t>Repairs to fiberglass-reinforced plastic tanks may be made by the manufacturer</w:t>
      </w:r>
      <w:r w:rsidRPr="0085616C">
        <w:rPr>
          <w:rFonts w:ascii="Arial" w:hAnsi="Arial" w:cs="Arial"/>
          <w:strike/>
        </w:rPr>
        <w:t>'</w:t>
      </w:r>
      <w:r w:rsidR="0085616C" w:rsidRPr="0085616C">
        <w:rPr>
          <w:rFonts w:ascii="Arial" w:hAnsi="Arial" w:cs="Arial"/>
          <w:u w:val="single"/>
        </w:rPr>
        <w:t>’</w:t>
      </w:r>
      <w:r>
        <w:rPr>
          <w:rFonts w:ascii="Arial" w:hAnsi="Arial" w:cs="Arial"/>
        </w:rPr>
        <w:t>s authorized representatives or in accordance with a code of practice developed by a nationally recognized association or an independent testing laboratory.</w:t>
      </w:r>
    </w:p>
    <w:p w:rsidR="00A25637" w:rsidRDefault="00A25637" w:rsidP="00F840BE">
      <w:pPr>
        <w:tabs>
          <w:tab w:val="left" w:pos="0"/>
          <w:tab w:val="left" w:pos="1440"/>
          <w:tab w:val="left" w:pos="2160"/>
        </w:tabs>
        <w:ind w:left="720"/>
        <w:jc w:val="both"/>
        <w:rPr>
          <w:rFonts w:ascii="Arial" w:hAnsi="Arial" w:cs="Arial"/>
        </w:rPr>
      </w:pPr>
    </w:p>
    <w:p w:rsidR="004F0CEE" w:rsidRDefault="00A25637" w:rsidP="00F840BE">
      <w:pPr>
        <w:numPr>
          <w:ilvl w:val="1"/>
          <w:numId w:val="2"/>
        </w:numPr>
        <w:tabs>
          <w:tab w:val="left" w:pos="0"/>
          <w:tab w:val="left" w:pos="1440"/>
          <w:tab w:val="left" w:pos="2160"/>
        </w:tabs>
        <w:jc w:val="both"/>
        <w:rPr>
          <w:rFonts w:ascii="Arial" w:hAnsi="Arial" w:cs="Arial"/>
        </w:rPr>
      </w:pPr>
      <w:r>
        <w:rPr>
          <w:rFonts w:ascii="Arial" w:hAnsi="Arial" w:cs="Arial"/>
        </w:rPr>
        <w:t>Metal pipe sections and fittings that have released product as a result of corrosion or other damage must be replaced.  Fiberglass pipes and fittings may be repaired in accordance with the manufacturer</w:t>
      </w:r>
      <w:r w:rsidR="00BE2FD1" w:rsidRPr="0085616C">
        <w:rPr>
          <w:rFonts w:ascii="Arial" w:hAnsi="Arial" w:cs="Arial"/>
          <w:strike/>
        </w:rPr>
        <w:t>'</w:t>
      </w:r>
      <w:r w:rsidR="00BE2FD1" w:rsidRPr="0085616C">
        <w:rPr>
          <w:rFonts w:ascii="Arial" w:hAnsi="Arial" w:cs="Arial"/>
          <w:u w:val="single"/>
        </w:rPr>
        <w:t>’</w:t>
      </w:r>
      <w:r>
        <w:rPr>
          <w:rFonts w:ascii="Arial" w:hAnsi="Arial" w:cs="Arial"/>
        </w:rPr>
        <w:t>s specifications.</w:t>
      </w:r>
    </w:p>
    <w:p w:rsidR="00D85C70" w:rsidRDefault="00D85C70" w:rsidP="00F840BE">
      <w:pPr>
        <w:tabs>
          <w:tab w:val="left" w:pos="1440"/>
          <w:tab w:val="left" w:pos="2160"/>
        </w:tabs>
        <w:jc w:val="both"/>
        <w:rPr>
          <w:rFonts w:ascii="Arial" w:hAnsi="Arial" w:cs="Arial"/>
        </w:rPr>
      </w:pPr>
    </w:p>
    <w:p w:rsidR="00A25637" w:rsidRDefault="00A25637" w:rsidP="00F840BE">
      <w:pPr>
        <w:numPr>
          <w:ilvl w:val="1"/>
          <w:numId w:val="2"/>
        </w:numPr>
        <w:tabs>
          <w:tab w:val="left" w:pos="0"/>
          <w:tab w:val="left" w:pos="1440"/>
          <w:tab w:val="left" w:pos="2160"/>
        </w:tabs>
        <w:jc w:val="both"/>
        <w:rPr>
          <w:rFonts w:ascii="Arial" w:hAnsi="Arial" w:cs="Arial"/>
        </w:rPr>
      </w:pPr>
      <w:r>
        <w:rPr>
          <w:rFonts w:ascii="Arial" w:hAnsi="Arial" w:cs="Arial"/>
        </w:rPr>
        <w:t xml:space="preserve">Repaired tanks and piping must be tightness tested in accordance with </w:t>
      </w:r>
      <w:r w:rsidRPr="002F721C">
        <w:rPr>
          <w:rFonts w:ascii="Arial" w:hAnsi="Arial" w:cs="Arial"/>
          <w:strike/>
        </w:rPr>
        <w:t>§</w:t>
      </w:r>
      <w:r>
        <w:rPr>
          <w:rFonts w:ascii="Arial" w:hAnsi="Arial" w:cs="Arial"/>
        </w:rPr>
        <w:t xml:space="preserve">004.03 and </w:t>
      </w:r>
      <w:r w:rsidRPr="002F721C">
        <w:rPr>
          <w:rFonts w:ascii="Arial" w:hAnsi="Arial" w:cs="Arial"/>
          <w:strike/>
        </w:rPr>
        <w:t>§</w:t>
      </w:r>
      <w:r>
        <w:rPr>
          <w:rFonts w:ascii="Arial" w:hAnsi="Arial" w:cs="Arial"/>
        </w:rPr>
        <w:t xml:space="preserve">005.02 in Chapter 7 within 30 days following the date of the completion of the repair except as provided in subsections </w:t>
      </w:r>
      <w:r w:rsidRPr="002F721C">
        <w:rPr>
          <w:rFonts w:ascii="Arial" w:hAnsi="Arial" w:cs="Arial"/>
          <w:strike/>
        </w:rPr>
        <w:t>§</w:t>
      </w:r>
      <w:r>
        <w:rPr>
          <w:rFonts w:ascii="Arial" w:hAnsi="Arial" w:cs="Arial"/>
        </w:rPr>
        <w:t xml:space="preserve">004.04A and </w:t>
      </w:r>
      <w:r w:rsidRPr="002F721C">
        <w:rPr>
          <w:rFonts w:ascii="Arial" w:hAnsi="Arial" w:cs="Arial"/>
          <w:strike/>
        </w:rPr>
        <w:t>§</w:t>
      </w:r>
      <w:r>
        <w:rPr>
          <w:rFonts w:ascii="Arial" w:hAnsi="Arial" w:cs="Arial"/>
        </w:rPr>
        <w:t>004.04B below:</w:t>
      </w:r>
    </w:p>
    <w:p w:rsidR="00D85C70" w:rsidRDefault="00D85C70" w:rsidP="00F840BE">
      <w:pPr>
        <w:tabs>
          <w:tab w:val="left" w:pos="1440"/>
          <w:tab w:val="left" w:pos="2160"/>
        </w:tabs>
        <w:jc w:val="both"/>
        <w:rPr>
          <w:rFonts w:ascii="Arial" w:hAnsi="Arial" w:cs="Arial"/>
        </w:rPr>
      </w:pPr>
    </w:p>
    <w:p w:rsidR="00A25637" w:rsidRDefault="00CE5CD0" w:rsidP="00F840BE">
      <w:pPr>
        <w:numPr>
          <w:ilvl w:val="2"/>
          <w:numId w:val="2"/>
        </w:numPr>
        <w:tabs>
          <w:tab w:val="left" w:pos="0"/>
          <w:tab w:val="left" w:pos="2160"/>
        </w:tabs>
        <w:jc w:val="both"/>
        <w:rPr>
          <w:rFonts w:ascii="Arial" w:hAnsi="Arial" w:cs="Arial"/>
        </w:rPr>
      </w:pPr>
      <w:r>
        <w:rPr>
          <w:rFonts w:ascii="Arial" w:hAnsi="Arial" w:cs="Arial"/>
        </w:rPr>
        <w:t xml:space="preserve">The repaired portion of the UST system is monitored monthly for releases in accordance with a method specified in </w:t>
      </w:r>
      <w:r w:rsidRPr="002F721C">
        <w:rPr>
          <w:rFonts w:ascii="Arial" w:hAnsi="Arial" w:cs="Arial"/>
          <w:strike/>
        </w:rPr>
        <w:t>§</w:t>
      </w:r>
      <w:r>
        <w:rPr>
          <w:rFonts w:ascii="Arial" w:hAnsi="Arial" w:cs="Arial"/>
        </w:rPr>
        <w:t xml:space="preserve">004.04 through </w:t>
      </w:r>
      <w:r w:rsidRPr="002F721C">
        <w:rPr>
          <w:rFonts w:ascii="Arial" w:hAnsi="Arial" w:cs="Arial"/>
          <w:strike/>
        </w:rPr>
        <w:t>§</w:t>
      </w:r>
      <w:r>
        <w:rPr>
          <w:rFonts w:ascii="Arial" w:hAnsi="Arial" w:cs="Arial"/>
        </w:rPr>
        <w:t>004.0</w:t>
      </w:r>
      <w:r w:rsidRPr="002244E9">
        <w:rPr>
          <w:rFonts w:ascii="Arial" w:hAnsi="Arial" w:cs="Arial"/>
          <w:strike/>
        </w:rPr>
        <w:t>8</w:t>
      </w:r>
      <w:r w:rsidR="002244E9" w:rsidRPr="002244E9">
        <w:rPr>
          <w:rFonts w:ascii="Arial" w:hAnsi="Arial" w:cs="Arial"/>
          <w:u w:val="single"/>
        </w:rPr>
        <w:t>6</w:t>
      </w:r>
      <w:r>
        <w:rPr>
          <w:rFonts w:ascii="Arial" w:hAnsi="Arial" w:cs="Arial"/>
        </w:rPr>
        <w:t xml:space="preserve"> in Chapter 7; or</w:t>
      </w:r>
    </w:p>
    <w:p w:rsidR="00D85C70" w:rsidRDefault="00D85C70" w:rsidP="00F840BE">
      <w:pPr>
        <w:tabs>
          <w:tab w:val="left" w:pos="2160"/>
        </w:tabs>
        <w:ind w:left="1440"/>
        <w:jc w:val="both"/>
        <w:rPr>
          <w:rFonts w:ascii="Arial" w:hAnsi="Arial" w:cs="Arial"/>
        </w:rPr>
      </w:pPr>
    </w:p>
    <w:p w:rsidR="00CE5CD0" w:rsidRDefault="00CE5CD0" w:rsidP="00F840BE">
      <w:pPr>
        <w:numPr>
          <w:ilvl w:val="2"/>
          <w:numId w:val="2"/>
        </w:numPr>
        <w:tabs>
          <w:tab w:val="left" w:pos="0"/>
          <w:tab w:val="left" w:pos="2160"/>
        </w:tabs>
        <w:jc w:val="both"/>
        <w:rPr>
          <w:rFonts w:ascii="Arial" w:hAnsi="Arial" w:cs="Arial"/>
        </w:rPr>
      </w:pPr>
      <w:r>
        <w:rPr>
          <w:rFonts w:ascii="Arial" w:hAnsi="Arial" w:cs="Arial"/>
        </w:rPr>
        <w:t>Another test method is used that is determined by the State Fire Marshal to be no less protective of human health and the environment than those listed above.</w:t>
      </w:r>
    </w:p>
    <w:p w:rsidR="00D85C70" w:rsidRDefault="00D85C70" w:rsidP="00F840BE">
      <w:pPr>
        <w:tabs>
          <w:tab w:val="left" w:pos="2160"/>
        </w:tabs>
        <w:jc w:val="both"/>
        <w:rPr>
          <w:rFonts w:ascii="Arial" w:hAnsi="Arial" w:cs="Arial"/>
        </w:rPr>
      </w:pPr>
    </w:p>
    <w:p w:rsidR="00CE5CD0" w:rsidRPr="003022D6" w:rsidRDefault="00D85C70" w:rsidP="00F840BE">
      <w:pPr>
        <w:numPr>
          <w:ilvl w:val="2"/>
          <w:numId w:val="2"/>
        </w:numPr>
        <w:tabs>
          <w:tab w:val="left" w:pos="0"/>
          <w:tab w:val="left" w:pos="2160"/>
        </w:tabs>
        <w:jc w:val="both"/>
        <w:rPr>
          <w:rFonts w:ascii="Arial" w:hAnsi="Arial" w:cs="Arial"/>
          <w:strike/>
        </w:rPr>
      </w:pPr>
      <w:r w:rsidRPr="003022D6">
        <w:rPr>
          <w:rFonts w:ascii="Arial" w:hAnsi="Arial" w:cs="Arial"/>
          <w:strike/>
        </w:rPr>
        <w:t>Another test method is used that is determined by the State Fire Marshal to be no less protective of human health and the environment than those listed above.</w:t>
      </w:r>
    </w:p>
    <w:p w:rsidR="00D85C70" w:rsidRDefault="00D85C70" w:rsidP="00F840BE">
      <w:pPr>
        <w:tabs>
          <w:tab w:val="left" w:pos="2160"/>
        </w:tabs>
        <w:jc w:val="both"/>
        <w:rPr>
          <w:rFonts w:ascii="Arial" w:hAnsi="Arial" w:cs="Arial"/>
        </w:rPr>
      </w:pPr>
    </w:p>
    <w:p w:rsidR="00D85C70" w:rsidRDefault="00D85C70" w:rsidP="00F840BE">
      <w:pPr>
        <w:numPr>
          <w:ilvl w:val="1"/>
          <w:numId w:val="2"/>
        </w:numPr>
        <w:tabs>
          <w:tab w:val="left" w:pos="0"/>
          <w:tab w:val="left" w:pos="2160"/>
        </w:tabs>
        <w:jc w:val="both"/>
        <w:rPr>
          <w:rFonts w:ascii="Arial" w:hAnsi="Arial" w:cs="Arial"/>
        </w:rPr>
      </w:pPr>
      <w:r>
        <w:rPr>
          <w:rFonts w:ascii="Arial" w:hAnsi="Arial" w:cs="Arial"/>
        </w:rPr>
        <w:t xml:space="preserve">Within </w:t>
      </w:r>
      <w:r w:rsidR="00ED5B6E" w:rsidRPr="004A686D">
        <w:rPr>
          <w:rFonts w:ascii="Arial" w:hAnsi="Arial" w:cs="Arial"/>
          <w:u w:val="single"/>
        </w:rPr>
        <w:t>six</w:t>
      </w:r>
      <w:r w:rsidR="00ED5B6E">
        <w:rPr>
          <w:rFonts w:ascii="Arial" w:hAnsi="Arial" w:cs="Arial"/>
          <w:u w:val="single"/>
        </w:rPr>
        <w:t xml:space="preserve"> (</w:t>
      </w:r>
      <w:r w:rsidRPr="00ED5B6E">
        <w:rPr>
          <w:rFonts w:ascii="Arial" w:hAnsi="Arial" w:cs="Arial"/>
        </w:rPr>
        <w:t>6</w:t>
      </w:r>
      <w:r w:rsidR="00ED5B6E" w:rsidRPr="00ED5B6E">
        <w:rPr>
          <w:rFonts w:ascii="Arial" w:hAnsi="Arial" w:cs="Arial"/>
          <w:u w:val="single"/>
        </w:rPr>
        <w:t>)</w:t>
      </w:r>
      <w:r w:rsidRPr="00ED5B6E">
        <w:rPr>
          <w:rFonts w:ascii="Arial" w:hAnsi="Arial" w:cs="Arial"/>
        </w:rPr>
        <w:t xml:space="preserve"> </w:t>
      </w:r>
      <w:r>
        <w:rPr>
          <w:rFonts w:ascii="Arial" w:hAnsi="Arial" w:cs="Arial"/>
        </w:rPr>
        <w:t xml:space="preserve">months following the repair of any cathodically protected UST system, the cathodic protection system must be tested in accordance with </w:t>
      </w:r>
      <w:r w:rsidRPr="00A36D0E">
        <w:rPr>
          <w:rFonts w:ascii="Arial" w:hAnsi="Arial" w:cs="Arial"/>
          <w:strike/>
        </w:rPr>
        <w:t>§§</w:t>
      </w:r>
      <w:r>
        <w:rPr>
          <w:rFonts w:ascii="Arial" w:hAnsi="Arial" w:cs="Arial"/>
        </w:rPr>
        <w:t>002.02 and 002.03 in this chapter to ensure that it is operating properly.</w:t>
      </w:r>
    </w:p>
    <w:p w:rsidR="00D85C70" w:rsidRDefault="00D85C70" w:rsidP="00F840BE">
      <w:pPr>
        <w:tabs>
          <w:tab w:val="left" w:pos="2160"/>
        </w:tabs>
        <w:ind w:left="720"/>
        <w:jc w:val="both"/>
        <w:rPr>
          <w:rFonts w:ascii="Arial" w:hAnsi="Arial" w:cs="Arial"/>
        </w:rPr>
      </w:pPr>
    </w:p>
    <w:p w:rsidR="00D85C70" w:rsidRDefault="00D85C70" w:rsidP="00F840BE">
      <w:pPr>
        <w:numPr>
          <w:ilvl w:val="1"/>
          <w:numId w:val="2"/>
        </w:numPr>
        <w:tabs>
          <w:tab w:val="left" w:pos="0"/>
          <w:tab w:val="left" w:pos="2160"/>
        </w:tabs>
        <w:jc w:val="both"/>
        <w:rPr>
          <w:rFonts w:ascii="Arial" w:hAnsi="Arial" w:cs="Arial"/>
        </w:rPr>
      </w:pPr>
      <w:r>
        <w:rPr>
          <w:rFonts w:ascii="Arial" w:hAnsi="Arial" w:cs="Arial"/>
        </w:rPr>
        <w:t>UST system owners and operators must maintain records of each repair for the remaining operating life of the UST system that demonstrate compliance with the requirements of this section.</w:t>
      </w:r>
    </w:p>
    <w:p w:rsidR="00D85C70" w:rsidRDefault="00D85C70" w:rsidP="00F840BE">
      <w:pPr>
        <w:tabs>
          <w:tab w:val="left" w:pos="2160"/>
        </w:tabs>
        <w:ind w:left="720"/>
        <w:jc w:val="both"/>
        <w:rPr>
          <w:rFonts w:ascii="Arial" w:hAnsi="Arial" w:cs="Arial"/>
        </w:rPr>
      </w:pPr>
    </w:p>
    <w:p w:rsidR="004E1BED" w:rsidRPr="00D85C70" w:rsidRDefault="004E1BED" w:rsidP="00F840BE">
      <w:pPr>
        <w:numPr>
          <w:ilvl w:val="0"/>
          <w:numId w:val="2"/>
        </w:numPr>
        <w:tabs>
          <w:tab w:val="left" w:pos="1440"/>
          <w:tab w:val="left" w:pos="2160"/>
        </w:tabs>
        <w:jc w:val="both"/>
        <w:outlineLvl w:val="1"/>
        <w:rPr>
          <w:rFonts w:ascii="Arial" w:hAnsi="Arial" w:cs="Arial"/>
          <w:b/>
        </w:rPr>
      </w:pPr>
      <w:bookmarkStart w:id="84" w:name="Ch6_005"/>
      <w:bookmarkStart w:id="85" w:name="_Toc174946621"/>
      <w:bookmarkEnd w:id="84"/>
      <w:r w:rsidRPr="00D85C70">
        <w:rPr>
          <w:rFonts w:ascii="Arial" w:hAnsi="Arial" w:cs="Arial"/>
          <w:b/>
        </w:rPr>
        <w:t>TANK GAUGING</w:t>
      </w:r>
      <w:bookmarkEnd w:id="85"/>
      <w:r w:rsidR="00BE5110" w:rsidRPr="00BE5110">
        <w:rPr>
          <w:rFonts w:ascii="Arial" w:hAnsi="Arial" w:cs="Arial"/>
          <w:b/>
          <w:strike/>
        </w:rPr>
        <w:t>.</w:t>
      </w:r>
    </w:p>
    <w:p w:rsidR="00D85C70" w:rsidRDefault="00D85C70" w:rsidP="00F840BE">
      <w:pPr>
        <w:tabs>
          <w:tab w:val="left" w:pos="1440"/>
          <w:tab w:val="left" w:pos="2160"/>
        </w:tabs>
        <w:jc w:val="both"/>
        <w:rPr>
          <w:rFonts w:ascii="Arial" w:hAnsi="Arial" w:cs="Arial"/>
        </w:rPr>
      </w:pPr>
    </w:p>
    <w:p w:rsidR="00D85C70" w:rsidRDefault="00D85C70" w:rsidP="00F840BE">
      <w:pPr>
        <w:tabs>
          <w:tab w:val="left" w:pos="1440"/>
          <w:tab w:val="left" w:pos="2160"/>
        </w:tabs>
        <w:jc w:val="both"/>
        <w:rPr>
          <w:rFonts w:ascii="Arial" w:hAnsi="Arial" w:cs="Arial"/>
        </w:rPr>
      </w:pPr>
      <w:r>
        <w:rPr>
          <w:rFonts w:ascii="Arial" w:hAnsi="Arial" w:cs="Arial"/>
        </w:rPr>
        <w:t xml:space="preserve">A monitoring system based on tank gauging procedures shall be required for all tanks.  Tank gauging procedures are set out in </w:t>
      </w:r>
      <w:r w:rsidRPr="00A36D0E">
        <w:rPr>
          <w:rFonts w:ascii="Arial" w:hAnsi="Arial" w:cs="Arial"/>
          <w:strike/>
        </w:rPr>
        <w:t>§</w:t>
      </w:r>
      <w:r>
        <w:rPr>
          <w:rFonts w:ascii="Arial" w:hAnsi="Arial" w:cs="Arial"/>
        </w:rPr>
        <w:t xml:space="preserve">004.01 and </w:t>
      </w:r>
      <w:r w:rsidRPr="00A36D0E">
        <w:rPr>
          <w:rFonts w:ascii="Arial" w:hAnsi="Arial" w:cs="Arial"/>
          <w:strike/>
        </w:rPr>
        <w:t>§</w:t>
      </w:r>
      <w:r>
        <w:rPr>
          <w:rFonts w:ascii="Arial" w:hAnsi="Arial" w:cs="Arial"/>
        </w:rPr>
        <w:t>004.02 of Chapter 7 and shall be implemented until an approved release detection method is in place.</w:t>
      </w:r>
    </w:p>
    <w:p w:rsidR="00D85C70" w:rsidRDefault="00D85C70" w:rsidP="00F840BE">
      <w:pPr>
        <w:tabs>
          <w:tab w:val="left" w:pos="1440"/>
          <w:tab w:val="left" w:pos="2160"/>
        </w:tabs>
        <w:jc w:val="both"/>
        <w:rPr>
          <w:rFonts w:ascii="Arial" w:hAnsi="Arial" w:cs="Arial"/>
        </w:rPr>
      </w:pPr>
    </w:p>
    <w:p w:rsidR="004E1BED" w:rsidRPr="00BB59C3" w:rsidRDefault="004E1BED" w:rsidP="00F840BE">
      <w:pPr>
        <w:numPr>
          <w:ilvl w:val="0"/>
          <w:numId w:val="2"/>
        </w:numPr>
        <w:tabs>
          <w:tab w:val="left" w:pos="1440"/>
          <w:tab w:val="left" w:pos="2160"/>
        </w:tabs>
        <w:jc w:val="both"/>
        <w:outlineLvl w:val="1"/>
        <w:rPr>
          <w:rFonts w:ascii="Arial" w:hAnsi="Arial" w:cs="Arial"/>
          <w:b/>
        </w:rPr>
      </w:pPr>
      <w:bookmarkStart w:id="86" w:name="Ch6_006"/>
      <w:bookmarkStart w:id="87" w:name="_Toc174946622"/>
      <w:bookmarkEnd w:id="86"/>
      <w:r w:rsidRPr="00BB59C3">
        <w:rPr>
          <w:rFonts w:ascii="Arial" w:hAnsi="Arial" w:cs="Arial"/>
          <w:b/>
        </w:rPr>
        <w:t>REPORTING AND RECORDKEEPING</w:t>
      </w:r>
      <w:bookmarkEnd w:id="87"/>
      <w:r w:rsidR="00BE5110" w:rsidRPr="00BE5110">
        <w:rPr>
          <w:rFonts w:ascii="Arial" w:hAnsi="Arial" w:cs="Arial"/>
          <w:b/>
          <w:strike/>
        </w:rPr>
        <w:t>.</w:t>
      </w:r>
    </w:p>
    <w:p w:rsidR="00D85C70" w:rsidRDefault="00D85C70" w:rsidP="00F840BE">
      <w:pPr>
        <w:tabs>
          <w:tab w:val="left" w:pos="1440"/>
          <w:tab w:val="left" w:pos="2160"/>
        </w:tabs>
        <w:jc w:val="both"/>
        <w:rPr>
          <w:rFonts w:ascii="Arial" w:hAnsi="Arial" w:cs="Arial"/>
        </w:rPr>
      </w:pPr>
    </w:p>
    <w:p w:rsidR="00D85C70" w:rsidRDefault="00D85C70" w:rsidP="00F840BE">
      <w:pPr>
        <w:tabs>
          <w:tab w:val="left" w:pos="1440"/>
          <w:tab w:val="left" w:pos="2160"/>
        </w:tabs>
        <w:jc w:val="both"/>
        <w:rPr>
          <w:rFonts w:ascii="Arial" w:hAnsi="Arial" w:cs="Arial"/>
        </w:rPr>
      </w:pPr>
      <w:r>
        <w:rPr>
          <w:rFonts w:ascii="Arial" w:hAnsi="Arial" w:cs="Arial"/>
        </w:rPr>
        <w:t>Owners and operators of UST systems must cooperate fully with inspections, monitoring and testing conducted by the State Fire Marshal and Department of Environmental Quality as well as requests for document submission, testing, and monitoring by the owner or operator.</w:t>
      </w:r>
    </w:p>
    <w:p w:rsidR="00D85C70" w:rsidRDefault="00D85C70" w:rsidP="00F840BE">
      <w:pPr>
        <w:tabs>
          <w:tab w:val="left" w:pos="1440"/>
          <w:tab w:val="left" w:pos="2160"/>
        </w:tabs>
        <w:jc w:val="both"/>
        <w:rPr>
          <w:rFonts w:ascii="Arial" w:hAnsi="Arial" w:cs="Arial"/>
        </w:rPr>
      </w:pPr>
    </w:p>
    <w:p w:rsidR="00D85C70" w:rsidRDefault="00D85C70" w:rsidP="00F840BE">
      <w:pPr>
        <w:numPr>
          <w:ilvl w:val="1"/>
          <w:numId w:val="2"/>
        </w:numPr>
        <w:tabs>
          <w:tab w:val="left" w:pos="0"/>
          <w:tab w:val="left" w:pos="1440"/>
          <w:tab w:val="left" w:pos="2160"/>
        </w:tabs>
        <w:jc w:val="both"/>
        <w:rPr>
          <w:rFonts w:ascii="Arial" w:hAnsi="Arial" w:cs="Arial"/>
        </w:rPr>
      </w:pPr>
      <w:r w:rsidRPr="00BB59C3">
        <w:rPr>
          <w:rFonts w:ascii="Arial" w:hAnsi="Arial" w:cs="Arial"/>
          <w:b/>
        </w:rPr>
        <w:t>Reporting.</w:t>
      </w:r>
      <w:r>
        <w:rPr>
          <w:rFonts w:ascii="Arial" w:hAnsi="Arial" w:cs="Arial"/>
        </w:rPr>
        <w:t xml:space="preserve">  Owners and operators must submit the following information to the State Fire Marshal:</w:t>
      </w:r>
    </w:p>
    <w:p w:rsidR="00BB59C3" w:rsidRDefault="00BB59C3" w:rsidP="00F840BE">
      <w:pPr>
        <w:tabs>
          <w:tab w:val="left" w:pos="1440"/>
          <w:tab w:val="left" w:pos="2160"/>
        </w:tabs>
        <w:ind w:left="720"/>
        <w:jc w:val="both"/>
        <w:rPr>
          <w:rFonts w:ascii="Arial" w:hAnsi="Arial" w:cs="Arial"/>
        </w:rPr>
      </w:pPr>
    </w:p>
    <w:p w:rsidR="00D85C70" w:rsidRDefault="00BB59C3" w:rsidP="00F840BE">
      <w:pPr>
        <w:numPr>
          <w:ilvl w:val="2"/>
          <w:numId w:val="2"/>
        </w:numPr>
        <w:tabs>
          <w:tab w:val="left" w:pos="0"/>
          <w:tab w:val="left" w:pos="2160"/>
        </w:tabs>
        <w:jc w:val="both"/>
        <w:rPr>
          <w:rFonts w:ascii="Arial" w:hAnsi="Arial" w:cs="Arial"/>
        </w:rPr>
      </w:pPr>
      <w:r>
        <w:rPr>
          <w:rFonts w:ascii="Arial" w:hAnsi="Arial" w:cs="Arial"/>
        </w:rPr>
        <w:t>Registration for all UST systems (see Chapter 2);</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 xml:space="preserve">Reports of all releases including suspected releases (see Chapter 8), spills and overfills (see </w:t>
      </w:r>
      <w:r w:rsidRPr="00A36D0E">
        <w:rPr>
          <w:rFonts w:ascii="Arial" w:hAnsi="Arial" w:cs="Arial"/>
          <w:strike/>
        </w:rPr>
        <w:t>§</w:t>
      </w:r>
      <w:r>
        <w:rPr>
          <w:rFonts w:ascii="Arial" w:hAnsi="Arial" w:cs="Arial"/>
        </w:rPr>
        <w:t>001 of this chapter).  Reported or suspected releases of regulated substances from any tank must be reported to the State Fire Marshal and the Department of Environmental Quality within 24 hours by the owner or the person in charge of the tank.  The State Fire Marshal and the Department of Environment Quality can be contacted at their offices during normal working hours, and at (402) 471-4545 after hours.</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Initial abatement measures taken in response to a release.</w:t>
      </w:r>
    </w:p>
    <w:p w:rsidR="00BB59C3" w:rsidRPr="00BE5110" w:rsidRDefault="00BB59C3" w:rsidP="00F840BE">
      <w:pPr>
        <w:tabs>
          <w:tab w:val="left" w:pos="2160"/>
        </w:tabs>
        <w:ind w:left="1440"/>
        <w:jc w:val="both"/>
        <w:rPr>
          <w:rFonts w:ascii="Arial" w:hAnsi="Arial" w:cs="Arial"/>
          <w:b/>
        </w:rPr>
      </w:pPr>
    </w:p>
    <w:p w:rsidR="00BB59C3" w:rsidRDefault="00BB59C3" w:rsidP="00F840BE">
      <w:pPr>
        <w:numPr>
          <w:ilvl w:val="1"/>
          <w:numId w:val="2"/>
        </w:numPr>
        <w:tabs>
          <w:tab w:val="left" w:pos="0"/>
          <w:tab w:val="left" w:pos="1440"/>
          <w:tab w:val="left" w:pos="2160"/>
        </w:tabs>
        <w:jc w:val="both"/>
        <w:rPr>
          <w:rFonts w:ascii="Arial" w:hAnsi="Arial" w:cs="Arial"/>
        </w:rPr>
      </w:pPr>
      <w:r w:rsidRPr="00BE5110">
        <w:rPr>
          <w:rFonts w:ascii="Arial" w:hAnsi="Arial" w:cs="Arial"/>
          <w:b/>
        </w:rPr>
        <w:lastRenderedPageBreak/>
        <w:t>Record</w:t>
      </w:r>
      <w:r w:rsidR="0040022B">
        <w:rPr>
          <w:rFonts w:ascii="Arial" w:hAnsi="Arial" w:cs="Arial"/>
          <w:b/>
          <w:strike/>
        </w:rPr>
        <w:t xml:space="preserve"> </w:t>
      </w:r>
      <w:r w:rsidRPr="00BE5110">
        <w:rPr>
          <w:rFonts w:ascii="Arial" w:hAnsi="Arial" w:cs="Arial"/>
          <w:b/>
        </w:rPr>
        <w:t>keeping</w:t>
      </w:r>
      <w:r w:rsidRPr="0040022B">
        <w:rPr>
          <w:rFonts w:ascii="Arial" w:hAnsi="Arial" w:cs="Arial"/>
          <w:b/>
        </w:rPr>
        <w:t>.</w:t>
      </w:r>
      <w:r>
        <w:rPr>
          <w:rFonts w:ascii="Arial" w:hAnsi="Arial" w:cs="Arial"/>
        </w:rPr>
        <w:t xml:space="preserve">  Owners and operators must maintain the following information:</w:t>
      </w:r>
    </w:p>
    <w:p w:rsidR="00BB59C3" w:rsidRDefault="00BB59C3" w:rsidP="00F840BE">
      <w:pPr>
        <w:tabs>
          <w:tab w:val="left" w:pos="1440"/>
          <w:tab w:val="left" w:pos="2160"/>
        </w:tabs>
        <w:ind w:left="72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Inventory control or tank gauging records;</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Documentation of operation of corrosion protection equipment (</w:t>
      </w:r>
      <w:r w:rsidRPr="00A36D0E">
        <w:rPr>
          <w:rFonts w:ascii="Arial" w:hAnsi="Arial" w:cs="Arial"/>
          <w:strike/>
        </w:rPr>
        <w:t>§</w:t>
      </w:r>
      <w:r>
        <w:rPr>
          <w:rFonts w:ascii="Arial" w:hAnsi="Arial" w:cs="Arial"/>
        </w:rPr>
        <w:t>002 above);</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Documentation of UST system repairs (</w:t>
      </w:r>
      <w:r w:rsidRPr="00A36D0E">
        <w:rPr>
          <w:rFonts w:ascii="Arial" w:hAnsi="Arial" w:cs="Arial"/>
          <w:strike/>
        </w:rPr>
        <w:t>§</w:t>
      </w:r>
      <w:r>
        <w:rPr>
          <w:rFonts w:ascii="Arial" w:hAnsi="Arial" w:cs="Arial"/>
        </w:rPr>
        <w:t>004.06 above);</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 xml:space="preserve">Recent compliance with release detection requirements in </w:t>
      </w:r>
      <w:r w:rsidRPr="00A36D0E">
        <w:rPr>
          <w:rFonts w:ascii="Arial" w:hAnsi="Arial" w:cs="Arial"/>
          <w:strike/>
        </w:rPr>
        <w:t>§</w:t>
      </w:r>
      <w:r>
        <w:rPr>
          <w:rFonts w:ascii="Arial" w:hAnsi="Arial" w:cs="Arial"/>
        </w:rPr>
        <w:t>006 of Chapter 7; and</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Results of the site investigation conducted at permanent closure (</w:t>
      </w:r>
      <w:r w:rsidRPr="00A36D0E">
        <w:rPr>
          <w:rFonts w:ascii="Arial" w:hAnsi="Arial" w:cs="Arial"/>
          <w:strike/>
        </w:rPr>
        <w:t>§</w:t>
      </w:r>
      <w:r>
        <w:rPr>
          <w:rFonts w:ascii="Arial" w:hAnsi="Arial" w:cs="Arial"/>
        </w:rPr>
        <w:t>005 of Chapter 10).</w:t>
      </w:r>
    </w:p>
    <w:p w:rsidR="00BB59C3" w:rsidRDefault="00BB59C3" w:rsidP="00F840BE">
      <w:pPr>
        <w:tabs>
          <w:tab w:val="left" w:pos="2160"/>
        </w:tabs>
        <w:ind w:left="1440"/>
        <w:jc w:val="both"/>
        <w:rPr>
          <w:rFonts w:ascii="Arial" w:hAnsi="Arial" w:cs="Arial"/>
        </w:rPr>
      </w:pPr>
    </w:p>
    <w:p w:rsidR="00BB59C3" w:rsidRDefault="00BB59C3" w:rsidP="00F840BE">
      <w:pPr>
        <w:numPr>
          <w:ilvl w:val="1"/>
          <w:numId w:val="2"/>
        </w:numPr>
        <w:tabs>
          <w:tab w:val="left" w:pos="0"/>
          <w:tab w:val="left" w:pos="1440"/>
          <w:tab w:val="left" w:pos="2160"/>
        </w:tabs>
        <w:jc w:val="both"/>
        <w:rPr>
          <w:rFonts w:ascii="Arial" w:hAnsi="Arial" w:cs="Arial"/>
        </w:rPr>
      </w:pPr>
      <w:r w:rsidRPr="00DF0231">
        <w:rPr>
          <w:rFonts w:ascii="Arial" w:hAnsi="Arial" w:cs="Arial"/>
          <w:b/>
        </w:rPr>
        <w:t xml:space="preserve">Availability and </w:t>
      </w:r>
      <w:r w:rsidR="00DF0231" w:rsidRPr="00DF0231">
        <w:rPr>
          <w:rFonts w:ascii="Arial" w:hAnsi="Arial" w:cs="Arial"/>
          <w:b/>
          <w:strike/>
        </w:rPr>
        <w:t>M</w:t>
      </w:r>
      <w:r w:rsidRPr="00DF0231">
        <w:rPr>
          <w:rFonts w:ascii="Arial" w:hAnsi="Arial" w:cs="Arial"/>
          <w:b/>
          <w:u w:val="single"/>
        </w:rPr>
        <w:t>m</w:t>
      </w:r>
      <w:r w:rsidRPr="00DF0231">
        <w:rPr>
          <w:rFonts w:ascii="Arial" w:hAnsi="Arial" w:cs="Arial"/>
          <w:b/>
        </w:rPr>
        <w:t xml:space="preserve">aintenance of </w:t>
      </w:r>
      <w:r w:rsidR="00DF0231" w:rsidRPr="00DF0231">
        <w:rPr>
          <w:rFonts w:ascii="Arial" w:hAnsi="Arial" w:cs="Arial"/>
          <w:b/>
          <w:strike/>
        </w:rPr>
        <w:t>R</w:t>
      </w:r>
      <w:r w:rsidRPr="00DF0231">
        <w:rPr>
          <w:rFonts w:ascii="Arial" w:hAnsi="Arial" w:cs="Arial"/>
          <w:b/>
          <w:u w:val="single"/>
        </w:rPr>
        <w:t>r</w:t>
      </w:r>
      <w:r w:rsidRPr="00DF0231">
        <w:rPr>
          <w:rFonts w:ascii="Arial" w:hAnsi="Arial" w:cs="Arial"/>
          <w:b/>
        </w:rPr>
        <w:t>ecords.</w:t>
      </w:r>
      <w:r>
        <w:rPr>
          <w:rFonts w:ascii="Arial" w:hAnsi="Arial" w:cs="Arial"/>
        </w:rPr>
        <w:t xml:space="preserve">  Owners and operators must keep the </w:t>
      </w:r>
      <w:r w:rsidRPr="00BB59C3">
        <w:rPr>
          <w:rFonts w:ascii="Arial" w:hAnsi="Arial" w:cs="Arial"/>
          <w:u w:val="single"/>
        </w:rPr>
        <w:t>required</w:t>
      </w:r>
      <w:r>
        <w:rPr>
          <w:rFonts w:ascii="Arial" w:hAnsi="Arial" w:cs="Arial"/>
        </w:rPr>
        <w:t xml:space="preserve"> </w:t>
      </w:r>
      <w:r w:rsidR="00452E33" w:rsidRPr="00DF0231">
        <w:rPr>
          <w:rFonts w:ascii="Arial" w:hAnsi="Arial" w:cs="Arial"/>
        </w:rPr>
        <w:t xml:space="preserve">records </w:t>
      </w:r>
      <w:r w:rsidR="00452E33" w:rsidRPr="003022D6">
        <w:rPr>
          <w:rFonts w:ascii="Arial" w:hAnsi="Arial" w:cs="Arial"/>
          <w:strike/>
        </w:rPr>
        <w:t>required</w:t>
      </w:r>
      <w:r w:rsidR="00452E33">
        <w:rPr>
          <w:rFonts w:ascii="Arial" w:hAnsi="Arial" w:cs="Arial"/>
        </w:rPr>
        <w:t xml:space="preserve"> </w:t>
      </w:r>
      <w:r>
        <w:rPr>
          <w:rFonts w:ascii="Arial" w:hAnsi="Arial" w:cs="Arial"/>
        </w:rPr>
        <w:t>either:</w:t>
      </w:r>
    </w:p>
    <w:p w:rsidR="00BB59C3" w:rsidRDefault="00BB59C3" w:rsidP="00F840BE">
      <w:pPr>
        <w:tabs>
          <w:tab w:val="left" w:pos="1440"/>
          <w:tab w:val="left" w:pos="2160"/>
        </w:tabs>
        <w:ind w:left="72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At the UST site and immediately available for inspection by the State Fire Marshal; or</w:t>
      </w:r>
    </w:p>
    <w:p w:rsidR="00BB59C3" w:rsidRDefault="00BB59C3" w:rsidP="00F840BE">
      <w:pPr>
        <w:tabs>
          <w:tab w:val="left" w:pos="2160"/>
        </w:tabs>
        <w:ind w:left="1440"/>
        <w:jc w:val="both"/>
        <w:rPr>
          <w:rFonts w:ascii="Arial" w:hAnsi="Arial" w:cs="Arial"/>
        </w:rPr>
      </w:pPr>
    </w:p>
    <w:p w:rsidR="00BB59C3" w:rsidRDefault="00BB59C3" w:rsidP="00F840BE">
      <w:pPr>
        <w:numPr>
          <w:ilvl w:val="2"/>
          <w:numId w:val="2"/>
        </w:numPr>
        <w:tabs>
          <w:tab w:val="left" w:pos="0"/>
          <w:tab w:val="left" w:pos="2160"/>
        </w:tabs>
        <w:jc w:val="both"/>
        <w:rPr>
          <w:rFonts w:ascii="Arial" w:hAnsi="Arial" w:cs="Arial"/>
        </w:rPr>
      </w:pPr>
      <w:r>
        <w:rPr>
          <w:rFonts w:ascii="Arial" w:hAnsi="Arial" w:cs="Arial"/>
        </w:rPr>
        <w:t>At a readily available alternative site approved by the State Fire Marshal.</w:t>
      </w:r>
    </w:p>
    <w:p w:rsidR="00BB59C3" w:rsidRDefault="00BB59C3" w:rsidP="00F840BE">
      <w:pPr>
        <w:tabs>
          <w:tab w:val="left" w:pos="2160"/>
        </w:tabs>
        <w:ind w:left="1440"/>
        <w:jc w:val="both"/>
        <w:rPr>
          <w:rFonts w:ascii="Arial" w:hAnsi="Arial" w:cs="Arial"/>
        </w:rPr>
      </w:pPr>
    </w:p>
    <w:p w:rsidR="00BB59C3" w:rsidRDefault="00BB59C3" w:rsidP="00F840BE">
      <w:pPr>
        <w:tabs>
          <w:tab w:val="left" w:pos="0"/>
          <w:tab w:val="left" w:pos="1440"/>
          <w:tab w:val="left" w:pos="2160"/>
        </w:tabs>
        <w:ind w:left="1440"/>
        <w:jc w:val="both"/>
        <w:rPr>
          <w:rFonts w:ascii="Arial" w:hAnsi="Arial" w:cs="Arial"/>
        </w:rPr>
      </w:pPr>
      <w:r>
        <w:rPr>
          <w:rFonts w:ascii="Arial" w:hAnsi="Arial" w:cs="Arial"/>
        </w:rPr>
        <w:t>[</w:t>
      </w:r>
      <w:r w:rsidRPr="00BB59C3">
        <w:rPr>
          <w:rFonts w:ascii="Arial" w:hAnsi="Arial" w:cs="Arial"/>
          <w:i/>
        </w:rPr>
        <w:t>Note:</w:t>
      </w:r>
      <w:r>
        <w:rPr>
          <w:rFonts w:ascii="Arial" w:hAnsi="Arial" w:cs="Arial"/>
        </w:rPr>
        <w:t xml:space="preserve"> In the case of permanent closure records required under </w:t>
      </w:r>
      <w:r w:rsidRPr="00A36D0E">
        <w:rPr>
          <w:rFonts w:ascii="Arial" w:hAnsi="Arial" w:cs="Arial"/>
          <w:strike/>
        </w:rPr>
        <w:t>§</w:t>
      </w:r>
      <w:r>
        <w:rPr>
          <w:rFonts w:ascii="Arial" w:hAnsi="Arial" w:cs="Arial"/>
        </w:rPr>
        <w:t>005 of Chapter 10, owners and operators are also provided with the additional alternative of mailing closure records to the State Fire Marshal if they cannot be kept at the site or an alternative site as indicated above.]</w:t>
      </w:r>
    </w:p>
    <w:p w:rsidR="004252EA" w:rsidRDefault="004252E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252EA" w:rsidRDefault="004252E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6</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BB59C3" w:rsidRDefault="00BB59C3" w:rsidP="007D5444">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BB59C3" w:rsidRDefault="00BB59C3" w:rsidP="007D5444">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sectPr w:rsidR="00BB59C3" w:rsidSect="00EF3D15">
          <w:headerReference w:type="default" r:id="rId19"/>
          <w:pgSz w:w="12240" w:h="15840"/>
          <w:pgMar w:top="1440" w:right="1800" w:bottom="1440" w:left="1800" w:header="720" w:footer="720" w:gutter="0"/>
          <w:cols w:space="720"/>
          <w:docGrid w:linePitch="360"/>
        </w:sectPr>
      </w:pPr>
    </w:p>
    <w:p w:rsidR="00BB59C3" w:rsidRPr="00BB59C3" w:rsidRDefault="00BB59C3"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88" w:name="Ch7"/>
      <w:bookmarkStart w:id="89" w:name="_Toc174946623"/>
      <w:bookmarkEnd w:id="88"/>
      <w:r w:rsidRPr="00BB59C3">
        <w:rPr>
          <w:rFonts w:ascii="Arial" w:hAnsi="Arial" w:cs="Arial"/>
          <w:b/>
        </w:rPr>
        <w:lastRenderedPageBreak/>
        <w:t>Chapter 7 – RELEASE DETECTION REQUIREMENTS</w:t>
      </w:r>
      <w:bookmarkEnd w:id="89"/>
    </w:p>
    <w:p w:rsidR="00BB59C3" w:rsidRDefault="00BB59C3"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Pr="00844908" w:rsidRDefault="00844908" w:rsidP="00F840BE">
      <w:pPr>
        <w:numPr>
          <w:ilvl w:val="0"/>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bookmarkStart w:id="90" w:name="Ch7_001"/>
      <w:bookmarkStart w:id="91" w:name="_Toc174946624"/>
      <w:bookmarkEnd w:id="90"/>
      <w:r w:rsidRPr="00844908">
        <w:rPr>
          <w:rFonts w:ascii="Arial" w:hAnsi="Arial" w:cs="Arial"/>
          <w:b/>
        </w:rPr>
        <w:t>GENERAL</w:t>
      </w:r>
      <w:r>
        <w:rPr>
          <w:rFonts w:ascii="Arial" w:hAnsi="Arial" w:cs="Arial"/>
        </w:rPr>
        <w:t xml:space="preserve"> </w:t>
      </w:r>
      <w:r>
        <w:rPr>
          <w:rFonts w:ascii="Arial" w:hAnsi="Arial" w:cs="Arial"/>
          <w:b/>
          <w:bCs/>
        </w:rPr>
        <w:t>REQUIREMENTS FOR ALL UST SYSTEMS</w:t>
      </w:r>
      <w:r w:rsidRPr="006412ED">
        <w:rPr>
          <w:rFonts w:ascii="Arial" w:hAnsi="Arial" w:cs="Arial"/>
          <w:b/>
          <w:bCs/>
          <w:strike/>
        </w:rPr>
        <w:t>.</w:t>
      </w:r>
      <w:bookmarkEnd w:id="91"/>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Pr="00B63014" w:rsidRDefault="00844908" w:rsidP="00F840BE">
      <w:pPr>
        <w:tabs>
          <w:tab w:val="left" w:pos="-1383"/>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Owners </w:t>
      </w:r>
      <w:r w:rsidRPr="00B63014">
        <w:rPr>
          <w:rFonts w:ascii="Arial" w:hAnsi="Arial" w:cs="Arial"/>
        </w:rPr>
        <w:t xml:space="preserve">and operators shall conduct and record the daily product inventory control requirements as described in </w:t>
      </w:r>
      <w:r w:rsidRPr="00FB4078">
        <w:rPr>
          <w:rFonts w:ascii="Arial" w:hAnsi="Arial" w:cs="Arial"/>
          <w:strike/>
        </w:rPr>
        <w:t>§</w:t>
      </w:r>
      <w:r w:rsidRPr="00B63014">
        <w:rPr>
          <w:rFonts w:ascii="Arial" w:hAnsi="Arial" w:cs="Arial"/>
        </w:rPr>
        <w:t xml:space="preserve">004.01A-G of this chapter for all </w:t>
      </w:r>
      <w:r w:rsidRPr="00AB1D6B">
        <w:rPr>
          <w:rFonts w:ascii="Arial" w:hAnsi="Arial" w:cs="Arial"/>
        </w:rPr>
        <w:t xml:space="preserve">new and existing </w:t>
      </w:r>
      <w:r w:rsidRPr="00B63014">
        <w:rPr>
          <w:rFonts w:ascii="Arial" w:hAnsi="Arial" w:cs="Arial"/>
        </w:rPr>
        <w:t xml:space="preserve">UST systems.  </w:t>
      </w:r>
    </w:p>
    <w:p w:rsidR="00844908" w:rsidRPr="00B63014" w:rsidRDefault="00844908" w:rsidP="00F840BE">
      <w:pPr>
        <w:tabs>
          <w:tab w:val="left" w:pos="-1383"/>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rPr>
      </w:pPr>
    </w:p>
    <w:p w:rsidR="00844908" w:rsidRDefault="003C61C8" w:rsidP="00F840BE">
      <w:pPr>
        <w:tabs>
          <w:tab w:val="left" w:pos="-1383"/>
          <w:tab w:val="left" w:pos="-72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i/>
        </w:rPr>
      </w:pPr>
      <w:r w:rsidRPr="0040022B">
        <w:rPr>
          <w:rFonts w:ascii="Arial" w:hAnsi="Arial" w:cs="Arial"/>
          <w:i/>
          <w:u w:val="single"/>
        </w:rPr>
        <w:t>[</w:t>
      </w:r>
      <w:r w:rsidR="00844908" w:rsidRPr="00B63014">
        <w:rPr>
          <w:rFonts w:ascii="Arial" w:hAnsi="Arial" w:cs="Arial"/>
          <w:i/>
        </w:rPr>
        <w:t>Exception:</w:t>
      </w:r>
      <w:r w:rsidR="003E0C01">
        <w:rPr>
          <w:rFonts w:ascii="Arial" w:hAnsi="Arial" w:cs="Arial"/>
          <w:i/>
        </w:rPr>
        <w:t xml:space="preserve">  </w:t>
      </w:r>
      <w:r w:rsidR="00844908" w:rsidRPr="00B63014">
        <w:rPr>
          <w:rFonts w:ascii="Arial" w:hAnsi="Arial" w:cs="Arial"/>
          <w:i/>
        </w:rPr>
        <w:t xml:space="preserve">UST systems eligible for and utilizing manual tank gauging in accordance with </w:t>
      </w:r>
      <w:r w:rsidR="00844908" w:rsidRPr="00FB4078">
        <w:rPr>
          <w:rFonts w:ascii="Arial" w:hAnsi="Arial" w:cs="Arial"/>
          <w:i/>
          <w:strike/>
        </w:rPr>
        <w:t>§</w:t>
      </w:r>
      <w:r w:rsidR="00844908" w:rsidRPr="00B63014">
        <w:rPr>
          <w:rFonts w:ascii="Arial" w:hAnsi="Arial" w:cs="Arial"/>
          <w:i/>
        </w:rPr>
        <w:t>004.02 of this chapter do not need to meet the daily inventory requirement</w:t>
      </w:r>
      <w:r w:rsidR="00844908">
        <w:rPr>
          <w:rFonts w:ascii="Arial" w:hAnsi="Arial" w:cs="Arial"/>
          <w:i/>
        </w:rPr>
        <w:t>.</w:t>
      </w:r>
      <w:r w:rsidRPr="0040022B">
        <w:rPr>
          <w:rFonts w:ascii="Arial" w:hAnsi="Arial" w:cs="Arial"/>
          <w:i/>
          <w:u w:val="single"/>
        </w:rPr>
        <w:t>]</w:t>
      </w: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rPr>
      </w:pP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rPr>
      </w:pPr>
      <w:r>
        <w:rPr>
          <w:rFonts w:ascii="Arial" w:hAnsi="Arial" w:cs="Arial"/>
        </w:rPr>
        <w:t xml:space="preserve">In </w:t>
      </w:r>
      <w:r w:rsidRPr="00B63014">
        <w:rPr>
          <w:rFonts w:ascii="Arial" w:hAnsi="Arial" w:cs="Arial"/>
        </w:rPr>
        <w:t xml:space="preserve">addition, </w:t>
      </w:r>
      <w:r w:rsidRPr="00B63014">
        <w:rPr>
          <w:rFonts w:ascii="Arial" w:hAnsi="Arial" w:cs="Arial"/>
          <w:color w:val="000000"/>
        </w:rPr>
        <w:t xml:space="preserve">owners and operators of </w:t>
      </w:r>
      <w:r w:rsidRPr="00AB1D6B">
        <w:rPr>
          <w:rFonts w:ascii="Arial" w:hAnsi="Arial" w:cs="Arial"/>
        </w:rPr>
        <w:t>new and existing</w:t>
      </w:r>
      <w:r w:rsidRPr="00B63014">
        <w:rPr>
          <w:rFonts w:ascii="Arial" w:hAnsi="Arial" w:cs="Arial"/>
          <w:color w:val="000000"/>
        </w:rPr>
        <w:t xml:space="preserve"> UST systems shall use a method, or combination of methods, of release detection that</w:t>
      </w:r>
      <w:r>
        <w:rPr>
          <w:rFonts w:ascii="Arial" w:hAnsi="Arial" w:cs="Arial"/>
          <w:color w:val="000000"/>
        </w:rPr>
        <w:t>:</w:t>
      </w:r>
    </w:p>
    <w:p w:rsidR="00500925" w:rsidRPr="005F3753" w:rsidRDefault="00500925"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color w:val="000000"/>
          <w:u w:val="single"/>
        </w:rPr>
      </w:pPr>
      <w:r w:rsidRPr="005F3753">
        <w:rPr>
          <w:rFonts w:ascii="Arial" w:hAnsi="Arial" w:cs="Arial"/>
          <w:strike/>
          <w:color w:val="000000"/>
        </w:rPr>
        <w:tab/>
      </w:r>
      <w:r w:rsidRPr="005F3753">
        <w:rPr>
          <w:rFonts w:ascii="Arial" w:hAnsi="Arial" w:cs="Arial"/>
          <w:strike/>
          <w:color w:val="000000"/>
          <w:u w:val="single"/>
        </w:rPr>
        <w:t>:</w:t>
      </w:r>
    </w:p>
    <w:p w:rsidR="00844908" w:rsidRP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Default="00844908"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Can</w:t>
      </w:r>
      <w:r w:rsidRPr="00844908">
        <w:rPr>
          <w:rFonts w:ascii="Arial" w:hAnsi="Arial" w:cs="Arial"/>
        </w:rPr>
        <w:t xml:space="preserve"> </w:t>
      </w:r>
      <w:r>
        <w:rPr>
          <w:rFonts w:ascii="Arial" w:hAnsi="Arial" w:cs="Arial"/>
        </w:rPr>
        <w:t>detect a release from any portion of the tank and the connected underground piping that routinely contains product;</w:t>
      </w: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Default="00844908"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Is installed, calibrated, operated, and maintained in accordance with the manufacturer</w:t>
      </w:r>
      <w:r w:rsidR="00BE2FD1" w:rsidRPr="0085616C">
        <w:rPr>
          <w:rFonts w:ascii="Arial" w:hAnsi="Arial" w:cs="Arial"/>
          <w:strike/>
        </w:rPr>
        <w:t>'</w:t>
      </w:r>
      <w:r w:rsidR="00BE2FD1" w:rsidRPr="0085616C">
        <w:rPr>
          <w:rFonts w:ascii="Arial" w:hAnsi="Arial" w:cs="Arial"/>
          <w:u w:val="single"/>
        </w:rPr>
        <w:t>’</w:t>
      </w:r>
      <w:r>
        <w:rPr>
          <w:rFonts w:ascii="Arial" w:hAnsi="Arial" w:cs="Arial"/>
        </w:rPr>
        <w:t>s instructions, including routine maintenance and service checks for operability or running condition; and</w:t>
      </w: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Default="00844908"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Meets</w:t>
      </w:r>
      <w:r w:rsidRPr="00844908">
        <w:rPr>
          <w:rFonts w:ascii="Arial" w:hAnsi="Arial" w:cs="Arial"/>
        </w:rPr>
        <w:t xml:space="preserve"> </w:t>
      </w:r>
      <w:r>
        <w:rPr>
          <w:rFonts w:ascii="Arial" w:hAnsi="Arial" w:cs="Arial"/>
        </w:rPr>
        <w:t xml:space="preserve">the performance requirements in </w:t>
      </w:r>
      <w:r w:rsidRPr="00FB4078">
        <w:rPr>
          <w:rFonts w:ascii="Arial" w:hAnsi="Arial" w:cs="Arial"/>
          <w:strike/>
        </w:rPr>
        <w:t>§</w:t>
      </w:r>
      <w:r>
        <w:rPr>
          <w:rFonts w:ascii="Arial" w:hAnsi="Arial" w:cs="Arial"/>
        </w:rPr>
        <w:t xml:space="preserve">004 or </w:t>
      </w:r>
      <w:r w:rsidRPr="00FB4078">
        <w:rPr>
          <w:rFonts w:ascii="Arial" w:hAnsi="Arial" w:cs="Arial"/>
          <w:strike/>
        </w:rPr>
        <w:t>§</w:t>
      </w:r>
      <w:r>
        <w:rPr>
          <w:rFonts w:ascii="Arial" w:hAnsi="Arial" w:cs="Arial"/>
        </w:rPr>
        <w:t xml:space="preserve">005 of this chapter, with any performance claims and their manner of determination described in writing by the equipment manufacturer or installer.  In addition, methods used </w:t>
      </w:r>
      <w:r w:rsidRPr="00815664">
        <w:rPr>
          <w:rFonts w:ascii="Arial" w:hAnsi="Arial" w:cs="Arial"/>
        </w:rPr>
        <w:t>after January 1, 1991 except for methods permanently installed prior to that date, must be capable of detecting the leak rate or quantity specified for that</w:t>
      </w:r>
      <w:r>
        <w:rPr>
          <w:rFonts w:ascii="Arial" w:hAnsi="Arial" w:cs="Arial"/>
        </w:rPr>
        <w:t xml:space="preserve"> method in </w:t>
      </w:r>
      <w:r w:rsidRPr="00FB4078">
        <w:rPr>
          <w:rFonts w:ascii="Arial" w:hAnsi="Arial" w:cs="Arial"/>
          <w:strike/>
        </w:rPr>
        <w:t>§§</w:t>
      </w:r>
      <w:r>
        <w:rPr>
          <w:rFonts w:ascii="Arial" w:hAnsi="Arial" w:cs="Arial"/>
        </w:rPr>
        <w:t xml:space="preserve">004.02, 004.03 and 004.04 or </w:t>
      </w:r>
      <w:r w:rsidRPr="00FB4078">
        <w:rPr>
          <w:rFonts w:ascii="Arial" w:hAnsi="Arial" w:cs="Arial"/>
          <w:strike/>
        </w:rPr>
        <w:t>§§</w:t>
      </w:r>
      <w:r>
        <w:rPr>
          <w:rFonts w:ascii="Arial" w:hAnsi="Arial" w:cs="Arial"/>
        </w:rPr>
        <w:t>005.01 and 005.02 of this chapter with a probability of detection of 0.95 and a probability of false alarm of 0.05.</w:t>
      </w: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Default="00844908"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When</w:t>
      </w:r>
      <w:r w:rsidRPr="00844908">
        <w:rPr>
          <w:rFonts w:ascii="Arial" w:hAnsi="Arial" w:cs="Arial"/>
        </w:rPr>
        <w:t xml:space="preserve"> </w:t>
      </w:r>
      <w:r>
        <w:rPr>
          <w:rFonts w:ascii="Arial" w:hAnsi="Arial" w:cs="Arial"/>
        </w:rPr>
        <w:t xml:space="preserve">a release detection method operated in accordance with the performance standards in </w:t>
      </w:r>
      <w:r w:rsidRPr="00FB4078">
        <w:rPr>
          <w:rFonts w:ascii="Arial" w:hAnsi="Arial" w:cs="Arial"/>
          <w:strike/>
        </w:rPr>
        <w:t>§§</w:t>
      </w:r>
      <w:r>
        <w:rPr>
          <w:rFonts w:ascii="Arial" w:hAnsi="Arial" w:cs="Arial"/>
        </w:rPr>
        <w:t xml:space="preserve">004 and 005 of this chapter indicates a release may have occurred, owners and operators must notify the State Fire Marshal within 24 hours in accordance with </w:t>
      </w:r>
      <w:r w:rsidRPr="00FB4078">
        <w:rPr>
          <w:rFonts w:ascii="Arial" w:hAnsi="Arial" w:cs="Arial"/>
          <w:strike/>
        </w:rPr>
        <w:t>§</w:t>
      </w:r>
      <w:r>
        <w:rPr>
          <w:rFonts w:ascii="Arial" w:hAnsi="Arial" w:cs="Arial"/>
        </w:rPr>
        <w:t>006.01B in Chapter 6.</w:t>
      </w:r>
    </w:p>
    <w:p w:rsidR="00844908" w:rsidRDefault="008449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44908" w:rsidRDefault="00844908"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112133">
        <w:rPr>
          <w:rFonts w:ascii="Arial" w:hAnsi="Arial" w:cs="Arial"/>
        </w:rPr>
        <w:t>Owners and operators of a</w:t>
      </w:r>
      <w:r w:rsidR="00A72921" w:rsidRPr="00112133">
        <w:rPr>
          <w:rFonts w:ascii="Arial" w:hAnsi="Arial" w:cs="Arial"/>
        </w:rPr>
        <w:t>ll UST systems must comply with</w:t>
      </w:r>
      <w:r w:rsidR="008B06F9" w:rsidRPr="00112133">
        <w:rPr>
          <w:rFonts w:ascii="Arial" w:hAnsi="Arial" w:cs="Arial"/>
        </w:rPr>
        <w:t xml:space="preserve"> </w:t>
      </w:r>
      <w:r w:rsidRPr="00112133">
        <w:rPr>
          <w:rFonts w:ascii="Arial" w:hAnsi="Arial" w:cs="Arial"/>
        </w:rPr>
        <w:t>the release detection requirements</w:t>
      </w:r>
      <w:r w:rsidRPr="003E0C01">
        <w:rPr>
          <w:rFonts w:ascii="Arial" w:hAnsi="Arial" w:cs="Arial"/>
        </w:rPr>
        <w:t xml:space="preserve"> </w:t>
      </w:r>
      <w:r w:rsidRPr="00097E77">
        <w:rPr>
          <w:rFonts w:ascii="Arial" w:hAnsi="Arial" w:cs="Arial"/>
          <w:strike/>
        </w:rPr>
        <w:t xml:space="preserve">of §§004.01 and 004.02 </w:t>
      </w:r>
      <w:r w:rsidR="008B06F9" w:rsidRPr="00112133">
        <w:rPr>
          <w:rFonts w:ascii="Arial" w:hAnsi="Arial" w:cs="Arial"/>
        </w:rPr>
        <w:t xml:space="preserve">of </w:t>
      </w:r>
      <w:r w:rsidRPr="00112133">
        <w:rPr>
          <w:rFonts w:ascii="Arial" w:hAnsi="Arial" w:cs="Arial"/>
        </w:rPr>
        <w:t xml:space="preserve">this chapter. </w:t>
      </w:r>
      <w:r w:rsidRPr="00097E77">
        <w:rPr>
          <w:rFonts w:ascii="Arial" w:hAnsi="Arial" w:cs="Arial"/>
          <w:strike/>
        </w:rPr>
        <w:t xml:space="preserve"> All other release detection requirements must be complied with by December 22 of the year listed in the following table:</w:t>
      </w:r>
    </w:p>
    <w:p w:rsidR="00AA7308" w:rsidRPr="00097E77" w:rsidRDefault="00AA73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3022D6">
        <w:rPr>
          <w:rFonts w:ascii="Arial" w:hAnsi="Arial" w:cs="Arial"/>
          <w:strike/>
        </w:rPr>
        <w:t>Schedule for Phase-in of Release Detection</w:t>
      </w: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8"/>
        <w:gridCol w:w="1256"/>
        <w:gridCol w:w="1256"/>
        <w:gridCol w:w="1256"/>
        <w:gridCol w:w="1256"/>
        <w:gridCol w:w="1256"/>
      </w:tblGrid>
      <w:tr w:rsidR="008B06F9" w:rsidRPr="00A02C7D" w:rsidTr="00A02C7D">
        <w:trPr>
          <w:trHeight w:val="835"/>
        </w:trPr>
        <w:tc>
          <w:tcPr>
            <w:tcW w:w="2288" w:type="dxa"/>
            <w:vMerge w:val="restart"/>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lastRenderedPageBreak/>
              <w:t>Year System Was  Installed</w:t>
            </w:r>
          </w:p>
        </w:tc>
        <w:tc>
          <w:tcPr>
            <w:tcW w:w="6280" w:type="dxa"/>
            <w:gridSpan w:val="5"/>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Year When Release Detection is Required</w:t>
            </w:r>
          </w:p>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(by December 22 of the year indicated)</w:t>
            </w:r>
          </w:p>
        </w:tc>
      </w:tr>
      <w:tr w:rsidR="008B06F9" w:rsidRPr="00A02C7D" w:rsidTr="00A02C7D">
        <w:tc>
          <w:tcPr>
            <w:tcW w:w="2288" w:type="dxa"/>
            <w:vMerge/>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color w:val="FF0000"/>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1989</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1990</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1991</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1992</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1993</w:t>
            </w:r>
          </w:p>
        </w:tc>
      </w:tr>
      <w:tr w:rsidR="008B06F9" w:rsidRPr="00A02C7D" w:rsidTr="00A02C7D">
        <w:trPr>
          <w:trHeight w:val="550"/>
        </w:trPr>
        <w:tc>
          <w:tcPr>
            <w:tcW w:w="2288"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Before 1965 or date unknown</w:t>
            </w:r>
          </w:p>
        </w:tc>
        <w:tc>
          <w:tcPr>
            <w:tcW w:w="1256" w:type="dxa"/>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RD</w:t>
            </w:r>
          </w:p>
        </w:tc>
        <w:tc>
          <w:tcPr>
            <w:tcW w:w="1256" w:type="dxa"/>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P</w:t>
            </w:r>
          </w:p>
        </w:tc>
        <w:tc>
          <w:tcPr>
            <w:tcW w:w="1256" w:type="dxa"/>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DF134E"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 xml:space="preserve"> </w:t>
            </w:r>
            <w:r w:rsidR="008B06F9" w:rsidRPr="00A02C7D">
              <w:rPr>
                <w:rFonts w:ascii="Arial" w:hAnsi="Arial" w:cs="Arial"/>
                <w:strike/>
              </w:rPr>
              <w:t>1965 - 1969</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P/RD</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1970 - 1974</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P</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RD</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1975 - 1979</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P</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RD</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1980 - 1988</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P</w:t>
            </w: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RD</w:t>
            </w: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c>
          <w:tcPr>
            <w:tcW w:w="1256"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p>
        </w:tc>
      </w:tr>
      <w:tr w:rsidR="008B06F9" w:rsidRPr="00A02C7D" w:rsidTr="00A02C7D">
        <w:tc>
          <w:tcPr>
            <w:tcW w:w="2288" w:type="dxa"/>
            <w:tcBorders>
              <w:top w:val="nil"/>
              <w:left w:val="nil"/>
              <w:bottom w:val="nil"/>
              <w:right w:val="nil"/>
            </w:tcBorders>
            <w:shd w:val="clear" w:color="auto" w:fill="auto"/>
          </w:tcPr>
          <w:p w:rsidR="008B06F9" w:rsidRPr="00A02C7D"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New Tanks (after January 1, 1989)</w:t>
            </w:r>
          </w:p>
        </w:tc>
        <w:tc>
          <w:tcPr>
            <w:tcW w:w="6280" w:type="dxa"/>
            <w:gridSpan w:val="5"/>
            <w:tcBorders>
              <w:top w:val="nil"/>
              <w:left w:val="nil"/>
              <w:bottom w:val="nil"/>
              <w:right w:val="nil"/>
            </w:tcBorders>
            <w:shd w:val="clear" w:color="auto" w:fill="auto"/>
            <w:vAlign w:val="center"/>
          </w:tcPr>
          <w:p w:rsidR="008B06F9" w:rsidRPr="00A02C7D" w:rsidRDefault="008B06F9" w:rsidP="00F840BE">
            <w:pPr>
              <w:widowControl w:val="0"/>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Arial" w:hAnsi="Arial" w:cs="Arial"/>
                <w:strike/>
              </w:rPr>
            </w:pPr>
            <w:r w:rsidRPr="00A02C7D">
              <w:rPr>
                <w:rFonts w:ascii="Arial" w:hAnsi="Arial" w:cs="Arial"/>
                <w:strike/>
              </w:rPr>
              <w:t>Immediately upon installation</w:t>
            </w:r>
          </w:p>
        </w:tc>
      </w:tr>
    </w:tbl>
    <w:p w:rsidR="008B06F9" w:rsidRPr="003022D6" w:rsidRDefault="008B06F9" w:rsidP="00F840BE">
      <w:pPr>
        <w:jc w:val="both"/>
        <w:rPr>
          <w:strike/>
        </w:rPr>
      </w:pP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3022D6">
        <w:rPr>
          <w:rFonts w:ascii="Arial" w:hAnsi="Arial" w:cs="Arial"/>
          <w:strike/>
        </w:rPr>
        <w:t>P = Must begin release detection for all pressurized piping in accordance with §002.02A and §003.02D below.</w:t>
      </w:r>
    </w:p>
    <w:p w:rsidR="008B06F9" w:rsidRPr="003022D6"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8B06F9"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097E77">
        <w:rPr>
          <w:rFonts w:ascii="Arial" w:hAnsi="Arial" w:cs="Arial"/>
          <w:strike/>
        </w:rPr>
        <w:t>RD = Must begin release detection for tanks and suction piping in accordance with §002.01, §002.02B, and §003 below.</w:t>
      </w:r>
    </w:p>
    <w:p w:rsidR="00AA7308" w:rsidRDefault="00AA73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A7308" w:rsidRPr="003022D6" w:rsidRDefault="00AA7308" w:rsidP="00F840BE">
      <w:pPr>
        <w:numPr>
          <w:ilvl w:val="2"/>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815664">
        <w:rPr>
          <w:rFonts w:ascii="Arial" w:hAnsi="Arial" w:cs="Arial"/>
        </w:rPr>
        <w:t>Any existing UST system that cannot apply a method of release detection that complies with the requirements of this section must complete the permanent closure procedures in Chapter 10</w:t>
      </w:r>
      <w:r w:rsidRPr="003E0C01">
        <w:rPr>
          <w:rFonts w:ascii="Arial" w:hAnsi="Arial" w:cs="Arial"/>
          <w:strike/>
        </w:rPr>
        <w:t xml:space="preserve"> </w:t>
      </w:r>
      <w:r w:rsidRPr="003022D6">
        <w:rPr>
          <w:rFonts w:ascii="Arial" w:hAnsi="Arial" w:cs="Arial"/>
          <w:strike/>
        </w:rPr>
        <w:t>by the date on which release detection is required for that UST system under section 001.05 of this chapter</w:t>
      </w:r>
      <w:r w:rsidRPr="003022D6">
        <w:rPr>
          <w:rFonts w:ascii="Arial" w:hAnsi="Arial" w:cs="Arial"/>
        </w:rPr>
        <w:t>.</w:t>
      </w:r>
    </w:p>
    <w:p w:rsidR="00AA7308" w:rsidRPr="00097E77" w:rsidRDefault="00AA7308"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8B06F9" w:rsidRPr="00815664"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844908" w:rsidRPr="008B06F9" w:rsidRDefault="008B06F9" w:rsidP="00F840BE">
      <w:pPr>
        <w:numPr>
          <w:ilvl w:val="0"/>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92" w:name="Ch7_002"/>
      <w:bookmarkStart w:id="93" w:name="_Toc174946625"/>
      <w:bookmarkEnd w:id="92"/>
      <w:r w:rsidRPr="008B06F9">
        <w:rPr>
          <w:rFonts w:ascii="Arial" w:hAnsi="Arial" w:cs="Arial"/>
          <w:b/>
        </w:rPr>
        <w:t>REQUIREMENTS FOR PETROLEUM UST SYSTEMS</w:t>
      </w:r>
      <w:r w:rsidR="00182892" w:rsidRPr="006412ED">
        <w:rPr>
          <w:rFonts w:ascii="Arial" w:hAnsi="Arial" w:cs="Arial"/>
          <w:b/>
          <w:strike/>
        </w:rPr>
        <w:t>.</w:t>
      </w:r>
      <w:bookmarkEnd w:id="93"/>
    </w:p>
    <w:p w:rsidR="008B06F9"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B06F9"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Owners and operators of petroleum UST systems must provide release detection for tanks and piping as follows:</w:t>
      </w:r>
    </w:p>
    <w:p w:rsidR="008B06F9" w:rsidRDefault="008B06F9"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8B06F9" w:rsidRDefault="008B06F9"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D943D0">
        <w:rPr>
          <w:rFonts w:ascii="Arial" w:hAnsi="Arial" w:cs="Arial"/>
          <w:b/>
        </w:rPr>
        <w:t>Tanks.</w:t>
      </w:r>
      <w:r>
        <w:rPr>
          <w:rFonts w:ascii="Arial" w:hAnsi="Arial" w:cs="Arial"/>
        </w:rPr>
        <w:t xml:space="preserve">  Tanks must be monitored at least every 30 days for releases using one of the methods listed in </w:t>
      </w:r>
      <w:r w:rsidRPr="00FB4078">
        <w:rPr>
          <w:rFonts w:ascii="Arial" w:hAnsi="Arial" w:cs="Arial"/>
          <w:strike/>
        </w:rPr>
        <w:t>§§</w:t>
      </w:r>
      <w:r>
        <w:rPr>
          <w:rFonts w:ascii="Arial" w:hAnsi="Arial" w:cs="Arial"/>
        </w:rPr>
        <w:t>004.04 through 004.0</w:t>
      </w:r>
      <w:r w:rsidRPr="00013BE1">
        <w:rPr>
          <w:rFonts w:ascii="Arial" w:hAnsi="Arial" w:cs="Arial"/>
          <w:strike/>
        </w:rPr>
        <w:t>8</w:t>
      </w:r>
      <w:r w:rsidR="00013BE1" w:rsidRPr="00013BE1">
        <w:rPr>
          <w:rFonts w:ascii="Arial" w:hAnsi="Arial" w:cs="Arial"/>
          <w:u w:val="single"/>
        </w:rPr>
        <w:t>6</w:t>
      </w:r>
      <w:r>
        <w:rPr>
          <w:rFonts w:ascii="Arial" w:hAnsi="Arial" w:cs="Arial"/>
        </w:rPr>
        <w:t xml:space="preserve"> below except that:</w:t>
      </w:r>
    </w:p>
    <w:p w:rsidR="006E60B4" w:rsidRDefault="006E60B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8B06F9" w:rsidRPr="005B270F" w:rsidRDefault="006E60B4"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BD782C">
        <w:rPr>
          <w:rFonts w:ascii="Arial" w:hAnsi="Arial" w:cs="Arial"/>
        </w:rPr>
        <w:t xml:space="preserve">UST systems that meet the performance standards in Chapter 4 or Chapter 5, and the monthly inventory control requirements in </w:t>
      </w:r>
      <w:r w:rsidRPr="00FB4078">
        <w:rPr>
          <w:rFonts w:ascii="Arial" w:hAnsi="Arial" w:cs="Arial"/>
          <w:strike/>
        </w:rPr>
        <w:t>§</w:t>
      </w:r>
      <w:r w:rsidRPr="00BD782C">
        <w:rPr>
          <w:rFonts w:ascii="Arial" w:hAnsi="Arial" w:cs="Arial"/>
        </w:rPr>
        <w:t xml:space="preserve">004.01 or </w:t>
      </w:r>
      <w:r w:rsidRPr="00FB4078">
        <w:rPr>
          <w:rFonts w:ascii="Arial" w:hAnsi="Arial" w:cs="Arial"/>
          <w:strike/>
        </w:rPr>
        <w:t>§</w:t>
      </w:r>
      <w:r w:rsidRPr="00BD782C">
        <w:rPr>
          <w:rFonts w:ascii="Arial" w:hAnsi="Arial" w:cs="Arial"/>
        </w:rPr>
        <w:t xml:space="preserve">004.02 of this chapter, may use tank precision testing (conducted in accordance with </w:t>
      </w:r>
      <w:r w:rsidRPr="00FB4078">
        <w:rPr>
          <w:rFonts w:ascii="Arial" w:hAnsi="Arial" w:cs="Arial"/>
          <w:strike/>
        </w:rPr>
        <w:t>§</w:t>
      </w:r>
      <w:r w:rsidRPr="00BD782C">
        <w:rPr>
          <w:rFonts w:ascii="Arial" w:hAnsi="Arial" w:cs="Arial"/>
        </w:rPr>
        <w:t>004.03 below</w:t>
      </w:r>
      <w:r w:rsidRPr="001B2969">
        <w:rPr>
          <w:rFonts w:ascii="Arial" w:hAnsi="Arial" w:cs="Arial"/>
        </w:rPr>
        <w:t>)</w:t>
      </w:r>
      <w:r w:rsidR="00C75202" w:rsidRPr="001B2969">
        <w:rPr>
          <w:rFonts w:ascii="Arial" w:hAnsi="Arial" w:cs="Arial"/>
        </w:rPr>
        <w:t xml:space="preserve"> </w:t>
      </w:r>
      <w:r w:rsidRPr="001B2969">
        <w:rPr>
          <w:rFonts w:ascii="Arial" w:hAnsi="Arial" w:cs="Arial"/>
        </w:rPr>
        <w:t xml:space="preserve">at least every </w:t>
      </w:r>
      <w:r w:rsidR="00DC428F" w:rsidRPr="001A7469">
        <w:rPr>
          <w:rFonts w:ascii="Arial" w:hAnsi="Arial" w:cs="Arial"/>
          <w:u w:val="single"/>
        </w:rPr>
        <w:t>five</w:t>
      </w:r>
      <w:r w:rsidR="00DC428F">
        <w:rPr>
          <w:rFonts w:ascii="Arial" w:hAnsi="Arial" w:cs="Arial"/>
          <w:u w:val="single"/>
        </w:rPr>
        <w:t xml:space="preserve"> (</w:t>
      </w:r>
      <w:r w:rsidRPr="00DC428F">
        <w:rPr>
          <w:rFonts w:ascii="Arial" w:hAnsi="Arial" w:cs="Arial"/>
        </w:rPr>
        <w:t>5</w:t>
      </w:r>
      <w:r w:rsidR="00DC428F" w:rsidRPr="00DC428F">
        <w:rPr>
          <w:rFonts w:ascii="Arial" w:hAnsi="Arial" w:cs="Arial"/>
          <w:u w:val="single"/>
        </w:rPr>
        <w:t>)</w:t>
      </w:r>
      <w:r w:rsidRPr="00DC428F">
        <w:rPr>
          <w:rFonts w:ascii="Arial" w:hAnsi="Arial" w:cs="Arial"/>
        </w:rPr>
        <w:t xml:space="preserve"> </w:t>
      </w:r>
      <w:r w:rsidRPr="001B2969">
        <w:rPr>
          <w:rFonts w:ascii="Arial" w:hAnsi="Arial" w:cs="Arial"/>
        </w:rPr>
        <w:t xml:space="preserve">years </w:t>
      </w:r>
      <w:r w:rsidRPr="001B2969">
        <w:rPr>
          <w:rFonts w:ascii="Arial" w:hAnsi="Arial" w:cs="Arial"/>
          <w:strike/>
        </w:rPr>
        <w:t xml:space="preserve">until December 22, 1998, or until </w:t>
      </w:r>
      <w:r w:rsidR="00BD782C" w:rsidRPr="001B2969">
        <w:rPr>
          <w:rFonts w:ascii="Arial" w:hAnsi="Arial" w:cs="Arial"/>
          <w:u w:val="single"/>
        </w:rPr>
        <w:t xml:space="preserve">for </w:t>
      </w:r>
      <w:r w:rsidRPr="001B2969">
        <w:rPr>
          <w:rFonts w:ascii="Arial" w:hAnsi="Arial" w:cs="Arial"/>
        </w:rPr>
        <w:t xml:space="preserve">10 </w:t>
      </w:r>
      <w:r w:rsidRPr="001B2969">
        <w:rPr>
          <w:rFonts w:ascii="Arial" w:hAnsi="Arial" w:cs="Arial"/>
        </w:rPr>
        <w:lastRenderedPageBreak/>
        <w:t xml:space="preserve">years after the tank is installed or upgraded under </w:t>
      </w:r>
      <w:r w:rsidRPr="001B2969">
        <w:rPr>
          <w:rFonts w:ascii="Arial" w:hAnsi="Arial" w:cs="Arial"/>
          <w:strike/>
        </w:rPr>
        <w:t>§</w:t>
      </w:r>
      <w:r w:rsidRPr="001B2969">
        <w:rPr>
          <w:rFonts w:ascii="Arial" w:hAnsi="Arial" w:cs="Arial"/>
        </w:rPr>
        <w:t>002 in Chapter 5</w:t>
      </w:r>
      <w:r w:rsidR="0042266B" w:rsidRPr="001B2969">
        <w:rPr>
          <w:rFonts w:ascii="Arial" w:hAnsi="Arial" w:cs="Arial"/>
          <w:u w:val="single"/>
        </w:rPr>
        <w:t>.</w:t>
      </w:r>
      <w:r w:rsidRPr="001B2969">
        <w:rPr>
          <w:rFonts w:ascii="Arial" w:hAnsi="Arial" w:cs="Arial"/>
          <w:strike/>
        </w:rPr>
        <w:t>,</w:t>
      </w:r>
      <w:r w:rsidRPr="003022D6">
        <w:rPr>
          <w:rFonts w:ascii="Arial" w:hAnsi="Arial" w:cs="Arial"/>
          <w:strike/>
        </w:rPr>
        <w:t xml:space="preserve"> whichever is </w:t>
      </w:r>
      <w:r w:rsidRPr="003E0C01">
        <w:rPr>
          <w:rFonts w:ascii="Arial" w:hAnsi="Arial" w:cs="Arial"/>
          <w:strike/>
        </w:rPr>
        <w:t>later;</w:t>
      </w:r>
      <w:r w:rsidR="00023968" w:rsidRPr="00023968">
        <w:rPr>
          <w:rFonts w:ascii="Arial" w:hAnsi="Arial" w:cs="Arial"/>
        </w:rPr>
        <w:t xml:space="preserve"> </w:t>
      </w:r>
    </w:p>
    <w:p w:rsidR="006E60B4" w:rsidRDefault="006E60B4"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6E60B4" w:rsidRDefault="006E60B4"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UST systems that do not meet the performance standards </w:t>
      </w:r>
      <w:r w:rsidRPr="00023968">
        <w:rPr>
          <w:rFonts w:ascii="Arial" w:hAnsi="Arial" w:cs="Arial"/>
        </w:rPr>
        <w:t xml:space="preserve">in Chapter 4 or Chapter </w:t>
      </w:r>
      <w:r w:rsidRPr="003022D6">
        <w:rPr>
          <w:rFonts w:ascii="Arial" w:hAnsi="Arial" w:cs="Arial"/>
        </w:rPr>
        <w:t>5</w:t>
      </w:r>
      <w:r w:rsidRPr="003022D6">
        <w:rPr>
          <w:rFonts w:ascii="Arial" w:hAnsi="Arial" w:cs="Arial"/>
          <w:strike/>
        </w:rPr>
        <w:t xml:space="preserve"> may use monthly inventory controls (conducted in accordance with §004.01 or §004.02 of this chapter) and annual precision testing (conducted in accordance with §004.03 below) until December 22, 1998, when the tank</w:t>
      </w:r>
      <w:r>
        <w:rPr>
          <w:rFonts w:ascii="Arial" w:hAnsi="Arial" w:cs="Arial"/>
        </w:rPr>
        <w:t xml:space="preserve"> must be upgraded under Chapter 5 or permanently closed under </w:t>
      </w:r>
      <w:r w:rsidRPr="00862E90">
        <w:rPr>
          <w:rFonts w:ascii="Arial" w:hAnsi="Arial" w:cs="Arial"/>
          <w:strike/>
        </w:rPr>
        <w:t>§</w:t>
      </w:r>
      <w:r>
        <w:rPr>
          <w:rFonts w:ascii="Arial" w:hAnsi="Arial" w:cs="Arial"/>
        </w:rPr>
        <w:t>002 in Chapter 10; and</w:t>
      </w:r>
    </w:p>
    <w:p w:rsidR="006E60B4" w:rsidRDefault="006E60B4"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6E60B4" w:rsidRDefault="006E60B4"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Tanks with capacity of 1000 gallons or less may use weekly tank gauging in accordance with </w:t>
      </w:r>
      <w:r w:rsidRPr="00862E90">
        <w:rPr>
          <w:rFonts w:ascii="Arial" w:hAnsi="Arial" w:cs="Arial"/>
          <w:strike/>
        </w:rPr>
        <w:t>§</w:t>
      </w:r>
      <w:r>
        <w:rPr>
          <w:rFonts w:ascii="Arial" w:hAnsi="Arial" w:cs="Arial"/>
        </w:rPr>
        <w:t>004.02 below.</w:t>
      </w:r>
    </w:p>
    <w:p w:rsidR="006E60B4" w:rsidRDefault="006E60B4"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6E60B4" w:rsidRDefault="006E60B4"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D943D0">
        <w:rPr>
          <w:rFonts w:ascii="Arial" w:hAnsi="Arial" w:cs="Arial"/>
          <w:b/>
        </w:rPr>
        <w:t>Piping.</w:t>
      </w:r>
      <w:r>
        <w:rPr>
          <w:rFonts w:ascii="Arial" w:hAnsi="Arial" w:cs="Arial"/>
        </w:rPr>
        <w:t xml:space="preserve">  </w:t>
      </w:r>
      <w:r w:rsidR="00531C6A">
        <w:rPr>
          <w:rFonts w:ascii="Arial" w:hAnsi="Arial" w:cs="Arial"/>
        </w:rPr>
        <w:t>Underground piping that routinely contains regulated substances must be monitored for releases in a manner that meets one of the following requirements:</w:t>
      </w:r>
    </w:p>
    <w:p w:rsidR="00531C6A" w:rsidRDefault="00531C6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531C6A" w:rsidRDefault="00531C6A"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143D79">
        <w:rPr>
          <w:rFonts w:ascii="Arial" w:hAnsi="Arial" w:cs="Arial"/>
          <w:b/>
        </w:rPr>
        <w:t>Pressurized piping.</w:t>
      </w:r>
      <w:r>
        <w:rPr>
          <w:rFonts w:ascii="Arial" w:hAnsi="Arial" w:cs="Arial"/>
        </w:rPr>
        <w:t xml:space="preserve">  Underground piping that conveys regulated substances under pressure must:</w:t>
      </w:r>
    </w:p>
    <w:p w:rsidR="00531C6A" w:rsidRDefault="00531C6A"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Be equipped with an automatic line leak detector conducted in accordance with </w:t>
      </w:r>
      <w:r w:rsidRPr="00862E90">
        <w:rPr>
          <w:rFonts w:ascii="Arial" w:hAnsi="Arial" w:cs="Arial"/>
          <w:strike/>
        </w:rPr>
        <w:t>§</w:t>
      </w:r>
      <w:r>
        <w:rPr>
          <w:rFonts w:ascii="Arial" w:hAnsi="Arial" w:cs="Arial"/>
        </w:rPr>
        <w:t>005.01 below; and</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Have an annual line tightness test conducted in accordance with </w:t>
      </w:r>
      <w:r w:rsidRPr="00862E90">
        <w:rPr>
          <w:rFonts w:ascii="Arial" w:hAnsi="Arial" w:cs="Arial"/>
          <w:strike/>
        </w:rPr>
        <w:t>§</w:t>
      </w:r>
      <w:r>
        <w:rPr>
          <w:rFonts w:ascii="Arial" w:hAnsi="Arial" w:cs="Arial"/>
        </w:rPr>
        <w:t xml:space="preserve">005.02 below or have monthly monitoring conducted in accordance with </w:t>
      </w:r>
      <w:r w:rsidRPr="00862E90">
        <w:rPr>
          <w:rFonts w:ascii="Arial" w:hAnsi="Arial" w:cs="Arial"/>
          <w:strike/>
        </w:rPr>
        <w:t>§</w:t>
      </w:r>
      <w:r>
        <w:rPr>
          <w:rFonts w:ascii="Arial" w:hAnsi="Arial" w:cs="Arial"/>
        </w:rPr>
        <w:t>005.03 below.</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531C6A" w:rsidRDefault="00531C6A"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D943D0">
        <w:rPr>
          <w:rFonts w:ascii="Arial" w:hAnsi="Arial" w:cs="Arial"/>
          <w:b/>
        </w:rPr>
        <w:t>Suction piping.</w:t>
      </w:r>
      <w:r>
        <w:rPr>
          <w:rFonts w:ascii="Arial" w:hAnsi="Arial" w:cs="Arial"/>
        </w:rPr>
        <w:t xml:space="preserve">  Underground piping that conveys regulated substances under suction must either have a line tightness test conducted at least every </w:t>
      </w:r>
      <w:r w:rsidR="00DC428F" w:rsidRPr="00143D79">
        <w:rPr>
          <w:rFonts w:ascii="Arial" w:hAnsi="Arial" w:cs="Arial"/>
          <w:u w:val="single"/>
        </w:rPr>
        <w:t>three</w:t>
      </w:r>
      <w:r w:rsidR="00DC428F">
        <w:rPr>
          <w:rFonts w:ascii="Arial" w:hAnsi="Arial" w:cs="Arial"/>
          <w:u w:val="single"/>
        </w:rPr>
        <w:t xml:space="preserve"> (</w:t>
      </w:r>
      <w:r w:rsidRPr="00DC428F">
        <w:rPr>
          <w:rFonts w:ascii="Arial" w:hAnsi="Arial" w:cs="Arial"/>
        </w:rPr>
        <w:t>3</w:t>
      </w:r>
      <w:r w:rsidR="00DC428F" w:rsidRPr="00DC428F">
        <w:rPr>
          <w:rFonts w:ascii="Arial" w:hAnsi="Arial" w:cs="Arial"/>
          <w:u w:val="single"/>
        </w:rPr>
        <w:t>)</w:t>
      </w:r>
      <w:r>
        <w:rPr>
          <w:rFonts w:ascii="Arial" w:hAnsi="Arial" w:cs="Arial"/>
        </w:rPr>
        <w:t xml:space="preserve"> years and in accordance with </w:t>
      </w:r>
      <w:r w:rsidRPr="00862E90">
        <w:rPr>
          <w:rFonts w:ascii="Arial" w:hAnsi="Arial" w:cs="Arial"/>
          <w:strike/>
        </w:rPr>
        <w:t>§</w:t>
      </w:r>
      <w:r>
        <w:rPr>
          <w:rFonts w:ascii="Arial" w:hAnsi="Arial" w:cs="Arial"/>
        </w:rPr>
        <w:t xml:space="preserve">005.02 below, or use a monthly monitoring method conduct in accordance with </w:t>
      </w:r>
      <w:r w:rsidRPr="00862E90">
        <w:rPr>
          <w:rFonts w:ascii="Arial" w:hAnsi="Arial" w:cs="Arial"/>
          <w:strike/>
        </w:rPr>
        <w:t>§</w:t>
      </w:r>
      <w:r>
        <w:rPr>
          <w:rFonts w:ascii="Arial" w:hAnsi="Arial" w:cs="Arial"/>
        </w:rPr>
        <w:t>005.03 below.  No release detection is required for suction piping that is designed and constructed to meet the following standards:</w:t>
      </w:r>
    </w:p>
    <w:p w:rsidR="00531C6A" w:rsidRDefault="00531C6A"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The below-grade piping operates at less than atmospheric pressure;</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The below-grade piping is sloped so that the contents of the pipe will drain back into the storage tank if the suction is released;</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Only one check valve is included in each suction line;</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lastRenderedPageBreak/>
        <w:t>The check valve is located directly below and as close as practical to the suction pump; and</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531C6A" w:rsidRDefault="00531C6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A method is provided that allows compliance with </w:t>
      </w:r>
      <w:r w:rsidRPr="00862E90">
        <w:rPr>
          <w:rFonts w:ascii="Arial" w:hAnsi="Arial" w:cs="Arial"/>
          <w:strike/>
        </w:rPr>
        <w:t>§§</w:t>
      </w:r>
      <w:r>
        <w:rPr>
          <w:rFonts w:ascii="Arial" w:hAnsi="Arial" w:cs="Arial"/>
        </w:rPr>
        <w:t>002.02B2 - 002.02B4 to be readily determined.</w:t>
      </w:r>
    </w:p>
    <w:p w:rsidR="00531C6A" w:rsidRDefault="00531C6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531C6A" w:rsidRPr="007F7AC1" w:rsidRDefault="00531C6A" w:rsidP="00F840BE">
      <w:pPr>
        <w:numPr>
          <w:ilvl w:val="0"/>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94" w:name="Ch7_003"/>
      <w:bookmarkStart w:id="95" w:name="_Toc174946626"/>
      <w:bookmarkEnd w:id="94"/>
      <w:r w:rsidRPr="00531C6A">
        <w:rPr>
          <w:rFonts w:ascii="Arial" w:hAnsi="Arial" w:cs="Arial"/>
          <w:b/>
        </w:rPr>
        <w:t>REQUIREMENTS FOR HAZARDOUS SUBSTANCE UST SYSTEMS</w:t>
      </w:r>
      <w:bookmarkEnd w:id="95"/>
      <w:r w:rsidR="00A51670" w:rsidRPr="00A51670">
        <w:rPr>
          <w:rFonts w:ascii="Arial" w:hAnsi="Arial" w:cs="Arial"/>
          <w:b/>
          <w:strike/>
        </w:rPr>
        <w:t>.</w:t>
      </w:r>
    </w:p>
    <w:p w:rsidR="007F7AC1" w:rsidRDefault="007F7AC1"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strike/>
        </w:rPr>
      </w:pPr>
    </w:p>
    <w:p w:rsidR="007F7AC1" w:rsidRPr="007F7AC1" w:rsidRDefault="007F7AC1"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r>
        <w:rPr>
          <w:rFonts w:ascii="Arial" w:hAnsi="Arial" w:cs="Arial"/>
        </w:rPr>
        <w:t>Owners and operators of hazardous substance UST systems must provide release detection that meets the following requirements:</w:t>
      </w:r>
    </w:p>
    <w:p w:rsidR="00D943D0" w:rsidRPr="00182892" w:rsidRDefault="00D943D0"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182892" w:rsidRPr="0042266B" w:rsidRDefault="00182892"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r w:rsidRPr="003022D6">
        <w:rPr>
          <w:rFonts w:ascii="Arial" w:hAnsi="Arial" w:cs="Arial"/>
          <w:strike/>
        </w:rPr>
        <w:t xml:space="preserve">Release </w:t>
      </w:r>
      <w:r w:rsidR="000F19DA" w:rsidRPr="003022D6">
        <w:rPr>
          <w:rFonts w:ascii="Arial" w:hAnsi="Arial" w:cs="Arial"/>
          <w:strike/>
        </w:rPr>
        <w:t>detection at existing</w:t>
      </w:r>
      <w:r w:rsidR="000F19DA">
        <w:rPr>
          <w:rFonts w:ascii="Arial" w:hAnsi="Arial" w:cs="Arial"/>
        </w:rPr>
        <w:t xml:space="preserve"> </w:t>
      </w:r>
      <w:r w:rsidR="0042266B">
        <w:rPr>
          <w:rFonts w:ascii="Arial" w:hAnsi="Arial" w:cs="Arial"/>
          <w:u w:val="single"/>
        </w:rPr>
        <w:t>H</w:t>
      </w:r>
      <w:r w:rsidR="000F19DA" w:rsidRPr="000F19DA">
        <w:rPr>
          <w:rFonts w:ascii="Arial" w:hAnsi="Arial" w:cs="Arial"/>
          <w:u w:val="single"/>
        </w:rPr>
        <w:t>azardous</w:t>
      </w:r>
      <w:r w:rsidR="000F19DA">
        <w:rPr>
          <w:rFonts w:ascii="Arial" w:hAnsi="Arial" w:cs="Arial"/>
          <w:u w:val="single"/>
        </w:rPr>
        <w:t xml:space="preserve"> substance</w:t>
      </w:r>
      <w:r w:rsidR="000F19DA" w:rsidRPr="000F19DA">
        <w:rPr>
          <w:rFonts w:ascii="Arial" w:hAnsi="Arial" w:cs="Arial"/>
          <w:u w:val="single"/>
        </w:rPr>
        <w:t xml:space="preserve"> </w:t>
      </w:r>
      <w:r w:rsidR="000F19DA">
        <w:rPr>
          <w:rFonts w:ascii="Arial" w:hAnsi="Arial" w:cs="Arial"/>
        </w:rPr>
        <w:t xml:space="preserve">UST systems must meet the </w:t>
      </w:r>
      <w:r w:rsidR="000F19DA" w:rsidRPr="000F19DA">
        <w:rPr>
          <w:rFonts w:ascii="Arial" w:hAnsi="Arial" w:cs="Arial"/>
          <w:u w:val="single"/>
        </w:rPr>
        <w:t>release detection</w:t>
      </w:r>
      <w:r w:rsidR="000F19DA">
        <w:rPr>
          <w:rFonts w:ascii="Arial" w:hAnsi="Arial" w:cs="Arial"/>
        </w:rPr>
        <w:t xml:space="preserve"> requirements for petroleum UST systems in </w:t>
      </w:r>
      <w:r w:rsidR="000F19DA" w:rsidRPr="00862E90">
        <w:rPr>
          <w:rFonts w:ascii="Arial" w:hAnsi="Arial" w:cs="Arial"/>
          <w:strike/>
        </w:rPr>
        <w:t>§</w:t>
      </w:r>
      <w:r w:rsidR="000F19DA">
        <w:rPr>
          <w:rFonts w:ascii="Arial" w:hAnsi="Arial" w:cs="Arial"/>
        </w:rPr>
        <w:t>002</w:t>
      </w:r>
      <w:r w:rsidR="00097E77">
        <w:rPr>
          <w:rFonts w:ascii="Arial" w:hAnsi="Arial" w:cs="Arial"/>
          <w:u w:val="single"/>
        </w:rPr>
        <w:t xml:space="preserve"> and </w:t>
      </w:r>
      <w:r w:rsidR="0042266B">
        <w:rPr>
          <w:rFonts w:ascii="Arial" w:hAnsi="Arial" w:cs="Arial"/>
          <w:u w:val="single"/>
        </w:rPr>
        <w:t>004 and the design standards of 003.02.</w:t>
      </w:r>
      <w:r w:rsidR="000F19DA">
        <w:rPr>
          <w:rFonts w:ascii="Arial" w:hAnsi="Arial" w:cs="Arial"/>
        </w:rPr>
        <w:t xml:space="preserve"> </w:t>
      </w:r>
      <w:r w:rsidR="000F19DA" w:rsidRPr="0042266B">
        <w:rPr>
          <w:rFonts w:ascii="Arial" w:hAnsi="Arial" w:cs="Arial"/>
          <w:strike/>
        </w:rPr>
        <w:t>above.   By December 22, 1998, all existing hazardous substance UST systems must meet the release detection requirements for new systems in §003.02 below:</w:t>
      </w:r>
    </w:p>
    <w:p w:rsidR="000F19DA" w:rsidRDefault="000F19D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0F19DA" w:rsidRDefault="000F19DA" w:rsidP="00F840BE">
      <w:pPr>
        <w:numPr>
          <w:ilvl w:val="1"/>
          <w:numId w:val="3"/>
        </w:num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Release detection </w:t>
      </w:r>
      <w:r w:rsidRPr="00815664">
        <w:rPr>
          <w:rFonts w:ascii="Arial" w:hAnsi="Arial" w:cs="Arial"/>
        </w:rPr>
        <w:t>at new</w:t>
      </w:r>
      <w:r>
        <w:rPr>
          <w:rFonts w:ascii="Arial" w:hAnsi="Arial" w:cs="Arial"/>
        </w:rPr>
        <w:t xml:space="preserve"> hazardous substance UST systems must meet the following requirements:</w:t>
      </w:r>
    </w:p>
    <w:p w:rsidR="000F19DA" w:rsidRDefault="000F19DA"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F19DA" w:rsidRDefault="000F19DA"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Secondary containment systems must be designed, constructed and installed to:</w:t>
      </w:r>
    </w:p>
    <w:p w:rsidR="000F19DA" w:rsidRDefault="000F19DA"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F19DA" w:rsidRDefault="000F19D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Contain regulated substances released from the tank system until they are detected and removed;</w:t>
      </w:r>
    </w:p>
    <w:p w:rsidR="000F19DA" w:rsidRDefault="000F19D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0F19DA" w:rsidRDefault="000F19D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Prevent the release of regulated substances to the environment at any time during the operational life of the UST system; and</w:t>
      </w:r>
    </w:p>
    <w:p w:rsidR="000F19DA" w:rsidRDefault="000F19D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D943D0" w:rsidRDefault="000F19D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Be</w:t>
      </w:r>
      <w:r w:rsidRPr="000F19DA">
        <w:rPr>
          <w:rFonts w:ascii="Arial" w:hAnsi="Arial" w:cs="Arial"/>
        </w:rPr>
        <w:t xml:space="preserve"> </w:t>
      </w:r>
      <w:r>
        <w:rPr>
          <w:rFonts w:ascii="Arial" w:hAnsi="Arial" w:cs="Arial"/>
        </w:rPr>
        <w:t>checked for evidence of a release at least every 30 days.</w:t>
      </w:r>
    </w:p>
    <w:p w:rsidR="00D943D0" w:rsidRDefault="00D943D0"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F19DA" w:rsidRDefault="000F19D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r>
        <w:rPr>
          <w:rFonts w:ascii="Arial" w:hAnsi="Arial" w:cs="Arial"/>
        </w:rPr>
        <w:t>[</w:t>
      </w:r>
      <w:r w:rsidRPr="000F19DA">
        <w:rPr>
          <w:rFonts w:ascii="Arial" w:hAnsi="Arial" w:cs="Arial"/>
          <w:i/>
        </w:rPr>
        <w:t>Note</w:t>
      </w:r>
      <w:r>
        <w:rPr>
          <w:rFonts w:ascii="Arial" w:hAnsi="Arial" w:cs="Arial"/>
        </w:rPr>
        <w:t>: The provisions of 40 CFR 265.193, Containment and Detection of Releases, may be used to comply with these requirements.]</w:t>
      </w:r>
    </w:p>
    <w:p w:rsidR="000F19DA" w:rsidRDefault="000F19DA"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F19DA" w:rsidRDefault="000F19DA" w:rsidP="00F840BE">
      <w:pPr>
        <w:numPr>
          <w:ilvl w:val="2"/>
          <w:numId w:val="3"/>
        </w:num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Double-walled tanks must be designed, constructed, and installed to:</w:t>
      </w:r>
    </w:p>
    <w:p w:rsidR="000F19DA" w:rsidRDefault="000F19DA" w:rsidP="00F840BE">
      <w:pPr>
        <w:tabs>
          <w:tab w:val="left" w:pos="-1383"/>
          <w:tab w:val="left" w:pos="-720"/>
          <w:tab w:val="left" w:pos="0"/>
          <w:tab w:val="left" w:pos="288"/>
          <w:tab w:val="left" w:pos="63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F19DA" w:rsidRDefault="000F19DA"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Contain </w:t>
      </w:r>
      <w:r w:rsidR="00023968">
        <w:rPr>
          <w:rFonts w:ascii="Arial" w:hAnsi="Arial" w:cs="Arial"/>
        </w:rPr>
        <w:t>a release from any portion of the inner tank within the outer wall; and</w:t>
      </w:r>
    </w:p>
    <w:p w:rsidR="00D943D0" w:rsidRDefault="00D943D0"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023968" w:rsidRDefault="00023968" w:rsidP="00F840BE">
      <w:pPr>
        <w:numPr>
          <w:ilvl w:val="3"/>
          <w:numId w:val="3"/>
        </w:num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Detect the failure of the inner wall. </w:t>
      </w:r>
    </w:p>
    <w:p w:rsidR="00D943D0" w:rsidRDefault="00D943D0" w:rsidP="00F840BE">
      <w:pPr>
        <w:tabs>
          <w:tab w:val="left" w:pos="-1383"/>
          <w:tab w:val="left" w:pos="-720"/>
          <w:tab w:val="left" w:pos="0"/>
          <w:tab w:val="left" w:pos="288"/>
          <w:tab w:val="left" w:pos="630"/>
          <w:tab w:val="left" w:pos="99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023968" w:rsidRDefault="00023968"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lastRenderedPageBreak/>
        <w:t xml:space="preserve">External liners (including vaults) must be designed, constructed, and installed to: </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C63B27" w:rsidRDefault="00C63B27"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Contain 100 percent of the capacity of the largest tank within its boundary;</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C63B27" w:rsidRDefault="00D943D0"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Prevent the interference of precipitation or ground-water intrusion with the ability to contain or detect a release of regulated substances; and</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D943D0" w:rsidRDefault="00D943D0"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Surround the tank completely (i.e., it is capable of preventing lateral as well as vertical migration of regulated substances).</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D943D0" w:rsidRDefault="00D943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Underground piping must be equipped with secondary containment that satisfies the requirements of </w:t>
      </w:r>
      <w:r w:rsidRPr="00862E90">
        <w:rPr>
          <w:rFonts w:ascii="Arial" w:hAnsi="Arial" w:cs="Arial"/>
          <w:strike/>
        </w:rPr>
        <w:t>§</w:t>
      </w:r>
      <w:r>
        <w:rPr>
          <w:rFonts w:ascii="Arial" w:hAnsi="Arial" w:cs="Arial"/>
        </w:rPr>
        <w:t xml:space="preserve">003.02A above (e.g., trench liners, jacketing of double-walled pipe).  In addition, underground piping that conveys regulated substances under pressure must be equipped with an automatic line leak detector in accordance with </w:t>
      </w:r>
      <w:r w:rsidRPr="00EF1DDD">
        <w:rPr>
          <w:rFonts w:ascii="Arial" w:hAnsi="Arial" w:cs="Arial"/>
          <w:strike/>
        </w:rPr>
        <w:t>§</w:t>
      </w:r>
      <w:r>
        <w:rPr>
          <w:rFonts w:ascii="Arial" w:hAnsi="Arial" w:cs="Arial"/>
        </w:rPr>
        <w:t>005.01 below.</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D943D0" w:rsidRDefault="00D943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Other methods of release detection may be used if owners and operators:</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D943D0" w:rsidRDefault="00D943D0"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Demonstrate to the State Fire Marshal that an alternate method can detect a release of the stored substance as effectively as any of the methods allowed in </w:t>
      </w:r>
      <w:r w:rsidRPr="00EF1DDD">
        <w:rPr>
          <w:rFonts w:ascii="Arial" w:hAnsi="Arial" w:cs="Arial"/>
          <w:strike/>
        </w:rPr>
        <w:t>§§</w:t>
      </w:r>
      <w:r>
        <w:rPr>
          <w:rFonts w:ascii="Arial" w:hAnsi="Arial" w:cs="Arial"/>
        </w:rPr>
        <w:t>004.02 - 004.0</w:t>
      </w:r>
      <w:r w:rsidRPr="00C80DCC">
        <w:rPr>
          <w:rFonts w:ascii="Arial" w:hAnsi="Arial" w:cs="Arial"/>
          <w:strike/>
        </w:rPr>
        <w:t>8</w:t>
      </w:r>
      <w:r w:rsidR="00C80DCC" w:rsidRPr="00C80DCC">
        <w:rPr>
          <w:rFonts w:ascii="Arial" w:hAnsi="Arial" w:cs="Arial"/>
          <w:u w:val="single"/>
        </w:rPr>
        <w:t>6</w:t>
      </w:r>
      <w:r>
        <w:rPr>
          <w:rFonts w:ascii="Arial" w:hAnsi="Arial" w:cs="Arial"/>
        </w:rPr>
        <w:t xml:space="preserve"> below can detect a release of petroleum;</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D943D0" w:rsidRDefault="00D943D0"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Provide information to the State Fire Marshal on effective corrective action technologies, health risks, and chemical and physical properties of the stored substance, and the characteristics of the UST site; and,</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D943D0" w:rsidRDefault="00D943D0"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Obtain approval from the State Fire Marshal to use the alternate release detection method before the installation and operation of the new UST system.</w:t>
      </w: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outlineLvl w:val="1"/>
        <w:rPr>
          <w:rFonts w:ascii="Arial" w:hAnsi="Arial" w:cs="Arial"/>
        </w:rPr>
      </w:pPr>
    </w:p>
    <w:p w:rsidR="00D943D0" w:rsidRPr="00D943D0" w:rsidRDefault="00D943D0" w:rsidP="00F840BE">
      <w:pPr>
        <w:numPr>
          <w:ilvl w:val="0"/>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96" w:name="Ch7_004"/>
      <w:bookmarkStart w:id="97" w:name="_Toc174946627"/>
      <w:bookmarkEnd w:id="96"/>
      <w:r w:rsidRPr="00D943D0">
        <w:rPr>
          <w:rFonts w:ascii="Arial" w:hAnsi="Arial" w:cs="Arial"/>
          <w:b/>
        </w:rPr>
        <w:t>METHODS OF RELEASE DETECTION FOR TANKS</w:t>
      </w:r>
      <w:bookmarkEnd w:id="97"/>
      <w:r w:rsidR="00814445" w:rsidRPr="00814445">
        <w:rPr>
          <w:rFonts w:ascii="Arial" w:hAnsi="Arial" w:cs="Arial"/>
          <w:b/>
          <w:strike/>
        </w:rPr>
        <w:t>.</w:t>
      </w:r>
    </w:p>
    <w:p w:rsidR="00930130" w:rsidRDefault="0093013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D943D0">
        <w:rPr>
          <w:rFonts w:ascii="Arial" w:hAnsi="Arial" w:cs="Arial"/>
        </w:rPr>
        <w:t>Each method</w:t>
      </w:r>
      <w:r>
        <w:rPr>
          <w:rFonts w:ascii="Arial" w:hAnsi="Arial" w:cs="Arial"/>
        </w:rPr>
        <w:t xml:space="preserve"> of release detection for tanks used to meet the requirements of </w:t>
      </w:r>
      <w:r w:rsidRPr="00EF1DDD">
        <w:rPr>
          <w:rFonts w:ascii="Arial" w:hAnsi="Arial" w:cs="Arial"/>
          <w:strike/>
        </w:rPr>
        <w:t>§</w:t>
      </w:r>
      <w:r>
        <w:rPr>
          <w:rFonts w:ascii="Arial" w:hAnsi="Arial" w:cs="Arial"/>
        </w:rPr>
        <w:t>002 above must be conducted in accordance with the following:</w:t>
      </w:r>
    </w:p>
    <w:p w:rsidR="00D943D0" w:rsidRPr="00D943D0" w:rsidRDefault="00D9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D943D0" w:rsidRPr="003022D6" w:rsidRDefault="00814445"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b/>
        </w:rPr>
        <w:t>Inventory c</w:t>
      </w:r>
      <w:r w:rsidR="00D943D0" w:rsidRPr="00814445">
        <w:rPr>
          <w:rFonts w:ascii="Arial" w:hAnsi="Arial" w:cs="Arial"/>
          <w:b/>
        </w:rPr>
        <w:t>ontrol.</w:t>
      </w:r>
      <w:r w:rsidR="00D943D0">
        <w:rPr>
          <w:rFonts w:ascii="Arial" w:hAnsi="Arial" w:cs="Arial"/>
        </w:rPr>
        <w:t xml:space="preserve">  A daily product inventory control system (or another test of equivalent performance) must be utilized which is capable of detecting a release of at least 1.0 percent of flow-through plus 130 </w:t>
      </w:r>
      <w:r w:rsidR="00D943D0">
        <w:rPr>
          <w:rFonts w:ascii="Arial" w:hAnsi="Arial" w:cs="Arial"/>
        </w:rPr>
        <w:lastRenderedPageBreak/>
        <w:t>gallons on a monthly basis in the following manner</w:t>
      </w:r>
      <w:r w:rsidR="00D943D0" w:rsidRPr="001A7469">
        <w:rPr>
          <w:rFonts w:ascii="Arial" w:hAnsi="Arial" w:cs="Arial"/>
          <w:strike/>
        </w:rPr>
        <w:t xml:space="preserve"> </w:t>
      </w:r>
      <w:r w:rsidR="00D943D0" w:rsidRPr="003022D6">
        <w:rPr>
          <w:rFonts w:ascii="Arial" w:hAnsi="Arial" w:cs="Arial"/>
          <w:strike/>
        </w:rPr>
        <w:t>(a sample inventory control sheet is included in Appendix A)</w:t>
      </w:r>
      <w:r w:rsidR="00D943D0" w:rsidRPr="003022D6">
        <w:rPr>
          <w:rFonts w:ascii="Arial" w:hAnsi="Arial" w:cs="Arial"/>
        </w:rPr>
        <w:t>:</w:t>
      </w:r>
    </w:p>
    <w:p w:rsidR="00366974" w:rsidRDefault="0036697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986D99" w:rsidRPr="003022D6" w:rsidRDefault="00986D9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Inventory</w:t>
      </w:r>
      <w:r w:rsidR="00F111D9">
        <w:rPr>
          <w:rFonts w:ascii="Arial" w:hAnsi="Arial" w:cs="Arial"/>
        </w:rPr>
        <w:t xml:space="preserve"> volume measurements for regulated substance inputs, withdrawals, and the amount still remaining in the tank </w:t>
      </w:r>
      <w:r w:rsidR="00F111D9" w:rsidRPr="003022D6">
        <w:rPr>
          <w:rFonts w:ascii="Arial" w:hAnsi="Arial" w:cs="Arial"/>
          <w:strike/>
        </w:rPr>
        <w:t>are</w:t>
      </w:r>
      <w:r w:rsidR="00F111D9">
        <w:rPr>
          <w:rFonts w:ascii="Arial" w:hAnsi="Arial" w:cs="Arial"/>
        </w:rPr>
        <w:t xml:space="preserve"> </w:t>
      </w:r>
      <w:r w:rsidR="00AA76AF" w:rsidRPr="00AA76AF">
        <w:rPr>
          <w:rFonts w:ascii="Arial" w:hAnsi="Arial" w:cs="Arial"/>
          <w:u w:val="single"/>
        </w:rPr>
        <w:t>shall be</w:t>
      </w:r>
      <w:r w:rsidR="00AA76AF">
        <w:rPr>
          <w:rFonts w:ascii="Arial" w:hAnsi="Arial" w:cs="Arial"/>
        </w:rPr>
        <w:t xml:space="preserve"> </w:t>
      </w:r>
      <w:r w:rsidR="00F111D9">
        <w:rPr>
          <w:rFonts w:ascii="Arial" w:hAnsi="Arial" w:cs="Arial"/>
        </w:rPr>
        <w:t>recorded each operating day</w:t>
      </w:r>
      <w:r w:rsidR="0042266B">
        <w:rPr>
          <w:rFonts w:ascii="Arial" w:hAnsi="Arial" w:cs="Arial"/>
        </w:rPr>
        <w:t>;</w:t>
      </w:r>
    </w:p>
    <w:p w:rsidR="003022D6" w:rsidRDefault="003022D6"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F111D9" w:rsidRDefault="00F111D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The equipment used</w:t>
      </w:r>
      <w:r w:rsidR="00F37A4F">
        <w:rPr>
          <w:rFonts w:ascii="Arial" w:hAnsi="Arial" w:cs="Arial"/>
        </w:rPr>
        <w:t xml:space="preserve"> </w:t>
      </w:r>
      <w:r w:rsidR="00F37A4F" w:rsidRPr="003022D6">
        <w:rPr>
          <w:rFonts w:ascii="Arial" w:hAnsi="Arial" w:cs="Arial"/>
          <w:strike/>
        </w:rPr>
        <w:t>is</w:t>
      </w:r>
      <w:r w:rsidRPr="003022D6">
        <w:rPr>
          <w:rFonts w:ascii="Arial" w:hAnsi="Arial" w:cs="Arial"/>
          <w:strike/>
        </w:rPr>
        <w:t xml:space="preserve"> </w:t>
      </w:r>
      <w:r w:rsidR="00F37A4F" w:rsidRPr="00F37A4F">
        <w:rPr>
          <w:rFonts w:ascii="Arial" w:hAnsi="Arial" w:cs="Arial"/>
          <w:u w:val="single"/>
        </w:rPr>
        <w:t>must be</w:t>
      </w:r>
      <w:r>
        <w:rPr>
          <w:rFonts w:ascii="Arial" w:hAnsi="Arial" w:cs="Arial"/>
        </w:rPr>
        <w:t xml:space="preserve"> capable of measuring the level of product over the full range of the tank</w:t>
      </w:r>
      <w:r w:rsidR="00BE2FD1" w:rsidRPr="0085616C">
        <w:rPr>
          <w:rFonts w:ascii="Arial" w:hAnsi="Arial" w:cs="Arial"/>
          <w:strike/>
        </w:rPr>
        <w:t>'</w:t>
      </w:r>
      <w:r w:rsidR="00BE2FD1" w:rsidRPr="0085616C">
        <w:rPr>
          <w:rFonts w:ascii="Arial" w:hAnsi="Arial" w:cs="Arial"/>
          <w:u w:val="single"/>
        </w:rPr>
        <w:t>’</w:t>
      </w:r>
      <w:r>
        <w:rPr>
          <w:rFonts w:ascii="Arial" w:hAnsi="Arial" w:cs="Arial"/>
        </w:rPr>
        <w:t>s height to the nearest one-eighth of an inch</w:t>
      </w:r>
      <w:r w:rsidR="0042266B">
        <w:rPr>
          <w:rFonts w:ascii="Arial" w:hAnsi="Arial" w:cs="Arial"/>
        </w:rPr>
        <w:t>;</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F111D9" w:rsidRDefault="00F111D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The regulated substance inputs </w:t>
      </w:r>
      <w:r w:rsidRPr="003022D6">
        <w:rPr>
          <w:rFonts w:ascii="Arial" w:hAnsi="Arial" w:cs="Arial"/>
          <w:strike/>
        </w:rPr>
        <w:t>are</w:t>
      </w:r>
      <w:r>
        <w:rPr>
          <w:rFonts w:ascii="Arial" w:hAnsi="Arial" w:cs="Arial"/>
        </w:rPr>
        <w:t xml:space="preserve"> </w:t>
      </w:r>
      <w:r w:rsidR="00F37A4F" w:rsidRPr="00F37A4F">
        <w:rPr>
          <w:rFonts w:ascii="Arial" w:hAnsi="Arial" w:cs="Arial"/>
          <w:u w:val="single"/>
        </w:rPr>
        <w:t>shall be</w:t>
      </w:r>
      <w:r w:rsidR="00F37A4F">
        <w:rPr>
          <w:rFonts w:ascii="Arial" w:hAnsi="Arial" w:cs="Arial"/>
        </w:rPr>
        <w:t xml:space="preserve"> </w:t>
      </w:r>
      <w:r>
        <w:rPr>
          <w:rFonts w:ascii="Arial" w:hAnsi="Arial" w:cs="Arial"/>
        </w:rPr>
        <w:t>reconciled with delivery receipts by measurement of the tank inventory volume before and after delivery</w:t>
      </w:r>
      <w:r w:rsidR="0042266B">
        <w:rPr>
          <w:rFonts w:ascii="Arial" w:hAnsi="Arial" w:cs="Arial"/>
        </w:rPr>
        <w:t>;</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F111D9" w:rsidRDefault="00F111D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Deliveries </w:t>
      </w:r>
      <w:r w:rsidRPr="003022D6">
        <w:rPr>
          <w:rFonts w:ascii="Arial" w:hAnsi="Arial" w:cs="Arial"/>
          <w:strike/>
        </w:rPr>
        <w:t>are</w:t>
      </w:r>
      <w:r w:rsidR="00F37A4F">
        <w:rPr>
          <w:rFonts w:ascii="Arial" w:hAnsi="Arial" w:cs="Arial"/>
          <w:color w:val="000000"/>
        </w:rPr>
        <w:t xml:space="preserve"> </w:t>
      </w:r>
      <w:r w:rsidR="00F37A4F" w:rsidRPr="00F37A4F">
        <w:rPr>
          <w:rFonts w:ascii="Arial" w:hAnsi="Arial" w:cs="Arial"/>
          <w:color w:val="000000"/>
          <w:u w:val="single"/>
        </w:rPr>
        <w:t>shall be</w:t>
      </w:r>
      <w:r w:rsidRPr="00DF6E61">
        <w:rPr>
          <w:rFonts w:ascii="Arial" w:hAnsi="Arial" w:cs="Arial"/>
          <w:color w:val="000000"/>
        </w:rPr>
        <w:t xml:space="preserve"> made through a drop tube that extends to within </w:t>
      </w:r>
      <w:r w:rsidRPr="00DF6E61">
        <w:rPr>
          <w:rFonts w:ascii="Arial" w:hAnsi="Arial" w:cs="Arial"/>
        </w:rPr>
        <w:t>six inches of the tank bottom</w:t>
      </w:r>
      <w:r w:rsidR="0042266B">
        <w:rPr>
          <w:rFonts w:ascii="Arial" w:hAnsi="Arial" w:cs="Arial"/>
        </w:rPr>
        <w:t>;</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F111D9" w:rsidRPr="00366974" w:rsidRDefault="00F111D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u w:val="single"/>
        </w:rPr>
      </w:pPr>
      <w:r>
        <w:rPr>
          <w:rFonts w:ascii="Arial" w:hAnsi="Arial" w:cs="Arial"/>
        </w:rPr>
        <w:t xml:space="preserve">Product </w:t>
      </w:r>
      <w:r w:rsidR="00F37A4F">
        <w:rPr>
          <w:rFonts w:ascii="Arial" w:hAnsi="Arial" w:cs="Arial"/>
        </w:rPr>
        <w:t xml:space="preserve">dispensing </w:t>
      </w:r>
      <w:r w:rsidR="00F37A4F" w:rsidRPr="006325A5">
        <w:rPr>
          <w:rFonts w:ascii="Arial" w:hAnsi="Arial" w:cs="Arial"/>
          <w:strike/>
        </w:rPr>
        <w:t>is</w:t>
      </w:r>
      <w:r w:rsidR="00F37A4F">
        <w:rPr>
          <w:rFonts w:ascii="Arial" w:hAnsi="Arial" w:cs="Arial"/>
        </w:rPr>
        <w:t xml:space="preserve"> </w:t>
      </w:r>
      <w:r w:rsidR="00F37A4F" w:rsidRPr="00F37A4F">
        <w:rPr>
          <w:rFonts w:ascii="Arial" w:hAnsi="Arial" w:cs="Arial"/>
          <w:u w:val="single"/>
        </w:rPr>
        <w:t>shall be</w:t>
      </w:r>
      <w:r>
        <w:rPr>
          <w:rFonts w:ascii="Arial" w:hAnsi="Arial" w:cs="Arial"/>
        </w:rPr>
        <w:t xml:space="preserve"> metered and recorded within the local standards for meter calibration or an accuracy of </w:t>
      </w:r>
      <w:r w:rsidR="00DC428F" w:rsidRPr="00DC428F">
        <w:rPr>
          <w:rFonts w:ascii="Arial" w:hAnsi="Arial" w:cs="Arial"/>
          <w:u w:val="single"/>
        </w:rPr>
        <w:t>six (</w:t>
      </w:r>
      <w:r>
        <w:rPr>
          <w:rFonts w:ascii="Arial" w:hAnsi="Arial" w:cs="Arial"/>
        </w:rPr>
        <w:t>6</w:t>
      </w:r>
      <w:r w:rsidR="00DC428F" w:rsidRPr="00DC428F">
        <w:rPr>
          <w:rFonts w:ascii="Arial" w:hAnsi="Arial" w:cs="Arial"/>
          <w:u w:val="single"/>
        </w:rPr>
        <w:t>)</w:t>
      </w:r>
      <w:r>
        <w:rPr>
          <w:rFonts w:ascii="Arial" w:hAnsi="Arial" w:cs="Arial"/>
        </w:rPr>
        <w:t xml:space="preserve"> cubic inches for every </w:t>
      </w:r>
      <w:r w:rsidR="00DC428F" w:rsidRPr="00DC428F">
        <w:rPr>
          <w:rFonts w:ascii="Arial" w:hAnsi="Arial" w:cs="Arial"/>
          <w:u w:val="single"/>
        </w:rPr>
        <w:t>five (</w:t>
      </w:r>
      <w:r>
        <w:rPr>
          <w:rFonts w:ascii="Arial" w:hAnsi="Arial" w:cs="Arial"/>
        </w:rPr>
        <w:t>5</w:t>
      </w:r>
      <w:r w:rsidR="00DC428F" w:rsidRPr="00DC428F">
        <w:rPr>
          <w:rFonts w:ascii="Arial" w:hAnsi="Arial" w:cs="Arial"/>
          <w:u w:val="single"/>
        </w:rPr>
        <w:t>)</w:t>
      </w:r>
      <w:r>
        <w:rPr>
          <w:rFonts w:ascii="Arial" w:hAnsi="Arial" w:cs="Arial"/>
        </w:rPr>
        <w:t xml:space="preserve"> gallons of product withdrawn</w:t>
      </w:r>
      <w:r w:rsidRPr="006325A5">
        <w:rPr>
          <w:rFonts w:ascii="Arial" w:hAnsi="Arial" w:cs="Arial"/>
        </w:rPr>
        <w:t>; and</w:t>
      </w:r>
      <w:r w:rsidR="00366974">
        <w:rPr>
          <w:rFonts w:ascii="Arial" w:hAnsi="Arial" w:cs="Arial"/>
        </w:rPr>
        <w:t xml:space="preserve"> </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C24FFA" w:rsidRDefault="00F111D9"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The measurement of any water level in the bottom of the tank </w:t>
      </w:r>
      <w:r w:rsidRPr="006325A5">
        <w:rPr>
          <w:rFonts w:ascii="Arial" w:hAnsi="Arial" w:cs="Arial"/>
          <w:strike/>
        </w:rPr>
        <w:t>is</w:t>
      </w:r>
      <w:r>
        <w:rPr>
          <w:rFonts w:ascii="Arial" w:hAnsi="Arial" w:cs="Arial"/>
        </w:rPr>
        <w:t xml:space="preserve"> </w:t>
      </w:r>
      <w:r w:rsidR="00F37A4F" w:rsidRPr="00F37A4F">
        <w:rPr>
          <w:rFonts w:ascii="Arial" w:hAnsi="Arial" w:cs="Arial"/>
          <w:u w:val="single"/>
        </w:rPr>
        <w:t>shall be</w:t>
      </w:r>
      <w:r w:rsidR="00F37A4F">
        <w:rPr>
          <w:rFonts w:ascii="Arial" w:hAnsi="Arial" w:cs="Arial"/>
        </w:rPr>
        <w:t xml:space="preserve"> </w:t>
      </w:r>
      <w:r>
        <w:rPr>
          <w:rFonts w:ascii="Arial" w:hAnsi="Arial" w:cs="Arial"/>
        </w:rPr>
        <w:t>made to the nearest one-eighth of an inch at least once a month.</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C24FFA" w:rsidRDefault="00C24FFA"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Inventory shall be reconciled on a monthly basis and reconciled records shall be retained for five years</w:t>
      </w:r>
      <w:r w:rsidR="00F37A4F">
        <w:rPr>
          <w:rFonts w:ascii="Arial" w:hAnsi="Arial" w:cs="Arial"/>
        </w:rPr>
        <w:t>.</w:t>
      </w:r>
    </w:p>
    <w:p w:rsidR="00F37A4F" w:rsidRDefault="00F37A4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37A4F" w:rsidRDefault="00F37A4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w:t>
      </w:r>
      <w:r w:rsidRPr="00F37A4F">
        <w:rPr>
          <w:rFonts w:ascii="Arial" w:hAnsi="Arial" w:cs="Arial"/>
          <w:i/>
        </w:rPr>
        <w:t>Note:</w:t>
      </w:r>
      <w:r>
        <w:rPr>
          <w:rFonts w:ascii="Arial" w:hAnsi="Arial" w:cs="Arial"/>
        </w:rPr>
        <w:t xml:space="preserve"> Practices described in the American Petrole</w:t>
      </w:r>
      <w:r w:rsidR="0039083F">
        <w:rPr>
          <w:rFonts w:ascii="Arial" w:hAnsi="Arial" w:cs="Arial"/>
        </w:rPr>
        <w:t xml:space="preserve">um Institute Publication 1621, </w:t>
      </w:r>
      <w:r w:rsidR="0039083F" w:rsidRPr="0016393E">
        <w:rPr>
          <w:rFonts w:ascii="Arial" w:hAnsi="Arial" w:cs="Arial"/>
          <w:strike/>
          <w:color w:val="000000"/>
        </w:rPr>
        <w:t>"</w:t>
      </w:r>
      <w:r w:rsidR="0039083F" w:rsidRPr="0016393E">
        <w:rPr>
          <w:rFonts w:ascii="Arial" w:hAnsi="Arial" w:cs="Arial"/>
          <w:color w:val="000000"/>
          <w:u w:val="single"/>
        </w:rPr>
        <w:t>“</w:t>
      </w:r>
      <w:r>
        <w:rPr>
          <w:rFonts w:ascii="Arial" w:hAnsi="Arial" w:cs="Arial"/>
        </w:rPr>
        <w:t>Recommended Practice for Bulk Liquid Stock Control at Retail Outlets,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may be used, where applicable, as guidance in meeting the requirements of this section.]</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AA76AF" w:rsidRDefault="00AA76AF"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B02C0C">
        <w:rPr>
          <w:rFonts w:ascii="Arial" w:hAnsi="Arial" w:cs="Arial"/>
          <w:b/>
        </w:rPr>
        <w:t>Manual tank gauging.</w:t>
      </w:r>
      <w:r>
        <w:rPr>
          <w:rFonts w:ascii="Arial" w:hAnsi="Arial" w:cs="Arial"/>
        </w:rPr>
        <w:t xml:space="preserve">  Manual tank gauging must meet the following requirements:</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AA76AF" w:rsidRPr="00F37A4F" w:rsidRDefault="00AA76AF"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u w:val="single"/>
        </w:rPr>
      </w:pPr>
      <w:r>
        <w:rPr>
          <w:rFonts w:ascii="Arial" w:hAnsi="Arial" w:cs="Arial"/>
        </w:rPr>
        <w:t xml:space="preserve">Tank liquid level measurements </w:t>
      </w:r>
      <w:r w:rsidRPr="006325A5">
        <w:rPr>
          <w:rFonts w:ascii="Arial" w:hAnsi="Arial" w:cs="Arial"/>
          <w:strike/>
        </w:rPr>
        <w:t xml:space="preserve">are </w:t>
      </w:r>
      <w:r>
        <w:rPr>
          <w:rFonts w:ascii="Arial" w:hAnsi="Arial" w:cs="Arial"/>
          <w:u w:val="single"/>
        </w:rPr>
        <w:t>shall be</w:t>
      </w:r>
      <w:r>
        <w:rPr>
          <w:rFonts w:ascii="Arial" w:hAnsi="Arial" w:cs="Arial"/>
        </w:rPr>
        <w:t xml:space="preserve"> taken at the beginning and ending of a period of time during which no liquid is added to or removed from the tank</w:t>
      </w:r>
      <w:r w:rsidR="0042266B">
        <w:rPr>
          <w:rFonts w:ascii="Arial" w:hAnsi="Arial" w:cs="Arial"/>
        </w:rPr>
        <w:t>;</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AA76AF" w:rsidRDefault="00AA76AF"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Level measurements </w:t>
      </w:r>
      <w:r w:rsidRPr="006325A5">
        <w:rPr>
          <w:rFonts w:ascii="Arial" w:hAnsi="Arial" w:cs="Arial"/>
          <w:strike/>
        </w:rPr>
        <w:t xml:space="preserve">are </w:t>
      </w:r>
      <w:r w:rsidRPr="00AA76AF">
        <w:rPr>
          <w:rFonts w:ascii="Arial" w:hAnsi="Arial" w:cs="Arial"/>
          <w:u w:val="single"/>
        </w:rPr>
        <w:t>shall be</w:t>
      </w:r>
      <w:r>
        <w:rPr>
          <w:rFonts w:ascii="Arial" w:hAnsi="Arial" w:cs="Arial"/>
        </w:rPr>
        <w:t xml:space="preserve"> based on</w:t>
      </w:r>
      <w:r w:rsidRPr="006325A5">
        <w:rPr>
          <w:rFonts w:ascii="Arial" w:hAnsi="Arial" w:cs="Arial"/>
        </w:rPr>
        <w:t xml:space="preserve"> </w:t>
      </w:r>
      <w:r w:rsidRPr="006325A5">
        <w:rPr>
          <w:rFonts w:ascii="Arial" w:hAnsi="Arial" w:cs="Arial"/>
          <w:strike/>
        </w:rPr>
        <w:t>an</w:t>
      </w:r>
      <w:r>
        <w:rPr>
          <w:rFonts w:ascii="Arial" w:hAnsi="Arial" w:cs="Arial"/>
        </w:rPr>
        <w:t xml:space="preserve"> </w:t>
      </w:r>
      <w:r w:rsidRPr="00AA76AF">
        <w:rPr>
          <w:rFonts w:ascii="Arial" w:hAnsi="Arial" w:cs="Arial"/>
          <w:u w:val="single"/>
        </w:rPr>
        <w:t>the</w:t>
      </w:r>
      <w:r>
        <w:rPr>
          <w:rFonts w:ascii="Arial" w:hAnsi="Arial" w:cs="Arial"/>
        </w:rPr>
        <w:t xml:space="preserve"> </w:t>
      </w:r>
      <w:r w:rsidRPr="00AA76AF">
        <w:rPr>
          <w:rFonts w:ascii="Arial" w:hAnsi="Arial" w:cs="Arial"/>
        </w:rPr>
        <w:t>average</w:t>
      </w:r>
      <w:r>
        <w:rPr>
          <w:rFonts w:ascii="Arial" w:hAnsi="Arial" w:cs="Arial"/>
        </w:rPr>
        <w:t xml:space="preserve"> of two consecutive stick readings at both the beginning and ending of the period</w:t>
      </w:r>
      <w:r w:rsidR="0042266B">
        <w:rPr>
          <w:rFonts w:ascii="Arial" w:hAnsi="Arial" w:cs="Arial"/>
        </w:rPr>
        <w:t>;</w:t>
      </w:r>
    </w:p>
    <w:p w:rsidR="00AA76AF" w:rsidRDefault="00AA76A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37A4F" w:rsidRDefault="00AA76AF"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lastRenderedPageBreak/>
        <w:t xml:space="preserve">The </w:t>
      </w:r>
      <w:r w:rsidRPr="00DF6E61">
        <w:rPr>
          <w:rFonts w:ascii="Arial" w:hAnsi="Arial" w:cs="Arial"/>
        </w:rPr>
        <w:t xml:space="preserve">measurement of any water level in the bottom of the tank </w:t>
      </w:r>
      <w:r w:rsidRPr="006325A5">
        <w:rPr>
          <w:rFonts w:ascii="Arial" w:hAnsi="Arial" w:cs="Arial"/>
          <w:strike/>
        </w:rPr>
        <w:t>is</w:t>
      </w:r>
      <w:r w:rsidRPr="00DF6E61">
        <w:rPr>
          <w:rFonts w:ascii="Arial" w:hAnsi="Arial" w:cs="Arial"/>
        </w:rPr>
        <w:t xml:space="preserve"> </w:t>
      </w:r>
      <w:r w:rsidRPr="00AA76AF">
        <w:rPr>
          <w:rFonts w:ascii="Arial" w:hAnsi="Arial" w:cs="Arial"/>
          <w:u w:val="single"/>
        </w:rPr>
        <w:t>shall be</w:t>
      </w:r>
      <w:r>
        <w:rPr>
          <w:rFonts w:ascii="Arial" w:hAnsi="Arial" w:cs="Arial"/>
        </w:rPr>
        <w:t xml:space="preserve"> </w:t>
      </w:r>
      <w:r w:rsidRPr="00DF6E61">
        <w:rPr>
          <w:rFonts w:ascii="Arial" w:hAnsi="Arial" w:cs="Arial"/>
        </w:rPr>
        <w:t>made to the nearest one-eighth of an inch at least once a month</w:t>
      </w:r>
      <w:r>
        <w:rPr>
          <w:rFonts w:ascii="Arial" w:hAnsi="Arial" w:cs="Arial"/>
        </w:rPr>
        <w:t>.</w:t>
      </w:r>
    </w:p>
    <w:p w:rsidR="00F37A4F" w:rsidRDefault="00F37A4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37A4F" w:rsidRPr="00F37A4F" w:rsidRDefault="00F37A4F"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The </w:t>
      </w:r>
      <w:r w:rsidRPr="00DF6E61">
        <w:rPr>
          <w:rFonts w:ascii="Arial" w:hAnsi="Arial" w:cs="Arial"/>
          <w:color w:val="000000"/>
        </w:rPr>
        <w:t xml:space="preserve">equipment used </w:t>
      </w:r>
      <w:r w:rsidRPr="006325A5">
        <w:rPr>
          <w:rFonts w:ascii="Arial" w:hAnsi="Arial" w:cs="Arial"/>
          <w:strike/>
        </w:rPr>
        <w:t>is</w:t>
      </w:r>
      <w:r>
        <w:rPr>
          <w:rFonts w:ascii="Arial" w:hAnsi="Arial" w:cs="Arial"/>
          <w:color w:val="000000"/>
        </w:rPr>
        <w:t xml:space="preserve"> </w:t>
      </w:r>
      <w:r w:rsidR="0042266B">
        <w:rPr>
          <w:rFonts w:ascii="Arial" w:hAnsi="Arial" w:cs="Arial"/>
          <w:color w:val="000000"/>
          <w:u w:val="single"/>
        </w:rPr>
        <w:t>shall</w:t>
      </w:r>
      <w:r w:rsidRPr="00F37A4F">
        <w:rPr>
          <w:rFonts w:ascii="Arial" w:hAnsi="Arial" w:cs="Arial"/>
          <w:color w:val="000000"/>
          <w:u w:val="single"/>
        </w:rPr>
        <w:t xml:space="preserve"> be</w:t>
      </w:r>
      <w:r w:rsidRPr="00DF6E61">
        <w:rPr>
          <w:rFonts w:ascii="Arial" w:hAnsi="Arial" w:cs="Arial"/>
          <w:color w:val="000000"/>
        </w:rPr>
        <w:t xml:space="preserve"> capable of measuring the level of product over the full range of the tank</w:t>
      </w:r>
      <w:r w:rsidR="00BE2FD1" w:rsidRPr="0085616C">
        <w:rPr>
          <w:rFonts w:ascii="Arial" w:hAnsi="Arial" w:cs="Arial"/>
          <w:strike/>
        </w:rPr>
        <w:t>'</w:t>
      </w:r>
      <w:r w:rsidR="00BE2FD1" w:rsidRPr="0085616C">
        <w:rPr>
          <w:rFonts w:ascii="Arial" w:hAnsi="Arial" w:cs="Arial"/>
          <w:u w:val="single"/>
        </w:rPr>
        <w:t>’</w:t>
      </w:r>
      <w:r w:rsidRPr="00DF6E61">
        <w:rPr>
          <w:rFonts w:ascii="Arial" w:hAnsi="Arial" w:cs="Arial"/>
          <w:color w:val="000000"/>
        </w:rPr>
        <w:t>s height to the nearest one-eighth of an inch</w:t>
      </w:r>
      <w:r w:rsidRPr="00391494">
        <w:rPr>
          <w:rFonts w:ascii="Arial" w:hAnsi="Arial" w:cs="Arial"/>
          <w:strike/>
          <w:color w:val="000000"/>
        </w:rPr>
        <w:t>;</w:t>
      </w:r>
      <w:r w:rsidR="00B1359F">
        <w:rPr>
          <w:rFonts w:ascii="Arial" w:hAnsi="Arial" w:cs="Arial"/>
          <w:color w:val="000000"/>
          <w:u w:val="single"/>
        </w:rPr>
        <w:t>.</w:t>
      </w:r>
    </w:p>
    <w:p w:rsidR="00F37A4F" w:rsidRDefault="00F37A4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37A4F" w:rsidRPr="00366974" w:rsidRDefault="00391494"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7A37F3">
        <w:rPr>
          <w:rFonts w:ascii="Arial" w:hAnsi="Arial" w:cs="Arial"/>
          <w:strike/>
        </w:rPr>
        <w:t xml:space="preserve">A leak is suspected and subject to the requirements of </w:t>
      </w:r>
      <w:r w:rsidR="007A37F3" w:rsidRPr="006A562B">
        <w:rPr>
          <w:rFonts w:ascii="Arial" w:hAnsi="Arial" w:cs="Arial"/>
          <w:strike/>
          <w:color w:val="000000"/>
        </w:rPr>
        <w:t>§</w:t>
      </w:r>
      <w:r w:rsidR="007A37F3">
        <w:rPr>
          <w:rFonts w:ascii="Arial" w:hAnsi="Arial" w:cs="Arial"/>
          <w:strike/>
          <w:color w:val="000000"/>
        </w:rPr>
        <w:t>006.01B of Chapter 6 i</w:t>
      </w:r>
      <w:r w:rsidR="00366974" w:rsidRPr="00391494">
        <w:rPr>
          <w:rFonts w:ascii="Arial" w:hAnsi="Arial" w:cs="Arial"/>
          <w:u w:val="single"/>
        </w:rPr>
        <w:t>I</w:t>
      </w:r>
      <w:r w:rsidR="00366974">
        <w:rPr>
          <w:rFonts w:ascii="Arial" w:hAnsi="Arial" w:cs="Arial"/>
        </w:rPr>
        <w:t xml:space="preserve">f the variation between </w:t>
      </w:r>
      <w:r w:rsidR="00366974" w:rsidRPr="00DF6E61">
        <w:rPr>
          <w:rFonts w:ascii="Arial" w:hAnsi="Arial" w:cs="Arial"/>
          <w:color w:val="000000"/>
        </w:rPr>
        <w:t>beginning and ending measurements exceeds the weekly or monthly standards in the following table</w:t>
      </w:r>
      <w:r w:rsidR="00366974" w:rsidRPr="007A37F3">
        <w:rPr>
          <w:rFonts w:ascii="Arial" w:hAnsi="Arial" w:cs="Arial"/>
          <w:color w:val="000000"/>
          <w:u w:val="single"/>
        </w:rPr>
        <w:t>, a leak is suspected and the tank is subject to the requirements of 006.01B of Chapter 6</w:t>
      </w:r>
      <w:r w:rsidR="00366974">
        <w:rPr>
          <w:rFonts w:ascii="Arial" w:hAnsi="Arial" w:cs="Arial"/>
          <w:color w:val="000000"/>
        </w:rPr>
        <w:t>:</w:t>
      </w:r>
    </w:p>
    <w:p w:rsidR="00366974" w:rsidRDefault="0036697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4320"/>
        <w:jc w:val="both"/>
        <w:rPr>
          <w:rFonts w:ascii="Arial" w:hAnsi="Arial" w:cs="Arial"/>
        </w:rPr>
      </w:pPr>
      <w:r>
        <w:rPr>
          <w:rFonts w:ascii="Arial" w:hAnsi="Arial" w:cs="Arial"/>
        </w:rPr>
        <w:t xml:space="preserve">Nominal                                   </w:t>
      </w:r>
      <w:r>
        <w:rPr>
          <w:rFonts w:ascii="Arial" w:hAnsi="Arial" w:cs="Arial"/>
        </w:rPr>
        <w:tab/>
      </w:r>
      <w:r>
        <w:rPr>
          <w:rFonts w:ascii="Arial" w:hAnsi="Arial" w:cs="Arial"/>
        </w:rPr>
        <w:tab/>
        <w:t>Monthly Standard</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Tank Capacity  </w:t>
      </w:r>
      <w:r>
        <w:rPr>
          <w:rFonts w:ascii="Arial" w:hAnsi="Arial" w:cs="Arial"/>
        </w:rPr>
        <w:tab/>
        <w:t xml:space="preserve">Weekly Standard    (average of          </w:t>
      </w:r>
      <w:r>
        <w:rPr>
          <w:rFonts w:ascii="Arial" w:hAnsi="Arial" w:cs="Arial"/>
        </w:rPr>
        <w:tab/>
        <w:t>Minimum Test</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rFonts w:ascii="Arial" w:hAnsi="Arial" w:cs="Arial"/>
        </w:rPr>
      </w:pPr>
      <w:r>
        <w:rPr>
          <w:rFonts w:ascii="Arial" w:hAnsi="Arial" w:cs="Arial"/>
          <w:u w:val="single"/>
        </w:rPr>
        <w:t>&amp; Dimensions</w:t>
      </w:r>
      <w:r>
        <w:rPr>
          <w:rFonts w:ascii="Arial" w:hAnsi="Arial" w:cs="Arial"/>
        </w:rPr>
        <w:t xml:space="preserve">       </w:t>
      </w:r>
      <w:r>
        <w:rPr>
          <w:rFonts w:ascii="Arial" w:hAnsi="Arial" w:cs="Arial"/>
        </w:rPr>
        <w:tab/>
      </w:r>
      <w:r>
        <w:rPr>
          <w:rFonts w:ascii="Arial" w:hAnsi="Arial" w:cs="Arial"/>
          <w:u w:val="single"/>
        </w:rPr>
        <w:t>(one test)</w:t>
      </w:r>
      <w:r>
        <w:rPr>
          <w:rFonts w:ascii="Arial" w:hAnsi="Arial" w:cs="Arial"/>
        </w:rPr>
        <w:t xml:space="preserve">                 </w:t>
      </w:r>
      <w:r>
        <w:rPr>
          <w:rFonts w:ascii="Arial" w:hAnsi="Arial" w:cs="Arial"/>
          <w:u w:val="single"/>
        </w:rPr>
        <w:t>four tests)</w:t>
      </w:r>
      <w:r>
        <w:rPr>
          <w:rFonts w:ascii="Arial" w:hAnsi="Arial" w:cs="Arial"/>
        </w:rPr>
        <w:t xml:space="preserve">                </w:t>
      </w:r>
      <w:r>
        <w:rPr>
          <w:rFonts w:ascii="Arial" w:hAnsi="Arial" w:cs="Arial"/>
          <w:u w:val="single"/>
        </w:rPr>
        <w:t>Duration</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550 gallons           </w:t>
      </w:r>
      <w:r>
        <w:rPr>
          <w:rFonts w:ascii="Arial" w:hAnsi="Arial" w:cs="Arial"/>
        </w:rPr>
        <w:tab/>
        <w:t xml:space="preserve">10 gallons               5 gallons              </w:t>
      </w:r>
      <w:r>
        <w:rPr>
          <w:rFonts w:ascii="Arial" w:hAnsi="Arial" w:cs="Arial"/>
        </w:rPr>
        <w:tab/>
        <w:t>36 hours</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  or less </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551-999 gallons    </w:t>
      </w:r>
      <w:r>
        <w:rPr>
          <w:rFonts w:ascii="Arial" w:hAnsi="Arial" w:cs="Arial"/>
        </w:rPr>
        <w:tab/>
        <w:t xml:space="preserve">13 gallons         </w:t>
      </w:r>
      <w:r>
        <w:rPr>
          <w:rFonts w:ascii="Arial" w:hAnsi="Arial" w:cs="Arial"/>
        </w:rPr>
        <w:tab/>
        <w:t xml:space="preserve">7 gallons  </w:t>
      </w:r>
      <w:r>
        <w:rPr>
          <w:rFonts w:ascii="Arial" w:hAnsi="Arial" w:cs="Arial"/>
        </w:rPr>
        <w:tab/>
      </w:r>
      <w:r>
        <w:rPr>
          <w:rFonts w:ascii="Arial" w:hAnsi="Arial" w:cs="Arial"/>
        </w:rPr>
        <w:tab/>
        <w:t>36 hours</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1,000 gallons            9 gallons         </w:t>
      </w:r>
      <w:r>
        <w:rPr>
          <w:rFonts w:ascii="Arial" w:hAnsi="Arial" w:cs="Arial"/>
        </w:rPr>
        <w:tab/>
        <w:t xml:space="preserve">4 gallons        </w:t>
      </w:r>
      <w:r>
        <w:rPr>
          <w:rFonts w:ascii="Arial" w:hAnsi="Arial" w:cs="Arial"/>
        </w:rPr>
        <w:tab/>
        <w:t>44 hours</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 (64" x 73")</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1,000 gallons        </w:t>
      </w:r>
      <w:r>
        <w:rPr>
          <w:rFonts w:ascii="Arial" w:hAnsi="Arial" w:cs="Arial"/>
        </w:rPr>
        <w:tab/>
        <w:t xml:space="preserve">12 gallons </w:t>
      </w:r>
      <w:r>
        <w:rPr>
          <w:rFonts w:ascii="Arial" w:hAnsi="Arial" w:cs="Arial"/>
        </w:rPr>
        <w:tab/>
      </w:r>
      <w:r>
        <w:rPr>
          <w:rFonts w:ascii="Arial" w:hAnsi="Arial" w:cs="Arial"/>
        </w:rPr>
        <w:tab/>
        <w:t xml:space="preserve">6 gallons        </w:t>
      </w:r>
      <w:r>
        <w:rPr>
          <w:rFonts w:ascii="Arial" w:hAnsi="Arial" w:cs="Arial"/>
        </w:rPr>
        <w:tab/>
        <w:t>58 hours</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 (48" x 128")</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rFonts w:ascii="Arial" w:hAnsi="Arial" w:cs="Arial"/>
        </w:rPr>
      </w:pPr>
      <w:r>
        <w:rPr>
          <w:rFonts w:ascii="Arial" w:hAnsi="Arial" w:cs="Arial"/>
        </w:rPr>
        <w:t xml:space="preserve">1,001-2,000        </w:t>
      </w:r>
      <w:r>
        <w:rPr>
          <w:rFonts w:ascii="Arial" w:hAnsi="Arial" w:cs="Arial"/>
        </w:rPr>
        <w:tab/>
        <w:t xml:space="preserve">26 gallons      </w:t>
      </w:r>
      <w:r>
        <w:rPr>
          <w:rFonts w:ascii="Arial" w:hAnsi="Arial" w:cs="Arial"/>
        </w:rPr>
        <w:tab/>
        <w:t xml:space="preserve">13 gallons  </w:t>
      </w:r>
      <w:r>
        <w:rPr>
          <w:rFonts w:ascii="Arial" w:hAnsi="Arial" w:cs="Arial"/>
        </w:rPr>
        <w:tab/>
      </w:r>
      <w:r>
        <w:rPr>
          <w:rFonts w:ascii="Arial" w:hAnsi="Arial" w:cs="Arial"/>
        </w:rPr>
        <w:tab/>
        <w:t xml:space="preserve">36 hours </w:t>
      </w:r>
    </w:p>
    <w:p w:rsidR="00366974" w:rsidRDefault="00366974"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  gallons</w:t>
      </w:r>
    </w:p>
    <w:p w:rsidR="00366974" w:rsidRDefault="0036697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66974" w:rsidRDefault="000221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color w:val="000000"/>
        </w:rPr>
        <w:t xml:space="preserve">Tanks </w:t>
      </w:r>
      <w:r>
        <w:rPr>
          <w:rFonts w:ascii="Arial" w:hAnsi="Arial" w:cs="Arial"/>
        </w:rPr>
        <w:t xml:space="preserve">of 1,000 gallons or less nominal capacity may use this as the sole method of release detection.  Tanks of 2,000 gallons or less may use this method in place of daily inventory control in </w:t>
      </w:r>
      <w:r w:rsidRPr="006A562B">
        <w:rPr>
          <w:rFonts w:ascii="Arial" w:hAnsi="Arial" w:cs="Arial"/>
          <w:strike/>
        </w:rPr>
        <w:t>§</w:t>
      </w:r>
      <w:r>
        <w:rPr>
          <w:rFonts w:ascii="Arial" w:hAnsi="Arial" w:cs="Arial"/>
        </w:rPr>
        <w:t xml:space="preserve">004.01 above in combination with tank tightness testing requirements in </w:t>
      </w:r>
      <w:r w:rsidRPr="006A562B">
        <w:rPr>
          <w:rFonts w:ascii="Arial" w:hAnsi="Arial" w:cs="Arial"/>
          <w:strike/>
        </w:rPr>
        <w:t>§</w:t>
      </w:r>
      <w:r>
        <w:rPr>
          <w:rFonts w:ascii="Arial" w:hAnsi="Arial" w:cs="Arial"/>
        </w:rPr>
        <w:t>002 of this chapter.   Tanks of more than 2,000 gallons nominal capacity may not use this method to meet the requirements of this section.</w:t>
      </w:r>
    </w:p>
    <w:p w:rsidR="00815664" w:rsidRDefault="0081566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221D0" w:rsidRDefault="000221D0"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0221D0">
        <w:rPr>
          <w:rFonts w:ascii="Arial" w:hAnsi="Arial" w:cs="Arial"/>
          <w:b/>
        </w:rPr>
        <w:t>Tank tightness testing.</w:t>
      </w:r>
      <w:r>
        <w:rPr>
          <w:rFonts w:ascii="Arial" w:hAnsi="Arial" w:cs="Arial"/>
        </w:rPr>
        <w:t xml:space="preserve">  Tank tightness testing (or another test of equivalent performance) must be capable of detecting a 0.1 gallon per hour leak rate with a probability of detection of 95% and a probability of false alarm no more than 5%.  Tank tightness tests must be performed when the tank is at least 95% full, while accounting for the effects of </w:t>
      </w:r>
      <w:r>
        <w:rPr>
          <w:rFonts w:ascii="Arial" w:hAnsi="Arial" w:cs="Arial"/>
        </w:rPr>
        <w:lastRenderedPageBreak/>
        <w:t>thermal expansion or contraction of the product, vapor pockets, tank deformation, evaporation or condensation, and the location of the water table.</w:t>
      </w:r>
    </w:p>
    <w:p w:rsidR="000221D0" w:rsidRDefault="000221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The tank tightness test shall be conducted in accordance with a code or standard of practice developed by a nationally recognized association or independent testing laboratory.</w:t>
      </w:r>
    </w:p>
    <w:p w:rsidR="007D42BA" w:rsidRDefault="007D42BA"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221D0" w:rsidRDefault="000221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The tank tightness test shall be performed by qualified personnel who possess the requisite training, experience and competence to conduct the test properly, who are present at the facility and who maintain responsible oversight throughout the entire testing procedure, and who have been certified by the manufacturer or developer of the testing equipment as being qualified to perform the test.  The tank precision test shall be conducted in strict accordance with the testing procedures developed by the system manufacturer or developer.</w:t>
      </w:r>
    </w:p>
    <w:p w:rsidR="00042E8E" w:rsidRDefault="00042E8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221D0" w:rsidRDefault="000221D0"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042E8E">
        <w:rPr>
          <w:rFonts w:ascii="Arial" w:hAnsi="Arial" w:cs="Arial"/>
          <w:b/>
        </w:rPr>
        <w:t>Automatic tank gauging.</w:t>
      </w:r>
      <w:r>
        <w:rPr>
          <w:rFonts w:ascii="Arial" w:hAnsi="Arial" w:cs="Arial"/>
        </w:rPr>
        <w:t xml:space="preserve">  Equipment for automatic tank gauging that tests for the loss of product and conducts inventory control must meet the following requirements:</w:t>
      </w:r>
    </w:p>
    <w:p w:rsidR="00042E8E" w:rsidRDefault="00042E8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0221D0" w:rsidRDefault="000221D0"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The automatic product level monitor test </w:t>
      </w:r>
      <w:r w:rsidRPr="006325A5">
        <w:rPr>
          <w:rFonts w:ascii="Arial" w:hAnsi="Arial" w:cs="Arial"/>
          <w:strike/>
        </w:rPr>
        <w:t>can</w:t>
      </w:r>
      <w:r>
        <w:rPr>
          <w:rFonts w:ascii="Arial" w:hAnsi="Arial" w:cs="Arial"/>
        </w:rPr>
        <w:t xml:space="preserve"> </w:t>
      </w:r>
      <w:r w:rsidR="00A401CC" w:rsidRPr="00A401CC">
        <w:rPr>
          <w:rFonts w:ascii="Arial" w:hAnsi="Arial" w:cs="Arial"/>
          <w:u w:val="single"/>
        </w:rPr>
        <w:t>must be able to</w:t>
      </w:r>
      <w:r w:rsidR="00A401CC">
        <w:rPr>
          <w:rFonts w:ascii="Arial" w:hAnsi="Arial" w:cs="Arial"/>
        </w:rPr>
        <w:t xml:space="preserve"> </w:t>
      </w:r>
      <w:r>
        <w:rPr>
          <w:rFonts w:ascii="Arial" w:hAnsi="Arial" w:cs="Arial"/>
        </w:rPr>
        <w:t>detect a 0.2 gallon per hour leak rate from any portion of the tank that routinely contains product; and</w:t>
      </w:r>
    </w:p>
    <w:p w:rsidR="00042E8E" w:rsidRDefault="00042E8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0221D0" w:rsidRDefault="00042E8E"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Inventory control (or another test of equivalent performance)</w:t>
      </w:r>
      <w:r w:rsidRPr="006325A5">
        <w:rPr>
          <w:rFonts w:ascii="Arial" w:hAnsi="Arial" w:cs="Arial"/>
          <w:strike/>
        </w:rPr>
        <w:t xml:space="preserve"> is</w:t>
      </w:r>
      <w:r>
        <w:rPr>
          <w:rFonts w:ascii="Arial" w:hAnsi="Arial" w:cs="Arial"/>
        </w:rPr>
        <w:t xml:space="preserve"> </w:t>
      </w:r>
      <w:r w:rsidR="0042266B">
        <w:rPr>
          <w:rFonts w:ascii="Arial" w:hAnsi="Arial" w:cs="Arial"/>
          <w:u w:val="single"/>
        </w:rPr>
        <w:t>shall</w:t>
      </w:r>
      <w:r w:rsidRPr="00042E8E">
        <w:rPr>
          <w:rFonts w:ascii="Arial" w:hAnsi="Arial" w:cs="Arial"/>
          <w:u w:val="single"/>
        </w:rPr>
        <w:t xml:space="preserve"> be</w:t>
      </w:r>
      <w:r>
        <w:rPr>
          <w:rFonts w:ascii="Arial" w:hAnsi="Arial" w:cs="Arial"/>
        </w:rPr>
        <w:t xml:space="preserve"> conducted in accordance with the requirements of </w:t>
      </w:r>
      <w:r w:rsidRPr="007D42BA">
        <w:rPr>
          <w:rFonts w:ascii="Arial" w:hAnsi="Arial" w:cs="Arial"/>
          <w:strike/>
        </w:rPr>
        <w:t>§</w:t>
      </w:r>
      <w:r>
        <w:rPr>
          <w:rFonts w:ascii="Arial" w:hAnsi="Arial" w:cs="Arial"/>
        </w:rPr>
        <w:t>004.01 above.</w:t>
      </w:r>
    </w:p>
    <w:p w:rsidR="00042E8E" w:rsidRDefault="00042E8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42E8E" w:rsidRPr="00180991" w:rsidRDefault="00042E8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strike/>
        </w:rPr>
      </w:pPr>
      <w:r w:rsidRPr="00180991">
        <w:rPr>
          <w:rFonts w:ascii="Arial" w:hAnsi="Arial" w:cs="Arial"/>
          <w:b/>
          <w:strike/>
        </w:rPr>
        <w:t>Vapor monitoring.</w:t>
      </w:r>
      <w:r w:rsidRPr="00180991">
        <w:rPr>
          <w:rFonts w:ascii="Arial" w:hAnsi="Arial" w:cs="Arial"/>
          <w:strike/>
        </w:rPr>
        <w:t xml:space="preserve">  Testing or monitoring for vapors within the soil gas of the excavation zone must meet the following requirements:</w:t>
      </w: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strike/>
        </w:rPr>
      </w:pPr>
    </w:p>
    <w:p w:rsidR="00042E8E"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The materials used as backfill are </w:t>
      </w:r>
      <w:r w:rsidRPr="00180991">
        <w:rPr>
          <w:rFonts w:ascii="Arial" w:hAnsi="Arial" w:cs="Arial"/>
          <w:strike/>
          <w:u w:val="single"/>
        </w:rPr>
        <w:t>must be</w:t>
      </w:r>
      <w:r w:rsidRPr="00180991">
        <w:rPr>
          <w:rFonts w:ascii="Arial" w:hAnsi="Arial" w:cs="Arial"/>
          <w:strike/>
        </w:rPr>
        <w:t xml:space="preserve"> sufficiently porous (e.g., gravel, sand, crushed rock) to readily allow diffusion of vapors from releases into the excavation area</w:t>
      </w:r>
      <w:r w:rsidR="0042266B" w:rsidRPr="00180991">
        <w:rPr>
          <w:rFonts w:ascii="Arial" w:hAnsi="Arial" w:cs="Arial"/>
          <w:strike/>
        </w:rPr>
        <w:t>;</w:t>
      </w: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The stored regulated substance, or a tracer compound placed in the tank system, is</w:t>
      </w:r>
      <w:r w:rsidRPr="00180991">
        <w:rPr>
          <w:rFonts w:ascii="Arial" w:hAnsi="Arial" w:cs="Arial"/>
          <w:strike/>
          <w:color w:val="FF0000"/>
        </w:rPr>
        <w:t xml:space="preserve"> </w:t>
      </w:r>
      <w:r w:rsidRPr="00180991">
        <w:rPr>
          <w:rFonts w:ascii="Arial" w:hAnsi="Arial" w:cs="Arial"/>
          <w:strike/>
          <w:u w:val="single"/>
        </w:rPr>
        <w:t>must be</w:t>
      </w:r>
      <w:r w:rsidRPr="00180991">
        <w:rPr>
          <w:rFonts w:ascii="Arial" w:hAnsi="Arial" w:cs="Arial"/>
          <w:strike/>
        </w:rPr>
        <w:t xml:space="preserve"> sufficiently volatile (e.g., gasoline) to result in a vapor level that is detectable by the monitoring devices located in the excavation zone in the event of a release from the tank</w:t>
      </w:r>
      <w:r w:rsidR="0042266B" w:rsidRPr="00180991">
        <w:rPr>
          <w:rFonts w:ascii="Arial" w:hAnsi="Arial" w:cs="Arial"/>
          <w:strike/>
        </w:rPr>
        <w:t>;</w:t>
      </w: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The measurement of vapors by the monitoring device is</w:t>
      </w:r>
      <w:r w:rsidRPr="00180991">
        <w:rPr>
          <w:rFonts w:ascii="Arial" w:hAnsi="Arial" w:cs="Arial"/>
          <w:strike/>
          <w:color w:val="FF0000"/>
        </w:rPr>
        <w:t xml:space="preserve"> </w:t>
      </w:r>
      <w:r w:rsidRPr="00180991">
        <w:rPr>
          <w:rFonts w:ascii="Arial" w:hAnsi="Arial" w:cs="Arial"/>
          <w:strike/>
        </w:rPr>
        <w:t xml:space="preserve">not </w:t>
      </w:r>
      <w:r w:rsidRPr="00180991">
        <w:rPr>
          <w:rFonts w:ascii="Arial" w:hAnsi="Arial" w:cs="Arial"/>
          <w:strike/>
          <w:u w:val="single"/>
        </w:rPr>
        <w:t>shall not be</w:t>
      </w:r>
      <w:r w:rsidRPr="00180991">
        <w:rPr>
          <w:rFonts w:ascii="Arial" w:hAnsi="Arial" w:cs="Arial"/>
          <w:strike/>
        </w:rPr>
        <w:t xml:space="preserve"> rendered inoperative by the ground water, rainfall, or soil moisture or other known interferences so that a release could go undetected for more than 30 days</w:t>
      </w:r>
      <w:r w:rsidR="0042266B" w:rsidRPr="00180991">
        <w:rPr>
          <w:rFonts w:ascii="Arial" w:hAnsi="Arial" w:cs="Arial"/>
          <w:strike/>
        </w:rPr>
        <w:t>;</w:t>
      </w: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401CC" w:rsidRPr="00180991" w:rsidRDefault="00A401C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The level of background contamination in the excavation zone will not </w:t>
      </w:r>
      <w:r w:rsidRPr="00180991">
        <w:rPr>
          <w:rFonts w:ascii="Arial" w:hAnsi="Arial" w:cs="Arial"/>
          <w:strike/>
          <w:u w:val="single"/>
        </w:rPr>
        <w:t>must not</w:t>
      </w:r>
      <w:r w:rsidRPr="00180991">
        <w:rPr>
          <w:rFonts w:ascii="Arial" w:hAnsi="Arial" w:cs="Arial"/>
          <w:strike/>
        </w:rPr>
        <w:t xml:space="preserve"> interfere with the method used to detect releases from the tank</w:t>
      </w:r>
      <w:r w:rsidR="0042266B" w:rsidRPr="00180991">
        <w:rPr>
          <w:rFonts w:ascii="Arial" w:hAnsi="Arial" w:cs="Arial"/>
          <w:strike/>
        </w:rPr>
        <w:t>;</w:t>
      </w: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The vapor monitors are </w:t>
      </w:r>
      <w:r w:rsidRPr="00180991">
        <w:rPr>
          <w:rFonts w:ascii="Arial" w:hAnsi="Arial" w:cs="Arial"/>
          <w:strike/>
          <w:u w:val="single"/>
        </w:rPr>
        <w:t>shall be</w:t>
      </w:r>
      <w:r w:rsidRPr="00180991">
        <w:rPr>
          <w:rFonts w:ascii="Arial" w:hAnsi="Arial" w:cs="Arial"/>
          <w:strike/>
        </w:rPr>
        <w:t xml:space="preserve"> designed and operated to detect any significant increase in concentration above background of the regulated substance stored in the tank system, a component or components of that substance, or a tracer compound placed in the tank system;</w:t>
      </w:r>
      <w:r w:rsidRPr="00180991">
        <w:rPr>
          <w:rFonts w:ascii="Arial" w:hAnsi="Arial" w:cs="Arial"/>
          <w:strike/>
          <w:u w:val="single"/>
        </w:rPr>
        <w:t>.</w:t>
      </w: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In the UST excavation zone, the site is </w:t>
      </w:r>
      <w:r w:rsidRPr="00180991">
        <w:rPr>
          <w:rFonts w:ascii="Arial" w:hAnsi="Arial" w:cs="Arial"/>
          <w:strike/>
          <w:u w:val="single"/>
        </w:rPr>
        <w:t>shall be</w:t>
      </w:r>
      <w:r w:rsidRPr="00180991">
        <w:rPr>
          <w:rFonts w:ascii="Arial" w:hAnsi="Arial" w:cs="Arial"/>
          <w:strike/>
        </w:rPr>
        <w:t xml:space="preserve"> assessed to ensure compliance with the requirements in section 004.05 of this chapter and to establish the number and positioning of monitoring wells that will detect releases within the excavation zone from any portion of the tank that routinely contains product</w:t>
      </w:r>
      <w:r w:rsidR="0042266B" w:rsidRPr="00180991">
        <w:rPr>
          <w:rFonts w:ascii="Arial" w:hAnsi="Arial" w:cs="Arial"/>
          <w:strike/>
        </w:rPr>
        <w:t>; and</w:t>
      </w: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Monitoring wells are </w:t>
      </w:r>
      <w:r w:rsidRPr="00180991">
        <w:rPr>
          <w:rFonts w:ascii="Arial" w:hAnsi="Arial" w:cs="Arial"/>
          <w:strike/>
          <w:u w:val="single"/>
        </w:rPr>
        <w:t>shall be</w:t>
      </w:r>
      <w:r w:rsidRPr="00180991">
        <w:rPr>
          <w:rFonts w:ascii="Arial" w:hAnsi="Arial" w:cs="Arial"/>
          <w:strike/>
        </w:rPr>
        <w:t xml:space="preserve"> clearly marked and secured to avoid unauthorized access and tampering.</w:t>
      </w:r>
    </w:p>
    <w:p w:rsidR="00A33EB0" w:rsidRPr="00180991" w:rsidRDefault="00A33EB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A33EB0"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strike/>
        </w:rPr>
      </w:pPr>
      <w:r w:rsidRPr="00180991">
        <w:rPr>
          <w:rFonts w:ascii="Arial" w:hAnsi="Arial" w:cs="Arial"/>
          <w:b/>
          <w:strike/>
        </w:rPr>
        <w:t>Ground-water monitoring.</w:t>
      </w:r>
      <w:r w:rsidRPr="00180991">
        <w:rPr>
          <w:rFonts w:ascii="Arial" w:hAnsi="Arial" w:cs="Arial"/>
          <w:strike/>
        </w:rPr>
        <w:t xml:space="preserve">  Testing or monitoring for liquids on the ground water must meet the following requirements:</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The regulated substance stored is </w:t>
      </w:r>
      <w:r w:rsidRPr="00180991">
        <w:rPr>
          <w:rFonts w:ascii="Arial" w:hAnsi="Arial" w:cs="Arial"/>
          <w:strike/>
          <w:u w:val="single"/>
        </w:rPr>
        <w:t>must be</w:t>
      </w:r>
      <w:r w:rsidRPr="00180991">
        <w:rPr>
          <w:rFonts w:ascii="Arial" w:hAnsi="Arial" w:cs="Arial"/>
          <w:strike/>
        </w:rPr>
        <w:t xml:space="preserve"> immiscible in water and has </w:t>
      </w:r>
      <w:r w:rsidRPr="00180991">
        <w:rPr>
          <w:rFonts w:ascii="Arial" w:hAnsi="Arial" w:cs="Arial"/>
          <w:strike/>
          <w:u w:val="single"/>
        </w:rPr>
        <w:t>must have</w:t>
      </w:r>
      <w:r w:rsidRPr="00180991">
        <w:rPr>
          <w:rFonts w:ascii="Arial" w:hAnsi="Arial" w:cs="Arial"/>
          <w:strike/>
        </w:rPr>
        <w:t xml:space="preserve"> a spec</w:t>
      </w:r>
      <w:r w:rsidR="007D42BA" w:rsidRPr="00180991">
        <w:rPr>
          <w:rFonts w:ascii="Arial" w:hAnsi="Arial" w:cs="Arial"/>
          <w:strike/>
        </w:rPr>
        <w:t>ific gravity</w:t>
      </w:r>
      <w:r w:rsidR="00042138" w:rsidRPr="00180991">
        <w:rPr>
          <w:rFonts w:ascii="Arial" w:hAnsi="Arial" w:cs="Arial"/>
          <w:strike/>
        </w:rPr>
        <w:t xml:space="preserve"> of less than one;</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Ground water </w:t>
      </w:r>
      <w:r w:rsidR="0042266B" w:rsidRPr="00180991">
        <w:rPr>
          <w:rFonts w:ascii="Arial" w:hAnsi="Arial" w:cs="Arial"/>
          <w:strike/>
        </w:rPr>
        <w:t>is</w:t>
      </w:r>
      <w:r w:rsidR="007D42BA" w:rsidRPr="00180991">
        <w:rPr>
          <w:rFonts w:ascii="Arial" w:hAnsi="Arial" w:cs="Arial"/>
          <w:strike/>
        </w:rPr>
        <w:t xml:space="preserve"> </w:t>
      </w:r>
      <w:r w:rsidR="0042266B" w:rsidRPr="00180991">
        <w:rPr>
          <w:rFonts w:ascii="Arial" w:hAnsi="Arial" w:cs="Arial"/>
          <w:strike/>
        </w:rPr>
        <w:t>never</w:t>
      </w:r>
      <w:r w:rsidR="007D42BA" w:rsidRPr="00180991">
        <w:rPr>
          <w:rFonts w:ascii="Arial" w:hAnsi="Arial" w:cs="Arial"/>
          <w:strike/>
        </w:rPr>
        <w:t xml:space="preserve"> </w:t>
      </w:r>
      <w:r w:rsidRPr="00180991">
        <w:rPr>
          <w:rFonts w:ascii="Arial" w:hAnsi="Arial" w:cs="Arial"/>
          <w:strike/>
        </w:rPr>
        <w:t xml:space="preserve">more than 20 feet from the ground surface and the hydraulic conductivity of the soil(s) between the UST system and the monitoring wells or devices is not </w:t>
      </w:r>
      <w:r w:rsidR="00815664" w:rsidRPr="00180991">
        <w:rPr>
          <w:rFonts w:ascii="Arial" w:hAnsi="Arial" w:cs="Arial"/>
          <w:strike/>
        </w:rPr>
        <w:t xml:space="preserve"> </w:t>
      </w:r>
      <w:r w:rsidR="00815664" w:rsidRPr="00180991">
        <w:rPr>
          <w:rFonts w:ascii="Arial" w:hAnsi="Arial" w:cs="Arial"/>
          <w:strike/>
          <w:u w:val="single"/>
        </w:rPr>
        <w:t>cannot be</w:t>
      </w:r>
      <w:r w:rsidR="00815664" w:rsidRPr="00180991">
        <w:rPr>
          <w:rFonts w:ascii="Arial" w:hAnsi="Arial" w:cs="Arial"/>
          <w:strike/>
        </w:rPr>
        <w:t xml:space="preserve"> </w:t>
      </w:r>
      <w:r w:rsidRPr="00180991">
        <w:rPr>
          <w:rFonts w:ascii="Arial" w:hAnsi="Arial" w:cs="Arial"/>
          <w:strike/>
        </w:rPr>
        <w:t>less than 0.01 cm/sec (e.g., the soil should consist of gravel, coarse to medium sands, coarse silts or other permeable materials);</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b/>
          <w:strike/>
        </w:rPr>
        <w:t>004.06.B</w:t>
      </w:r>
      <w:r w:rsidRPr="00180991">
        <w:rPr>
          <w:rFonts w:ascii="Arial" w:hAnsi="Arial" w:cs="Arial"/>
          <w:strike/>
        </w:rPr>
        <w:t xml:space="preserve"> The slotted portion of the monitoring well casing must be designed to prevent migration of natural soils or filter pack into the well and to allow entry of regulated substance on the water table into the well under both high and low ground-water conditions</w:t>
      </w:r>
      <w:r w:rsidR="0042266B" w:rsidRPr="00180991">
        <w:rPr>
          <w:rFonts w:ascii="Arial" w:hAnsi="Arial" w:cs="Arial"/>
          <w:strike/>
        </w:rPr>
        <w:t>;</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04213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b/>
          <w:strike/>
        </w:rPr>
        <w:t>004.06C.</w:t>
      </w:r>
      <w:r w:rsidRPr="00180991">
        <w:rPr>
          <w:rFonts w:ascii="Arial" w:hAnsi="Arial" w:cs="Arial"/>
          <w:strike/>
        </w:rPr>
        <w:t xml:space="preserve"> </w:t>
      </w:r>
      <w:r w:rsidR="00157111" w:rsidRPr="00180991">
        <w:rPr>
          <w:rFonts w:ascii="Arial" w:hAnsi="Arial" w:cs="Arial"/>
          <w:strike/>
        </w:rPr>
        <w:t>Monitoring wells shall be sealed from the ground surface to the top of the filter pack</w:t>
      </w:r>
      <w:r w:rsidRPr="00180991">
        <w:rPr>
          <w:rFonts w:ascii="Arial" w:hAnsi="Arial" w:cs="Arial"/>
          <w:strike/>
        </w:rPr>
        <w:t xml:space="preserve">; </w:t>
      </w:r>
      <w:r w:rsidRPr="00180991">
        <w:rPr>
          <w:rFonts w:ascii="Arial" w:hAnsi="Arial" w:cs="Arial"/>
          <w:b/>
          <w:strike/>
        </w:rPr>
        <w:t>004.06D</w:t>
      </w:r>
      <w:r w:rsidR="00157111" w:rsidRPr="00180991">
        <w:rPr>
          <w:rFonts w:ascii="Arial" w:hAnsi="Arial" w:cs="Arial"/>
          <w:b/>
          <w:strike/>
        </w:rPr>
        <w:t>.</w:t>
      </w:r>
      <w:r w:rsidR="00157111" w:rsidRPr="00180991">
        <w:rPr>
          <w:rFonts w:ascii="Arial" w:hAnsi="Arial" w:cs="Arial"/>
          <w:strike/>
        </w:rPr>
        <w:t xml:space="preserve"> Monitoring wells or devices</w:t>
      </w:r>
      <w:r w:rsidRPr="00180991">
        <w:rPr>
          <w:rFonts w:ascii="Arial" w:hAnsi="Arial" w:cs="Arial"/>
          <w:strike/>
        </w:rPr>
        <w:t xml:space="preserve"> </w:t>
      </w:r>
      <w:r w:rsidRPr="00180991">
        <w:rPr>
          <w:rFonts w:ascii="Arial" w:hAnsi="Arial" w:cs="Arial"/>
          <w:strike/>
          <w:u w:val="single"/>
        </w:rPr>
        <w:t>and shall</w:t>
      </w:r>
      <w:r w:rsidR="00157111" w:rsidRPr="00180991">
        <w:rPr>
          <w:rFonts w:ascii="Arial" w:hAnsi="Arial" w:cs="Arial"/>
          <w:strike/>
        </w:rPr>
        <w:t xml:space="preserve"> intercept the excavation zone or are </w:t>
      </w:r>
      <w:r w:rsidR="00157111" w:rsidRPr="00180991">
        <w:rPr>
          <w:rFonts w:ascii="Arial" w:hAnsi="Arial" w:cs="Arial"/>
          <w:strike/>
          <w:u w:val="single"/>
        </w:rPr>
        <w:t>be situated</w:t>
      </w:r>
      <w:r w:rsidR="00157111" w:rsidRPr="00180991">
        <w:rPr>
          <w:rFonts w:ascii="Arial" w:hAnsi="Arial" w:cs="Arial"/>
          <w:strike/>
        </w:rPr>
        <w:t xml:space="preserve"> as close to it as is technically feasible</w:t>
      </w:r>
      <w:r w:rsidR="0042266B" w:rsidRPr="00180991">
        <w:rPr>
          <w:rFonts w:ascii="Arial" w:hAnsi="Arial" w:cs="Arial"/>
          <w:strike/>
        </w:rPr>
        <w:t>;</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The continuous monitoring devices or manual methods used can detect the presence of at least one-eighth of an inch of free product on top of the ground </w:t>
      </w:r>
      <w:r w:rsidR="00BA35EB" w:rsidRPr="00180991">
        <w:rPr>
          <w:rFonts w:ascii="Arial" w:hAnsi="Arial" w:cs="Arial"/>
          <w:strike/>
        </w:rPr>
        <w:t>water in the monitoring wells;</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lastRenderedPageBreak/>
        <w:t>Within and immediately below the UST system excavation zone, the site is assessed to ensure compliance with the requirements in sections 004.06A-004.06E of this chapter and to establish the number and positioning of monitoring wells or devices that will detect releases from any portion of the tank that routinely contains product</w:t>
      </w:r>
      <w:r w:rsidR="0042266B" w:rsidRPr="00180991">
        <w:rPr>
          <w:rFonts w:ascii="Arial" w:hAnsi="Arial" w:cs="Arial"/>
          <w:strike/>
        </w:rPr>
        <w:t>;</w:t>
      </w:r>
      <w:r w:rsidR="00BA35EB" w:rsidRPr="00180991">
        <w:rPr>
          <w:rFonts w:ascii="Arial" w:hAnsi="Arial" w:cs="Arial"/>
          <w:strike/>
        </w:rPr>
        <w:t xml:space="preserve"> and</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 xml:space="preserve">Monitoring wells are </w:t>
      </w:r>
      <w:r w:rsidR="0042266B" w:rsidRPr="00180991">
        <w:rPr>
          <w:rFonts w:ascii="Arial" w:hAnsi="Arial" w:cs="Arial"/>
          <w:strike/>
          <w:u w:val="single"/>
        </w:rPr>
        <w:t>shall</w:t>
      </w:r>
      <w:r w:rsidRPr="00180991">
        <w:rPr>
          <w:rFonts w:ascii="Arial" w:hAnsi="Arial" w:cs="Arial"/>
          <w:strike/>
          <w:u w:val="single"/>
        </w:rPr>
        <w:t xml:space="preserve"> be</w:t>
      </w:r>
      <w:r w:rsidRPr="00180991">
        <w:rPr>
          <w:rFonts w:ascii="Arial" w:hAnsi="Arial" w:cs="Arial"/>
          <w:strike/>
        </w:rPr>
        <w:t xml:space="preserve"> clearly marked and secured to avoid un</w:t>
      </w:r>
      <w:r w:rsidR="0042266B" w:rsidRPr="00180991">
        <w:rPr>
          <w:rFonts w:ascii="Arial" w:hAnsi="Arial" w:cs="Arial"/>
          <w:strike/>
        </w:rPr>
        <w:t xml:space="preserve">authorized access and tampering; </w:t>
      </w:r>
      <w:r w:rsidR="0042266B" w:rsidRPr="00180991">
        <w:rPr>
          <w:rFonts w:ascii="Arial" w:hAnsi="Arial" w:cs="Arial"/>
          <w:strike/>
          <w:u w:val="single"/>
        </w:rPr>
        <w:t>and</w:t>
      </w:r>
      <w:r w:rsidR="004D43EF" w:rsidRPr="00180991">
        <w:rPr>
          <w:rFonts w:ascii="Arial" w:hAnsi="Arial" w:cs="Arial"/>
          <w:strike/>
        </w:rPr>
        <w:t>.</w:t>
      </w: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157111" w:rsidRPr="00180991" w:rsidRDefault="0015711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strike/>
        </w:rPr>
      </w:pPr>
      <w:r w:rsidRPr="00180991">
        <w:rPr>
          <w:rFonts w:ascii="Arial" w:hAnsi="Arial" w:cs="Arial"/>
          <w:strike/>
        </w:rPr>
        <w:t>Monitoring wells shall be installed and constructed in accordance with Title 178, Chapter 12 Nebraska Administrative Code ("Regulations Governing Water Well Construction, Pump Installation and Water Well Abandonment Standards" - Nebraska Department of Health.)</w:t>
      </w:r>
    </w:p>
    <w:p w:rsidR="00E14B5C" w:rsidRPr="00180991" w:rsidRDefault="00E14B5C"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trike/>
        </w:rPr>
      </w:pPr>
    </w:p>
    <w:p w:rsidR="00E14B5C" w:rsidRDefault="00432A43"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rPr>
        <w:t xml:space="preserve"> </w:t>
      </w:r>
      <w:r w:rsidR="00E14B5C" w:rsidRPr="00E14B5C">
        <w:rPr>
          <w:rFonts w:ascii="Arial" w:hAnsi="Arial" w:cs="Arial"/>
          <w:b/>
        </w:rPr>
        <w:t>Interstitial monitoring.</w:t>
      </w:r>
      <w:r w:rsidR="00E14B5C">
        <w:rPr>
          <w:rFonts w:ascii="Arial" w:hAnsi="Arial" w:cs="Arial"/>
        </w:rPr>
        <w:t xml:space="preserve">  Interstitial monitoring between the UST system and a secondary barrier immediately around or beneath it may </w:t>
      </w:r>
      <w:r w:rsidR="00E14B5C" w:rsidRPr="006325A5">
        <w:rPr>
          <w:rFonts w:ascii="Arial" w:hAnsi="Arial" w:cs="Arial"/>
          <w:strike/>
        </w:rPr>
        <w:t>be used, but</w:t>
      </w:r>
      <w:r w:rsidR="00E14B5C">
        <w:rPr>
          <w:rFonts w:ascii="Arial" w:hAnsi="Arial" w:cs="Arial"/>
        </w:rPr>
        <w:t xml:space="preserve"> only </w:t>
      </w:r>
      <w:r w:rsidR="00E14B5C" w:rsidRPr="00E14B5C">
        <w:rPr>
          <w:rFonts w:ascii="Arial" w:hAnsi="Arial" w:cs="Arial"/>
          <w:u w:val="single"/>
        </w:rPr>
        <w:t>be used</w:t>
      </w:r>
      <w:r w:rsidR="00E14B5C">
        <w:rPr>
          <w:rFonts w:ascii="Arial" w:hAnsi="Arial" w:cs="Arial"/>
        </w:rPr>
        <w:t xml:space="preserve">  if the system is designed, constructed and installed to detect a leak from any portion of the tank that routinely contains product and also meets one of the following requirements:</w:t>
      </w:r>
    </w:p>
    <w:p w:rsidR="00F10DCB"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A00162" w:rsidRDefault="00432A43"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004.07A</w:t>
      </w:r>
      <w:r>
        <w:rPr>
          <w:rFonts w:ascii="Arial" w:hAnsi="Arial" w:cs="Arial"/>
        </w:rPr>
        <w:t xml:space="preserve"> </w:t>
      </w:r>
      <w:r w:rsidR="00E14B5C">
        <w:rPr>
          <w:rFonts w:ascii="Arial" w:hAnsi="Arial" w:cs="Arial"/>
        </w:rPr>
        <w:t>For</w:t>
      </w:r>
      <w:r w:rsidR="00A00162" w:rsidRPr="00A00162">
        <w:rPr>
          <w:rFonts w:ascii="Arial" w:hAnsi="Arial" w:cs="Arial"/>
        </w:rPr>
        <w:t xml:space="preserve"> </w:t>
      </w:r>
      <w:r w:rsidR="00A00162">
        <w:rPr>
          <w:rFonts w:ascii="Arial" w:hAnsi="Arial" w:cs="Arial"/>
        </w:rPr>
        <w:t xml:space="preserve">double-walled UST systems, the sampling or testing method </w:t>
      </w:r>
      <w:r w:rsidR="00A00162" w:rsidRPr="006325A5">
        <w:rPr>
          <w:rFonts w:ascii="Arial" w:hAnsi="Arial" w:cs="Arial"/>
          <w:strike/>
        </w:rPr>
        <w:t>can</w:t>
      </w:r>
      <w:r w:rsidR="00F10DCB">
        <w:rPr>
          <w:rFonts w:ascii="Arial" w:hAnsi="Arial" w:cs="Arial"/>
        </w:rPr>
        <w:t xml:space="preserve"> </w:t>
      </w:r>
      <w:r w:rsidR="00F10DCB" w:rsidRPr="00F10DCB">
        <w:rPr>
          <w:rFonts w:ascii="Arial" w:hAnsi="Arial" w:cs="Arial"/>
          <w:u w:val="single"/>
        </w:rPr>
        <w:t>must be able to</w:t>
      </w:r>
      <w:r w:rsidR="00A00162">
        <w:rPr>
          <w:rFonts w:ascii="Arial" w:hAnsi="Arial" w:cs="Arial"/>
        </w:rPr>
        <w:t xml:space="preserve"> detect a release through the inner wall in any portion of the tank that routinely contains product</w:t>
      </w:r>
      <w:r w:rsidR="00A00162" w:rsidRPr="0042266B">
        <w:rPr>
          <w:rFonts w:ascii="Arial" w:hAnsi="Arial" w:cs="Arial"/>
          <w:strike/>
        </w:rPr>
        <w:t>;</w:t>
      </w:r>
      <w:r w:rsidR="00F10DCB" w:rsidRPr="00F10DCB">
        <w:rPr>
          <w:rFonts w:ascii="Arial" w:hAnsi="Arial" w:cs="Arial"/>
          <w:u w:val="single"/>
        </w:rPr>
        <w:t>.</w:t>
      </w:r>
    </w:p>
    <w:p w:rsidR="00A00162" w:rsidRDefault="00A00162"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A00162" w:rsidRDefault="00A00162"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Pr>
          <w:rFonts w:ascii="Arial" w:hAnsi="Arial" w:cs="Arial"/>
        </w:rPr>
        <w:t>[</w:t>
      </w:r>
      <w:r w:rsidRPr="00A00162">
        <w:rPr>
          <w:rFonts w:ascii="Arial" w:hAnsi="Arial" w:cs="Arial"/>
          <w:i/>
        </w:rPr>
        <w:t>Note:</w:t>
      </w:r>
      <w:r>
        <w:rPr>
          <w:rFonts w:ascii="Arial" w:hAnsi="Arial" w:cs="Arial"/>
        </w:rPr>
        <w:t xml:space="preserve"> The provisions outlined in the Steel Tank Institute</w:t>
      </w:r>
      <w:r w:rsidR="00BE2FD1" w:rsidRPr="0085616C">
        <w:rPr>
          <w:rFonts w:ascii="Arial" w:hAnsi="Arial" w:cs="Arial"/>
          <w:strike/>
        </w:rPr>
        <w:t>'</w:t>
      </w:r>
      <w:r w:rsidR="00BE2FD1" w:rsidRPr="0085616C">
        <w:rPr>
          <w:rFonts w:ascii="Arial" w:hAnsi="Arial" w:cs="Arial"/>
          <w:u w:val="single"/>
        </w:rPr>
        <w:t>’</w:t>
      </w:r>
      <w:r>
        <w:rPr>
          <w:rFonts w:ascii="Arial" w:hAnsi="Arial" w:cs="Arial"/>
        </w:rPr>
        <w:t xml:space="preserve">s </w:t>
      </w:r>
      <w:r w:rsidR="0039083F" w:rsidRPr="0016393E">
        <w:rPr>
          <w:rFonts w:ascii="Arial" w:hAnsi="Arial" w:cs="Arial"/>
          <w:strike/>
          <w:color w:val="000000"/>
        </w:rPr>
        <w:t>"</w:t>
      </w:r>
      <w:r w:rsidR="0039083F" w:rsidRPr="0016393E">
        <w:rPr>
          <w:rFonts w:ascii="Arial" w:hAnsi="Arial" w:cs="Arial"/>
          <w:color w:val="000000"/>
          <w:u w:val="single"/>
        </w:rPr>
        <w:t>“</w:t>
      </w:r>
      <w:r>
        <w:rPr>
          <w:rFonts w:ascii="Arial" w:hAnsi="Arial" w:cs="Arial"/>
        </w:rPr>
        <w:t>Standard for Dual Wall Underground Storage Tanks</w:t>
      </w:r>
      <w:r w:rsidR="008D7010" w:rsidRPr="00D44508">
        <w:rPr>
          <w:rFonts w:ascii="Arial" w:hAnsi="Arial" w:cs="Arial"/>
          <w:strike/>
          <w:color w:val="000000"/>
        </w:rPr>
        <w:t>"</w:t>
      </w:r>
      <w:r w:rsidR="008D7010" w:rsidRPr="00D44508">
        <w:rPr>
          <w:rFonts w:ascii="Arial" w:hAnsi="Arial" w:cs="Arial"/>
          <w:color w:val="000000"/>
          <w:u w:val="single"/>
        </w:rPr>
        <w:t>”</w:t>
      </w:r>
      <w:r>
        <w:rPr>
          <w:rFonts w:ascii="Arial" w:hAnsi="Arial" w:cs="Arial"/>
        </w:rPr>
        <w:t xml:space="preserve"> may be used as guidance for aspects of the design and construction of underground steel double-walled tanks.]</w:t>
      </w:r>
    </w:p>
    <w:p w:rsidR="00A00162" w:rsidRDefault="00A00162"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E14B5C" w:rsidRDefault="00432A43"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w:t>
      </w:r>
      <w:r>
        <w:rPr>
          <w:rFonts w:ascii="Arial" w:hAnsi="Arial" w:cs="Arial"/>
        </w:rPr>
        <w:t xml:space="preserve"> </w:t>
      </w:r>
      <w:r w:rsidR="00E14B5C">
        <w:rPr>
          <w:rFonts w:ascii="Arial" w:hAnsi="Arial" w:cs="Arial"/>
        </w:rPr>
        <w:t>For</w:t>
      </w:r>
      <w:r w:rsidR="00A00162" w:rsidRPr="00A00162">
        <w:rPr>
          <w:rFonts w:ascii="Arial" w:hAnsi="Arial" w:cs="Arial"/>
        </w:rPr>
        <w:t xml:space="preserve"> </w:t>
      </w:r>
      <w:r w:rsidR="00A00162">
        <w:rPr>
          <w:rFonts w:ascii="Arial" w:hAnsi="Arial" w:cs="Arial"/>
        </w:rPr>
        <w:t xml:space="preserve">UST systems with a secondary barrier within the excavation zone, the sampling or testing method used </w:t>
      </w:r>
      <w:r w:rsidR="00A00162" w:rsidRPr="006325A5">
        <w:rPr>
          <w:rFonts w:ascii="Arial" w:hAnsi="Arial" w:cs="Arial"/>
          <w:strike/>
        </w:rPr>
        <w:t>can</w:t>
      </w:r>
      <w:r w:rsidR="00F10DCB">
        <w:rPr>
          <w:rFonts w:ascii="Arial" w:hAnsi="Arial" w:cs="Arial"/>
        </w:rPr>
        <w:t xml:space="preserve"> </w:t>
      </w:r>
      <w:r w:rsidR="00F10DCB" w:rsidRPr="00F10DCB">
        <w:rPr>
          <w:rFonts w:ascii="Arial" w:hAnsi="Arial" w:cs="Arial"/>
          <w:u w:val="single"/>
        </w:rPr>
        <w:t>must be able to</w:t>
      </w:r>
      <w:r w:rsidR="00A00162" w:rsidRPr="00F10DCB">
        <w:rPr>
          <w:rFonts w:ascii="Arial" w:hAnsi="Arial" w:cs="Arial"/>
          <w:u w:val="single"/>
        </w:rPr>
        <w:t xml:space="preserve"> </w:t>
      </w:r>
      <w:r w:rsidR="00A00162">
        <w:rPr>
          <w:rFonts w:ascii="Arial" w:hAnsi="Arial" w:cs="Arial"/>
        </w:rPr>
        <w:t>detect a release between the UST system and the secondary barrier</w:t>
      </w:r>
      <w:r w:rsidR="00A00162" w:rsidRPr="0042266B">
        <w:rPr>
          <w:rFonts w:ascii="Arial" w:hAnsi="Arial" w:cs="Arial"/>
          <w:strike/>
        </w:rPr>
        <w:t>;</w:t>
      </w:r>
      <w:r w:rsidR="00A00162" w:rsidRPr="00F10DCB">
        <w:rPr>
          <w:rFonts w:ascii="Arial" w:hAnsi="Arial" w:cs="Arial"/>
          <w:u w:val="single"/>
        </w:rPr>
        <w:t>.</w:t>
      </w:r>
    </w:p>
    <w:p w:rsidR="00834593" w:rsidRDefault="00834593"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E14B5C"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B1.</w:t>
      </w:r>
      <w:r>
        <w:rPr>
          <w:rFonts w:ascii="Arial" w:hAnsi="Arial" w:cs="Arial"/>
        </w:rPr>
        <w:t xml:space="preserve"> </w:t>
      </w:r>
      <w:r w:rsidR="00E14B5C">
        <w:rPr>
          <w:rFonts w:ascii="Arial" w:hAnsi="Arial" w:cs="Arial"/>
        </w:rPr>
        <w:t xml:space="preserve">The </w:t>
      </w:r>
      <w:r w:rsidR="00834593">
        <w:rPr>
          <w:rFonts w:ascii="Arial" w:hAnsi="Arial" w:cs="Arial"/>
        </w:rPr>
        <w:t xml:space="preserve">secondary barrier around or beneath the UST system </w:t>
      </w:r>
      <w:r w:rsidR="00F10DCB" w:rsidRPr="00F10DCB">
        <w:rPr>
          <w:rFonts w:ascii="Arial" w:hAnsi="Arial" w:cs="Arial"/>
          <w:u w:val="single"/>
        </w:rPr>
        <w:t>shall</w:t>
      </w:r>
      <w:r w:rsidR="00F10DCB">
        <w:rPr>
          <w:rFonts w:ascii="Arial" w:hAnsi="Arial" w:cs="Arial"/>
        </w:rPr>
        <w:t xml:space="preserve"> </w:t>
      </w:r>
      <w:r w:rsidR="00834593">
        <w:rPr>
          <w:rFonts w:ascii="Arial" w:hAnsi="Arial" w:cs="Arial"/>
        </w:rPr>
        <w:t>consist</w:t>
      </w:r>
      <w:r w:rsidR="00834593" w:rsidRPr="006325A5">
        <w:rPr>
          <w:rFonts w:ascii="Arial" w:hAnsi="Arial" w:cs="Arial"/>
          <w:strike/>
        </w:rPr>
        <w:t>s</w:t>
      </w:r>
      <w:r w:rsidR="00834593">
        <w:rPr>
          <w:rFonts w:ascii="Arial" w:hAnsi="Arial" w:cs="Arial"/>
        </w:rPr>
        <w:t xml:space="preserve"> of artificially constructed material that is sufficiently thick and impermeable (at least 10</w:t>
      </w:r>
      <w:r w:rsidR="00834593">
        <w:rPr>
          <w:rFonts w:ascii="Arial" w:hAnsi="Arial" w:cs="Arial"/>
          <w:vertAlign w:val="superscript"/>
        </w:rPr>
        <w:t>-6</w:t>
      </w:r>
      <w:r w:rsidR="00834593">
        <w:rPr>
          <w:rFonts w:ascii="Arial" w:hAnsi="Arial" w:cs="Arial"/>
        </w:rPr>
        <w:t xml:space="preserve"> cm/sec for the regulated substance stored) to direct a release to the monitoring point and permit its detection</w:t>
      </w:r>
      <w:r w:rsidR="0042266B">
        <w:rPr>
          <w:rFonts w:ascii="Arial" w:hAnsi="Arial" w:cs="Arial"/>
          <w:strike/>
        </w:rPr>
        <w:t>;</w:t>
      </w:r>
      <w:r w:rsidR="00CC5090">
        <w:rPr>
          <w:rFonts w:ascii="Arial" w:hAnsi="Arial" w:cs="Arial"/>
          <w:u w:val="single"/>
        </w:rPr>
        <w:t>.</w:t>
      </w:r>
    </w:p>
    <w:p w:rsidR="00834593" w:rsidRDefault="00834593"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rPr>
      </w:pPr>
    </w:p>
    <w:p w:rsidR="00E14B5C"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B2.</w:t>
      </w:r>
      <w:r>
        <w:rPr>
          <w:rFonts w:ascii="Arial" w:hAnsi="Arial" w:cs="Arial"/>
        </w:rPr>
        <w:t xml:space="preserve"> </w:t>
      </w:r>
      <w:r w:rsidR="00834593">
        <w:rPr>
          <w:rFonts w:ascii="Arial" w:hAnsi="Arial" w:cs="Arial"/>
        </w:rPr>
        <w:t xml:space="preserve">The </w:t>
      </w:r>
      <w:r w:rsidR="00F10DCB">
        <w:rPr>
          <w:rFonts w:ascii="Arial" w:hAnsi="Arial" w:cs="Arial"/>
        </w:rPr>
        <w:t xml:space="preserve">barrier </w:t>
      </w:r>
      <w:r w:rsidR="00F10DCB" w:rsidRPr="006325A5">
        <w:rPr>
          <w:rFonts w:ascii="Arial" w:hAnsi="Arial" w:cs="Arial"/>
          <w:strike/>
        </w:rPr>
        <w:t xml:space="preserve">is </w:t>
      </w:r>
      <w:r w:rsidR="00F10DCB" w:rsidRPr="00F10DCB">
        <w:rPr>
          <w:rFonts w:ascii="Arial" w:hAnsi="Arial" w:cs="Arial"/>
          <w:u w:val="single"/>
        </w:rPr>
        <w:t>must be</w:t>
      </w:r>
      <w:r w:rsidR="00F10DCB">
        <w:rPr>
          <w:rFonts w:ascii="Arial" w:hAnsi="Arial" w:cs="Arial"/>
        </w:rPr>
        <w:t xml:space="preserve"> compatible with the regulated substance stored so that a release from the UST system will not cause a deterioration of the barrier allowing a release to pass through undetecte</w:t>
      </w:r>
      <w:r w:rsidR="00F10DCB" w:rsidRPr="006325A5">
        <w:rPr>
          <w:rFonts w:ascii="Arial" w:hAnsi="Arial" w:cs="Arial"/>
        </w:rPr>
        <w:t>d</w:t>
      </w:r>
      <w:r w:rsidR="00CC5090">
        <w:rPr>
          <w:rFonts w:ascii="Arial" w:hAnsi="Arial" w:cs="Arial"/>
          <w:strike/>
        </w:rPr>
        <w:t>;</w:t>
      </w:r>
      <w:r w:rsidR="00CC5090">
        <w:rPr>
          <w:rFonts w:ascii="Arial" w:hAnsi="Arial" w:cs="Arial"/>
          <w:u w:val="single"/>
        </w:rPr>
        <w:t>.</w:t>
      </w:r>
    </w:p>
    <w:p w:rsidR="00F10DCB"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10DCB" w:rsidRPr="006325A5"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B3.</w:t>
      </w:r>
      <w:r>
        <w:rPr>
          <w:rFonts w:ascii="Arial" w:hAnsi="Arial" w:cs="Arial"/>
        </w:rPr>
        <w:t xml:space="preserve"> </w:t>
      </w:r>
      <w:r w:rsidR="00F10DCB">
        <w:rPr>
          <w:rFonts w:ascii="Arial" w:hAnsi="Arial" w:cs="Arial"/>
        </w:rPr>
        <w:t xml:space="preserve">For cathodically protected tanks, the secondary barrier must be installed so that it does not interfere with the </w:t>
      </w:r>
      <w:r w:rsidR="00F10DCB" w:rsidRPr="006325A5">
        <w:rPr>
          <w:rFonts w:ascii="Arial" w:hAnsi="Arial" w:cs="Arial"/>
        </w:rPr>
        <w:t>proper operation of the cathodic protection system</w:t>
      </w:r>
      <w:r w:rsidR="00F10DCB" w:rsidRPr="00CC5090">
        <w:rPr>
          <w:rFonts w:ascii="Arial" w:hAnsi="Arial" w:cs="Arial"/>
          <w:strike/>
        </w:rPr>
        <w:t>;</w:t>
      </w:r>
      <w:r w:rsidR="00F10DCB" w:rsidRPr="006325A5">
        <w:rPr>
          <w:rFonts w:ascii="Arial" w:hAnsi="Arial" w:cs="Arial"/>
          <w:u w:val="single"/>
        </w:rPr>
        <w:t>.</w:t>
      </w:r>
    </w:p>
    <w:p w:rsidR="00F10DCB"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10DCB" w:rsidRPr="006325A5"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B4.</w:t>
      </w:r>
      <w:r>
        <w:rPr>
          <w:rFonts w:ascii="Arial" w:hAnsi="Arial" w:cs="Arial"/>
        </w:rPr>
        <w:t xml:space="preserve"> </w:t>
      </w:r>
      <w:r w:rsidR="00F10DCB" w:rsidRPr="006325A5">
        <w:rPr>
          <w:rFonts w:ascii="Arial" w:hAnsi="Arial" w:cs="Arial"/>
        </w:rPr>
        <w:t xml:space="preserve">The ground water, soil moisture, or rainfall </w:t>
      </w:r>
      <w:r w:rsidR="00F10DCB" w:rsidRPr="006325A5">
        <w:rPr>
          <w:rFonts w:ascii="Arial" w:hAnsi="Arial" w:cs="Arial"/>
          <w:strike/>
        </w:rPr>
        <w:t>will</w:t>
      </w:r>
      <w:r w:rsidR="00F10DCB" w:rsidRPr="006325A5">
        <w:rPr>
          <w:rFonts w:ascii="Arial" w:hAnsi="Arial" w:cs="Arial"/>
        </w:rPr>
        <w:t xml:space="preserve"> </w:t>
      </w:r>
      <w:r w:rsidR="00F10DCB" w:rsidRPr="006325A5">
        <w:rPr>
          <w:rFonts w:ascii="Arial" w:hAnsi="Arial" w:cs="Arial"/>
          <w:u w:val="single"/>
        </w:rPr>
        <w:t xml:space="preserve">must </w:t>
      </w:r>
      <w:r w:rsidR="00F10DCB" w:rsidRPr="006325A5">
        <w:rPr>
          <w:rFonts w:ascii="Arial" w:hAnsi="Arial" w:cs="Arial"/>
        </w:rPr>
        <w:t>not render the testing or sampling method used inoperative so that a release could go un</w:t>
      </w:r>
      <w:r w:rsidR="00AA0707">
        <w:rPr>
          <w:rFonts w:ascii="Arial" w:hAnsi="Arial" w:cs="Arial"/>
        </w:rPr>
        <w:t>detected for more than 30 days</w:t>
      </w:r>
      <w:r w:rsidR="00AA0707" w:rsidRPr="00AA0707">
        <w:rPr>
          <w:rFonts w:ascii="Arial" w:hAnsi="Arial" w:cs="Arial"/>
          <w:strike/>
        </w:rPr>
        <w:t>;</w:t>
      </w:r>
      <w:r w:rsidR="00F10DCB" w:rsidRPr="00AA0707">
        <w:rPr>
          <w:rFonts w:ascii="Arial" w:hAnsi="Arial" w:cs="Arial"/>
          <w:u w:val="single"/>
        </w:rPr>
        <w:t>.</w:t>
      </w:r>
    </w:p>
    <w:p w:rsidR="00F10DCB" w:rsidRPr="006325A5"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10DCB" w:rsidRPr="006325A5"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B5.</w:t>
      </w:r>
      <w:r>
        <w:rPr>
          <w:rFonts w:ascii="Arial" w:hAnsi="Arial" w:cs="Arial"/>
        </w:rPr>
        <w:t xml:space="preserve"> </w:t>
      </w:r>
      <w:r w:rsidR="00F10DCB" w:rsidRPr="006325A5">
        <w:rPr>
          <w:rFonts w:ascii="Arial" w:hAnsi="Arial" w:cs="Arial"/>
        </w:rPr>
        <w:t>The site</w:t>
      </w:r>
      <w:r w:rsidR="00F10DCB" w:rsidRPr="006325A5">
        <w:rPr>
          <w:rFonts w:ascii="Arial" w:hAnsi="Arial" w:cs="Arial"/>
          <w:strike/>
        </w:rPr>
        <w:t xml:space="preserve"> is</w:t>
      </w:r>
      <w:r w:rsidR="00F10DCB" w:rsidRPr="006325A5">
        <w:rPr>
          <w:rFonts w:ascii="Arial" w:hAnsi="Arial" w:cs="Arial"/>
        </w:rPr>
        <w:t xml:space="preserve"> </w:t>
      </w:r>
      <w:r w:rsidR="00F10DCB" w:rsidRPr="006325A5">
        <w:rPr>
          <w:rFonts w:ascii="Arial" w:hAnsi="Arial" w:cs="Arial"/>
          <w:u w:val="single"/>
        </w:rPr>
        <w:t>must be</w:t>
      </w:r>
      <w:r w:rsidR="00F10DCB" w:rsidRPr="006325A5">
        <w:rPr>
          <w:rFonts w:ascii="Arial" w:hAnsi="Arial" w:cs="Arial"/>
        </w:rPr>
        <w:t xml:space="preserve"> assessed to ensure that the secondary barrier is always above the ground water and not in a 25-year flood plain, unless the barrier and monitoring designs are for use under such conditions</w:t>
      </w:r>
      <w:r w:rsidR="00F10DCB" w:rsidRPr="006325A5">
        <w:rPr>
          <w:rFonts w:ascii="Arial" w:hAnsi="Arial" w:cs="Arial"/>
          <w:strike/>
        </w:rPr>
        <w:t>; and</w:t>
      </w:r>
      <w:r w:rsidR="00F10DCB" w:rsidRPr="006325A5">
        <w:rPr>
          <w:rFonts w:ascii="Arial" w:hAnsi="Arial" w:cs="Arial"/>
          <w:u w:val="single"/>
        </w:rPr>
        <w:t>.</w:t>
      </w:r>
    </w:p>
    <w:p w:rsidR="00F10DCB" w:rsidRPr="006325A5"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10DCB" w:rsidRPr="006325A5" w:rsidRDefault="00432A43" w:rsidP="00F840BE">
      <w:pPr>
        <w:numPr>
          <w:ilvl w:val="3"/>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B6.</w:t>
      </w:r>
      <w:r>
        <w:rPr>
          <w:rFonts w:ascii="Arial" w:hAnsi="Arial" w:cs="Arial"/>
        </w:rPr>
        <w:t xml:space="preserve"> </w:t>
      </w:r>
      <w:r w:rsidR="00F10DCB" w:rsidRPr="006325A5">
        <w:rPr>
          <w:rFonts w:ascii="Arial" w:hAnsi="Arial" w:cs="Arial"/>
        </w:rPr>
        <w:t xml:space="preserve">Monitoring wells </w:t>
      </w:r>
      <w:r w:rsidR="00F10DCB" w:rsidRPr="006325A5">
        <w:rPr>
          <w:rFonts w:ascii="Arial" w:hAnsi="Arial" w:cs="Arial"/>
          <w:strike/>
        </w:rPr>
        <w:t xml:space="preserve">are </w:t>
      </w:r>
      <w:r w:rsidR="00F10DCB" w:rsidRPr="006325A5">
        <w:rPr>
          <w:rFonts w:ascii="Arial" w:hAnsi="Arial" w:cs="Arial"/>
          <w:u w:val="single"/>
        </w:rPr>
        <w:t>must be</w:t>
      </w:r>
      <w:r w:rsidR="00F10DCB" w:rsidRPr="006325A5">
        <w:rPr>
          <w:rFonts w:ascii="Arial" w:hAnsi="Arial" w:cs="Arial"/>
        </w:rPr>
        <w:t xml:space="preserve"> clearly marked and secured to avoid unauthorized access and tampering.</w:t>
      </w:r>
    </w:p>
    <w:p w:rsidR="00F10DCB" w:rsidRPr="006325A5"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F10DCB" w:rsidRPr="006325A5" w:rsidRDefault="00432A43"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432A43">
        <w:rPr>
          <w:rFonts w:ascii="Arial" w:hAnsi="Arial" w:cs="Arial"/>
          <w:b/>
          <w:strike/>
        </w:rPr>
        <w:t>004.07</w:t>
      </w:r>
      <w:r>
        <w:rPr>
          <w:rFonts w:ascii="Arial" w:hAnsi="Arial" w:cs="Arial"/>
          <w:b/>
          <w:strike/>
        </w:rPr>
        <w:t>C.</w:t>
      </w:r>
      <w:r>
        <w:rPr>
          <w:rFonts w:ascii="Arial" w:hAnsi="Arial" w:cs="Arial"/>
        </w:rPr>
        <w:t xml:space="preserve"> </w:t>
      </w:r>
      <w:r w:rsidR="00F10DCB" w:rsidRPr="006325A5">
        <w:rPr>
          <w:rFonts w:ascii="Arial" w:hAnsi="Arial" w:cs="Arial"/>
        </w:rPr>
        <w:t xml:space="preserve">For tanks with an internally fitted liner, an automated device </w:t>
      </w:r>
      <w:r w:rsidR="00F10DCB" w:rsidRPr="006325A5">
        <w:rPr>
          <w:rFonts w:ascii="Arial" w:hAnsi="Arial" w:cs="Arial"/>
          <w:strike/>
        </w:rPr>
        <w:t>can</w:t>
      </w:r>
      <w:r w:rsidR="00F10DCB" w:rsidRPr="006325A5">
        <w:rPr>
          <w:rFonts w:ascii="Arial" w:hAnsi="Arial" w:cs="Arial"/>
        </w:rPr>
        <w:t xml:space="preserve"> </w:t>
      </w:r>
      <w:r w:rsidR="00F10DCB" w:rsidRPr="006325A5">
        <w:rPr>
          <w:rFonts w:ascii="Arial" w:hAnsi="Arial" w:cs="Arial"/>
          <w:u w:val="single"/>
        </w:rPr>
        <w:t>must be able to</w:t>
      </w:r>
      <w:r w:rsidR="00F10DCB" w:rsidRPr="006325A5">
        <w:rPr>
          <w:rFonts w:ascii="Arial" w:hAnsi="Arial" w:cs="Arial"/>
        </w:rPr>
        <w:t xml:space="preserve"> detect a release between the inner wall of the tank and the liner, and the liner </w:t>
      </w:r>
      <w:r w:rsidR="00F10DCB" w:rsidRPr="006325A5">
        <w:rPr>
          <w:rFonts w:ascii="Arial" w:hAnsi="Arial" w:cs="Arial"/>
          <w:strike/>
        </w:rPr>
        <w:t>is</w:t>
      </w:r>
      <w:r w:rsidR="00F10DCB" w:rsidRPr="006325A5">
        <w:rPr>
          <w:rFonts w:ascii="Arial" w:hAnsi="Arial" w:cs="Arial"/>
        </w:rPr>
        <w:t xml:space="preserve"> </w:t>
      </w:r>
      <w:r w:rsidR="00F10DCB" w:rsidRPr="006325A5">
        <w:rPr>
          <w:rFonts w:ascii="Arial" w:hAnsi="Arial" w:cs="Arial"/>
          <w:u w:val="single"/>
        </w:rPr>
        <w:t>must be</w:t>
      </w:r>
      <w:r w:rsidR="00F10DCB" w:rsidRPr="006325A5">
        <w:rPr>
          <w:rFonts w:ascii="Arial" w:hAnsi="Arial" w:cs="Arial"/>
        </w:rPr>
        <w:t xml:space="preserve"> compatible with the substance stored.</w:t>
      </w:r>
    </w:p>
    <w:p w:rsidR="00F10DCB" w:rsidRPr="006325A5" w:rsidRDefault="00F10DCB"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F10DCB" w:rsidRPr="006325A5" w:rsidRDefault="009A193A"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b/>
          <w:strike/>
        </w:rPr>
        <w:t>004.08.</w:t>
      </w:r>
      <w:r>
        <w:rPr>
          <w:rFonts w:ascii="Arial" w:hAnsi="Arial" w:cs="Arial"/>
        </w:rPr>
        <w:t xml:space="preserve"> </w:t>
      </w:r>
      <w:r w:rsidR="00AA0707" w:rsidRPr="00AA0707">
        <w:rPr>
          <w:rFonts w:ascii="Arial" w:hAnsi="Arial" w:cs="Arial"/>
          <w:b/>
        </w:rPr>
        <w:t>Other m</w:t>
      </w:r>
      <w:r w:rsidR="00F10DCB" w:rsidRPr="00AA0707">
        <w:rPr>
          <w:rFonts w:ascii="Arial" w:hAnsi="Arial" w:cs="Arial"/>
          <w:b/>
        </w:rPr>
        <w:t>ethods.</w:t>
      </w:r>
      <w:r w:rsidR="00F10DCB" w:rsidRPr="006325A5">
        <w:rPr>
          <w:rFonts w:ascii="Arial" w:hAnsi="Arial" w:cs="Arial"/>
        </w:rPr>
        <w:t xml:space="preserve">  </w:t>
      </w:r>
      <w:r w:rsidR="00866A9F" w:rsidRPr="006325A5">
        <w:rPr>
          <w:rFonts w:ascii="Arial" w:hAnsi="Arial" w:cs="Arial"/>
          <w:strike/>
        </w:rPr>
        <w:t>Any other</w:t>
      </w:r>
      <w:r w:rsidR="00AA0707">
        <w:rPr>
          <w:rFonts w:ascii="Arial" w:hAnsi="Arial" w:cs="Arial"/>
          <w:strike/>
        </w:rPr>
        <w:t xml:space="preserve"> </w:t>
      </w:r>
      <w:r w:rsidR="00866A9F" w:rsidRPr="006325A5">
        <w:rPr>
          <w:rFonts w:ascii="Arial" w:hAnsi="Arial" w:cs="Arial"/>
          <w:u w:val="single"/>
        </w:rPr>
        <w:t xml:space="preserve">An alternative method </w:t>
      </w:r>
      <w:r w:rsidR="00866A9F" w:rsidRPr="006325A5">
        <w:rPr>
          <w:rFonts w:ascii="Arial" w:hAnsi="Arial" w:cs="Arial"/>
        </w:rPr>
        <w:t xml:space="preserve">of release detection </w:t>
      </w:r>
      <w:r w:rsidR="00866A9F" w:rsidRPr="006325A5">
        <w:rPr>
          <w:rFonts w:ascii="Arial" w:hAnsi="Arial" w:cs="Arial"/>
          <w:strike/>
        </w:rPr>
        <w:t>method</w:t>
      </w:r>
      <w:r w:rsidR="00866A9F" w:rsidRPr="006325A5">
        <w:rPr>
          <w:rFonts w:ascii="Arial" w:hAnsi="Arial" w:cs="Arial"/>
        </w:rPr>
        <w:t xml:space="preserve">, or </w:t>
      </w:r>
      <w:r w:rsidR="00866A9F" w:rsidRPr="006325A5">
        <w:rPr>
          <w:rFonts w:ascii="Arial" w:hAnsi="Arial" w:cs="Arial"/>
          <w:u w:val="single"/>
        </w:rPr>
        <w:t>a</w:t>
      </w:r>
      <w:r w:rsidR="00866A9F" w:rsidRPr="006325A5">
        <w:rPr>
          <w:rFonts w:ascii="Arial" w:hAnsi="Arial" w:cs="Arial"/>
        </w:rPr>
        <w:t xml:space="preserve"> combination of methods,</w:t>
      </w:r>
      <w:r w:rsidR="00866A9F" w:rsidRPr="006325A5">
        <w:rPr>
          <w:rFonts w:ascii="Arial" w:hAnsi="Arial" w:cs="Arial"/>
          <w:strike/>
        </w:rPr>
        <w:t xml:space="preserve"> can</w:t>
      </w:r>
      <w:r w:rsidR="00866A9F" w:rsidRPr="006325A5">
        <w:rPr>
          <w:rFonts w:ascii="Arial" w:hAnsi="Arial" w:cs="Arial"/>
          <w:u w:val="single"/>
        </w:rPr>
        <w:t xml:space="preserve"> may </w:t>
      </w:r>
      <w:r w:rsidR="00866A9F" w:rsidRPr="006325A5">
        <w:rPr>
          <w:rFonts w:ascii="Arial" w:hAnsi="Arial" w:cs="Arial"/>
        </w:rPr>
        <w:t>be used if:</w:t>
      </w:r>
    </w:p>
    <w:p w:rsidR="00866A9F" w:rsidRPr="006325A5" w:rsidRDefault="00866A9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866A9F" w:rsidRPr="006325A5" w:rsidRDefault="009A193A"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b/>
          <w:strike/>
        </w:rPr>
        <w:t>004.08A.</w:t>
      </w:r>
      <w:r>
        <w:rPr>
          <w:rFonts w:ascii="Arial" w:hAnsi="Arial" w:cs="Arial"/>
        </w:rPr>
        <w:t xml:space="preserve"> </w:t>
      </w:r>
      <w:r w:rsidR="00866A9F" w:rsidRPr="006325A5">
        <w:rPr>
          <w:rFonts w:ascii="Arial" w:hAnsi="Arial" w:cs="Arial"/>
        </w:rPr>
        <w:t>It can detect a 0.2 gallon per hour leak rate or a release of 150 gallons within a month with a probability of detection of 0.95 and a probability of false alarm of 0.05; or</w:t>
      </w:r>
    </w:p>
    <w:p w:rsidR="00866A9F" w:rsidRPr="006325A5" w:rsidRDefault="00866A9F"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6145D9" w:rsidRDefault="009A193A" w:rsidP="00F840BE">
      <w:pPr>
        <w:numPr>
          <w:ilvl w:val="2"/>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b/>
          <w:strike/>
        </w:rPr>
        <w:t>004.08B.</w:t>
      </w:r>
      <w:r>
        <w:rPr>
          <w:rFonts w:ascii="Arial" w:hAnsi="Arial" w:cs="Arial"/>
        </w:rPr>
        <w:t xml:space="preserve"> </w:t>
      </w:r>
      <w:r w:rsidR="00866A9F" w:rsidRPr="006325A5">
        <w:rPr>
          <w:rFonts w:ascii="Arial" w:hAnsi="Arial" w:cs="Arial"/>
        </w:rPr>
        <w:t xml:space="preserve">The State Fire Marshal may </w:t>
      </w:r>
      <w:r w:rsidR="00866A9F" w:rsidRPr="00CC5090">
        <w:rPr>
          <w:rFonts w:ascii="Arial" w:hAnsi="Arial" w:cs="Arial"/>
          <w:strike/>
        </w:rPr>
        <w:t>approve</w:t>
      </w:r>
      <w:r w:rsidR="00CC5090">
        <w:rPr>
          <w:rFonts w:ascii="Arial" w:hAnsi="Arial" w:cs="Arial"/>
        </w:rPr>
        <w:t xml:space="preserve"> </w:t>
      </w:r>
      <w:r w:rsidR="00CC5090">
        <w:rPr>
          <w:rFonts w:ascii="Arial" w:hAnsi="Arial" w:cs="Arial"/>
          <w:u w:val="single"/>
        </w:rPr>
        <w:t>accept</w:t>
      </w:r>
      <w:r w:rsidR="00866A9F" w:rsidRPr="006325A5">
        <w:rPr>
          <w:rFonts w:ascii="Arial" w:hAnsi="Arial" w:cs="Arial"/>
        </w:rPr>
        <w:t xml:space="preserve"> another method if the owner and operator can demonstrate that the method can detect a release </w:t>
      </w:r>
      <w:r w:rsidR="00866A9F" w:rsidRPr="006325A5">
        <w:rPr>
          <w:rFonts w:ascii="Arial" w:hAnsi="Arial" w:cs="Arial"/>
          <w:u w:val="single"/>
        </w:rPr>
        <w:t>at least</w:t>
      </w:r>
      <w:r w:rsidR="00866A9F" w:rsidRPr="006325A5">
        <w:rPr>
          <w:rFonts w:ascii="Arial" w:hAnsi="Arial" w:cs="Arial"/>
        </w:rPr>
        <w:t xml:space="preserve"> as effectively as any of the methods allowed in </w:t>
      </w:r>
      <w:r w:rsidR="00866A9F" w:rsidRPr="004D43EF">
        <w:rPr>
          <w:rFonts w:ascii="Arial" w:hAnsi="Arial" w:cs="Arial"/>
          <w:strike/>
        </w:rPr>
        <w:t>§§</w:t>
      </w:r>
      <w:r w:rsidR="00866A9F" w:rsidRPr="006325A5">
        <w:rPr>
          <w:rFonts w:ascii="Arial" w:hAnsi="Arial" w:cs="Arial"/>
        </w:rPr>
        <w:t>004.03-004.</w:t>
      </w:r>
      <w:r w:rsidR="007225B6" w:rsidRPr="007225B6">
        <w:rPr>
          <w:rFonts w:ascii="Arial" w:hAnsi="Arial" w:cs="Arial"/>
          <w:strike/>
        </w:rPr>
        <w:t>07</w:t>
      </w:r>
      <w:r w:rsidR="00866A9F" w:rsidRPr="007225B6">
        <w:rPr>
          <w:rFonts w:ascii="Arial" w:hAnsi="Arial" w:cs="Arial"/>
          <w:u w:val="single"/>
        </w:rPr>
        <w:t>0</w:t>
      </w:r>
      <w:r w:rsidR="007225B6" w:rsidRPr="007225B6">
        <w:rPr>
          <w:rFonts w:ascii="Arial" w:hAnsi="Arial" w:cs="Arial"/>
          <w:u w:val="single"/>
        </w:rPr>
        <w:t>5</w:t>
      </w:r>
      <w:r w:rsidR="00866A9F" w:rsidRPr="006325A5">
        <w:rPr>
          <w:rFonts w:ascii="Arial" w:hAnsi="Arial" w:cs="Arial"/>
        </w:rPr>
        <w:t xml:space="preserve"> of this chapter.  </w:t>
      </w:r>
      <w:r w:rsidR="00866A9F" w:rsidRPr="00CC5090">
        <w:rPr>
          <w:rFonts w:ascii="Arial" w:hAnsi="Arial" w:cs="Arial"/>
          <w:strike/>
        </w:rPr>
        <w:t>In comparing methods, the State Fire Marshal shall consider the size of release that the method can detect and the frequency and reliability with which it can be detected.</w:t>
      </w:r>
      <w:r w:rsidR="00866A9F" w:rsidRPr="006325A5">
        <w:rPr>
          <w:rFonts w:ascii="Arial" w:hAnsi="Arial" w:cs="Arial"/>
        </w:rPr>
        <w:t xml:space="preserve">  If the method is </w:t>
      </w:r>
      <w:r w:rsidR="00866A9F" w:rsidRPr="00CC5090">
        <w:rPr>
          <w:rFonts w:ascii="Arial" w:hAnsi="Arial" w:cs="Arial"/>
          <w:strike/>
        </w:rPr>
        <w:t>approved</w:t>
      </w:r>
      <w:r w:rsidR="00CC5090">
        <w:rPr>
          <w:rFonts w:ascii="Arial" w:hAnsi="Arial" w:cs="Arial"/>
        </w:rPr>
        <w:t xml:space="preserve"> </w:t>
      </w:r>
      <w:r w:rsidR="00CC5090" w:rsidRPr="00CC5090">
        <w:rPr>
          <w:rFonts w:ascii="Arial" w:hAnsi="Arial" w:cs="Arial"/>
          <w:u w:val="single"/>
        </w:rPr>
        <w:t>accepted</w:t>
      </w:r>
      <w:r w:rsidR="00866A9F" w:rsidRPr="006325A5">
        <w:rPr>
          <w:rFonts w:ascii="Arial" w:hAnsi="Arial" w:cs="Arial"/>
        </w:rPr>
        <w:t>, the owner and operator must comply with any conditions imposed by the State Fire Marshal on its use to ensure the protection of human health and the environment.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1F74E1" w:rsidRDefault="001F74E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1F74E1" w:rsidRDefault="001F74E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1F74E1" w:rsidRDefault="001F74E1"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866A9F" w:rsidRPr="006145D9" w:rsidRDefault="006145D9" w:rsidP="00F840BE">
      <w:pPr>
        <w:numPr>
          <w:ilvl w:val="0"/>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98" w:name="Ch7_005"/>
      <w:bookmarkStart w:id="99" w:name="_Toc174946628"/>
      <w:bookmarkEnd w:id="98"/>
      <w:r w:rsidRPr="006145D9">
        <w:rPr>
          <w:rFonts w:ascii="Arial" w:hAnsi="Arial" w:cs="Arial"/>
          <w:b/>
        </w:rPr>
        <w:lastRenderedPageBreak/>
        <w:t>METHODS OF RELEASE DETECTION FOR PIPING</w:t>
      </w:r>
      <w:bookmarkEnd w:id="99"/>
      <w:r w:rsidR="00E0433B" w:rsidRPr="00E0433B">
        <w:rPr>
          <w:rFonts w:ascii="Arial" w:hAnsi="Arial" w:cs="Arial"/>
          <w:b/>
          <w:strike/>
        </w:rPr>
        <w: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rPr>
      </w:pPr>
      <w:r w:rsidRPr="006145D9">
        <w:rPr>
          <w:rFonts w:ascii="Arial" w:hAnsi="Arial" w:cs="Arial"/>
        </w:rPr>
        <w:t xml:space="preserve">Each method </w:t>
      </w:r>
      <w:r w:rsidRPr="006145D9">
        <w:rPr>
          <w:rFonts w:ascii="Arial" w:hAnsi="Arial" w:cs="Arial"/>
          <w:color w:val="000000"/>
        </w:rPr>
        <w:t xml:space="preserve">of </w:t>
      </w:r>
      <w:r w:rsidRPr="00DF6E61">
        <w:rPr>
          <w:rFonts w:ascii="Arial" w:hAnsi="Arial" w:cs="Arial"/>
          <w:color w:val="000000"/>
        </w:rPr>
        <w:t xml:space="preserve">release detection for piping used to meet the requirements of </w:t>
      </w:r>
      <w:r w:rsidRPr="004D43EF">
        <w:rPr>
          <w:rFonts w:ascii="Arial" w:hAnsi="Arial" w:cs="Arial"/>
          <w:strike/>
        </w:rPr>
        <w:t>§</w:t>
      </w:r>
      <w:r w:rsidRPr="00DF6E61">
        <w:rPr>
          <w:rFonts w:ascii="Arial" w:hAnsi="Arial" w:cs="Arial"/>
          <w:color w:val="000000"/>
        </w:rPr>
        <w:t>002 above must be conducted in accordance with the following</w:t>
      </w:r>
      <w:r>
        <w:rPr>
          <w:rFonts w:ascii="Arial" w:hAnsi="Arial" w:cs="Arial"/>
          <w:color w:val="000000"/>
        </w:rPr>
        <w:t>:</w:t>
      </w:r>
    </w:p>
    <w:p w:rsidR="006145D9" w:rsidRP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rPr>
      </w:pPr>
    </w:p>
    <w:p w:rsidR="006145D9"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145D9">
        <w:rPr>
          <w:rFonts w:ascii="Arial" w:hAnsi="Arial" w:cs="Arial"/>
          <w:b/>
        </w:rPr>
        <w:t>Automatic line leak detectors.</w:t>
      </w:r>
      <w:r>
        <w:rPr>
          <w:rFonts w:ascii="Arial" w:hAnsi="Arial" w:cs="Arial"/>
        </w:rPr>
        <w:t xml:space="preserve">  Methods </w:t>
      </w:r>
      <w:r w:rsidRPr="00DF6E61">
        <w:rPr>
          <w:rFonts w:ascii="Arial" w:hAnsi="Arial" w:cs="Arial"/>
          <w:color w:val="000000"/>
        </w:rPr>
        <w:t xml:space="preserve">which alert the operator to the presence of a leak by restricting or shutting off the flow of regulated substances through piping or triggering an audible or visual alarm may be used only if they detect leaks of </w:t>
      </w:r>
      <w:r w:rsidR="00740BF8" w:rsidRPr="00740BF8">
        <w:rPr>
          <w:rFonts w:ascii="Arial" w:hAnsi="Arial" w:cs="Arial"/>
          <w:color w:val="000000"/>
          <w:u w:val="single"/>
        </w:rPr>
        <w:t>three (</w:t>
      </w:r>
      <w:r w:rsidRPr="00DF6E61">
        <w:rPr>
          <w:rFonts w:ascii="Arial" w:hAnsi="Arial" w:cs="Arial"/>
          <w:color w:val="000000"/>
        </w:rPr>
        <w:t>3</w:t>
      </w:r>
      <w:r w:rsidR="00740BF8" w:rsidRPr="00740BF8">
        <w:rPr>
          <w:rFonts w:ascii="Arial" w:hAnsi="Arial" w:cs="Arial"/>
          <w:color w:val="000000"/>
          <w:u w:val="single"/>
        </w:rPr>
        <w:t>)</w:t>
      </w:r>
      <w:r w:rsidRPr="00DF6E61">
        <w:rPr>
          <w:rFonts w:ascii="Arial" w:hAnsi="Arial" w:cs="Arial"/>
          <w:color w:val="000000"/>
        </w:rPr>
        <w:t xml:space="preserve"> gallons per hour at 10 pounds per square inch line pressure within </w:t>
      </w:r>
      <w:r w:rsidR="00740BF8" w:rsidRPr="00740BF8">
        <w:rPr>
          <w:rFonts w:ascii="Arial" w:hAnsi="Arial" w:cs="Arial"/>
          <w:color w:val="000000"/>
          <w:u w:val="single"/>
        </w:rPr>
        <w:t>one (</w:t>
      </w:r>
      <w:r w:rsidRPr="00DF6E61">
        <w:rPr>
          <w:rFonts w:ascii="Arial" w:hAnsi="Arial" w:cs="Arial"/>
          <w:color w:val="000000"/>
        </w:rPr>
        <w:t>1</w:t>
      </w:r>
      <w:r w:rsidR="00740BF8" w:rsidRPr="00740BF8">
        <w:rPr>
          <w:rFonts w:ascii="Arial" w:hAnsi="Arial" w:cs="Arial"/>
          <w:color w:val="000000"/>
          <w:u w:val="single"/>
        </w:rPr>
        <w:t>)</w:t>
      </w:r>
      <w:r w:rsidRPr="00DF6E61">
        <w:rPr>
          <w:rFonts w:ascii="Arial" w:hAnsi="Arial" w:cs="Arial"/>
          <w:color w:val="000000"/>
        </w:rPr>
        <w:t xml:space="preserve"> hour.  An annual test of the operation of the leak detector must be conducted in accordance with the manufacturer</w:t>
      </w:r>
      <w:r w:rsidR="00BE2FD1" w:rsidRPr="0085616C">
        <w:rPr>
          <w:rFonts w:ascii="Arial" w:hAnsi="Arial" w:cs="Arial"/>
          <w:strike/>
        </w:rPr>
        <w:t>'</w:t>
      </w:r>
      <w:r w:rsidR="00BE2FD1" w:rsidRPr="0085616C">
        <w:rPr>
          <w:rFonts w:ascii="Arial" w:hAnsi="Arial" w:cs="Arial"/>
          <w:u w:val="single"/>
        </w:rPr>
        <w:t>’</w:t>
      </w:r>
      <w:r w:rsidRPr="00DF6E61">
        <w:rPr>
          <w:rFonts w:ascii="Arial" w:hAnsi="Arial" w:cs="Arial"/>
          <w:color w:val="000000"/>
        </w:rPr>
        <w:t>s</w:t>
      </w:r>
      <w:r w:rsidRPr="00DF6E61">
        <w:rPr>
          <w:rFonts w:ascii="Arial" w:hAnsi="Arial" w:cs="Arial"/>
          <w:color w:val="FF0000"/>
        </w:rPr>
        <w:t xml:space="preserve"> </w:t>
      </w:r>
      <w:r w:rsidRPr="00DF6E61">
        <w:rPr>
          <w:rFonts w:ascii="Arial" w:hAnsi="Arial" w:cs="Arial"/>
        </w:rPr>
        <w:t>specifications</w:t>
      </w:r>
      <w:r>
        <w:rPr>
          <w:rFonts w:ascii="Arial" w:hAnsi="Arial" w:cs="Arial"/>
        </w:rPr>
        <w: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6145D9" w:rsidRPr="006145D9"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145D9">
        <w:rPr>
          <w:rFonts w:ascii="Arial" w:hAnsi="Arial" w:cs="Arial"/>
          <w:b/>
        </w:rPr>
        <w:t>Line tightness testing.</w:t>
      </w:r>
      <w:r>
        <w:rPr>
          <w:rFonts w:ascii="Arial" w:hAnsi="Arial" w:cs="Arial"/>
        </w:rPr>
        <w:t xml:space="preserve">  A </w:t>
      </w:r>
      <w:r w:rsidRPr="00DF6E61">
        <w:rPr>
          <w:rFonts w:ascii="Arial" w:hAnsi="Arial" w:cs="Arial"/>
          <w:color w:val="000000"/>
        </w:rPr>
        <w:t>periodic test of piping may be conducted only if it can detect a 0.1 gallon per hour leak rate at one and one-half times the operating pressure</w:t>
      </w:r>
      <w:r>
        <w:rPr>
          <w:rFonts w:ascii="Arial" w:hAnsi="Arial" w:cs="Arial"/>
          <w:color w:val="000000"/>
        </w:rPr>
        <w: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6145D9" w:rsidRPr="006145D9"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145D9">
        <w:rPr>
          <w:rFonts w:ascii="Arial" w:hAnsi="Arial" w:cs="Arial"/>
          <w:b/>
        </w:rPr>
        <w:t>Applicable tank methods.</w:t>
      </w:r>
      <w:r>
        <w:rPr>
          <w:rFonts w:ascii="Arial" w:hAnsi="Arial" w:cs="Arial"/>
        </w:rPr>
        <w:t xml:space="preserve">  </w:t>
      </w:r>
      <w:r w:rsidRPr="000D5CED">
        <w:rPr>
          <w:rFonts w:ascii="Arial" w:hAnsi="Arial" w:cs="Arial"/>
          <w:strike/>
        </w:rPr>
        <w:t xml:space="preserve">Any </w:t>
      </w:r>
      <w:r w:rsidRPr="000D5CED">
        <w:rPr>
          <w:rFonts w:ascii="Arial" w:hAnsi="Arial" w:cs="Arial"/>
          <w:strike/>
          <w:color w:val="000000"/>
        </w:rPr>
        <w:t>of t</w:t>
      </w:r>
      <w:r w:rsidR="000D5CED" w:rsidRPr="000D5CED">
        <w:rPr>
          <w:rFonts w:ascii="Arial" w:hAnsi="Arial" w:cs="Arial"/>
          <w:color w:val="000000"/>
          <w:u w:val="single"/>
        </w:rPr>
        <w:t>T</w:t>
      </w:r>
      <w:r w:rsidRPr="00DF6E61">
        <w:rPr>
          <w:rFonts w:ascii="Arial" w:hAnsi="Arial" w:cs="Arial"/>
          <w:color w:val="000000"/>
        </w:rPr>
        <w:t>he method</w:t>
      </w:r>
      <w:r w:rsidRPr="000D5CED">
        <w:rPr>
          <w:rFonts w:ascii="Arial" w:hAnsi="Arial" w:cs="Arial"/>
          <w:strike/>
          <w:color w:val="000000"/>
        </w:rPr>
        <w:t>s</w:t>
      </w:r>
      <w:r w:rsidRPr="00DF6E61">
        <w:rPr>
          <w:rFonts w:ascii="Arial" w:hAnsi="Arial" w:cs="Arial"/>
          <w:color w:val="000000"/>
        </w:rPr>
        <w:t xml:space="preserve"> in </w:t>
      </w:r>
      <w:r w:rsidRPr="00C1351C">
        <w:rPr>
          <w:rFonts w:ascii="Arial" w:hAnsi="Arial" w:cs="Arial"/>
          <w:strike/>
        </w:rPr>
        <w:t>§§</w:t>
      </w:r>
      <w:r w:rsidRPr="00DF6E61">
        <w:rPr>
          <w:rFonts w:ascii="Arial" w:hAnsi="Arial" w:cs="Arial"/>
          <w:color w:val="000000"/>
        </w:rPr>
        <w:t>004.05</w:t>
      </w:r>
      <w:r w:rsidRPr="00E3041B">
        <w:rPr>
          <w:rFonts w:ascii="Arial" w:hAnsi="Arial" w:cs="Arial"/>
          <w:strike/>
          <w:color w:val="000000"/>
        </w:rPr>
        <w:t xml:space="preserve"> -</w:t>
      </w:r>
      <w:r w:rsidRPr="00DF6E61">
        <w:rPr>
          <w:rFonts w:ascii="Arial" w:hAnsi="Arial" w:cs="Arial"/>
          <w:color w:val="000000"/>
        </w:rPr>
        <w:t xml:space="preserve"> </w:t>
      </w:r>
      <w:r w:rsidRPr="00E3041B">
        <w:rPr>
          <w:rFonts w:ascii="Arial" w:hAnsi="Arial" w:cs="Arial"/>
          <w:strike/>
          <w:color w:val="000000"/>
        </w:rPr>
        <w:t>004.07</w:t>
      </w:r>
      <w:r w:rsidRPr="00DF6E61">
        <w:rPr>
          <w:rFonts w:ascii="Arial" w:hAnsi="Arial" w:cs="Arial"/>
          <w:color w:val="000000"/>
        </w:rPr>
        <w:t xml:space="preserve"> of this chapter may be used if </w:t>
      </w:r>
      <w:r w:rsidRPr="000D5CED">
        <w:rPr>
          <w:rFonts w:ascii="Arial" w:hAnsi="Arial" w:cs="Arial"/>
          <w:strike/>
          <w:color w:val="000000"/>
        </w:rPr>
        <w:t>they are</w:t>
      </w:r>
      <w:r w:rsidRPr="00DF6E61">
        <w:rPr>
          <w:rFonts w:ascii="Arial" w:hAnsi="Arial" w:cs="Arial"/>
          <w:color w:val="000000"/>
        </w:rPr>
        <w:t xml:space="preserve"> designed to detect a release from any portion of the underground piping that routinely contains regulated substances</w:t>
      </w:r>
      <w:r>
        <w:rPr>
          <w:rFonts w:ascii="Arial" w:hAnsi="Arial" w:cs="Arial"/>
          <w:color w:val="000000"/>
        </w:rPr>
        <w: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6145D9" w:rsidRPr="006145D9" w:rsidRDefault="006145D9" w:rsidP="00F840BE">
      <w:pPr>
        <w:numPr>
          <w:ilvl w:val="0"/>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00" w:name="Ch7_006"/>
      <w:bookmarkStart w:id="101" w:name="_Toc174946629"/>
      <w:bookmarkEnd w:id="100"/>
      <w:r w:rsidRPr="006145D9">
        <w:rPr>
          <w:rFonts w:ascii="Arial" w:hAnsi="Arial" w:cs="Arial"/>
          <w:b/>
        </w:rPr>
        <w:t>RELEASE DETECTION RECORD</w:t>
      </w:r>
      <w:r w:rsidRPr="00E0433B">
        <w:rPr>
          <w:rFonts w:ascii="Arial" w:hAnsi="Arial" w:cs="Arial"/>
          <w:b/>
          <w:strike/>
        </w:rPr>
        <w:t xml:space="preserve"> </w:t>
      </w:r>
      <w:r w:rsidRPr="006145D9">
        <w:rPr>
          <w:rFonts w:ascii="Arial" w:hAnsi="Arial" w:cs="Arial"/>
          <w:b/>
        </w:rPr>
        <w:t>KEEPING</w:t>
      </w:r>
      <w:r w:rsidRPr="006412ED">
        <w:rPr>
          <w:rFonts w:ascii="Arial" w:hAnsi="Arial" w:cs="Arial"/>
          <w:b/>
          <w:strike/>
        </w:rPr>
        <w:t>.</w:t>
      </w:r>
      <w:bookmarkEnd w:id="101"/>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6145D9" w:rsidRP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All UST system owners and operators must maintain records in accordance with </w:t>
      </w:r>
      <w:r w:rsidRPr="00C1351C">
        <w:rPr>
          <w:rFonts w:ascii="Arial" w:hAnsi="Arial" w:cs="Arial"/>
          <w:strike/>
        </w:rPr>
        <w:t>§</w:t>
      </w:r>
      <w:r>
        <w:rPr>
          <w:rFonts w:ascii="Arial" w:hAnsi="Arial" w:cs="Arial"/>
        </w:rPr>
        <w:t>006 in Chapter 6 demonstrating compliance with all applicable requirements of this chapter.  The records must include the following:</w:t>
      </w:r>
    </w:p>
    <w:p w:rsidR="006145D9" w:rsidRP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6145D9"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All written performance claims pertaining to any release detection system used, and the manner in which these claims have been justified or tested by the equipment manufacturer or installer, must be maintained for </w:t>
      </w:r>
      <w:r w:rsidR="00740BF8" w:rsidRPr="005A048B">
        <w:rPr>
          <w:rFonts w:ascii="Arial" w:hAnsi="Arial" w:cs="Arial"/>
          <w:u w:val="single"/>
        </w:rPr>
        <w:t>five</w:t>
      </w:r>
      <w:r w:rsidR="00740BF8">
        <w:rPr>
          <w:rFonts w:ascii="Arial" w:hAnsi="Arial" w:cs="Arial"/>
          <w:u w:val="single"/>
        </w:rPr>
        <w:t xml:space="preserve"> (</w:t>
      </w:r>
      <w:r w:rsidRPr="00740BF8">
        <w:rPr>
          <w:rFonts w:ascii="Arial" w:hAnsi="Arial" w:cs="Arial"/>
        </w:rPr>
        <w:t>5</w:t>
      </w:r>
      <w:r w:rsidR="00740BF8" w:rsidRPr="00740BF8">
        <w:rPr>
          <w:rFonts w:ascii="Arial" w:hAnsi="Arial" w:cs="Arial"/>
          <w:u w:val="single"/>
        </w:rPr>
        <w:t>)</w:t>
      </w:r>
      <w:r w:rsidRPr="00740BF8">
        <w:rPr>
          <w:rFonts w:ascii="Arial" w:hAnsi="Arial" w:cs="Arial"/>
        </w:rPr>
        <w:t xml:space="preserve"> </w:t>
      </w:r>
      <w:r>
        <w:rPr>
          <w:rFonts w:ascii="Arial" w:hAnsi="Arial" w:cs="Arial"/>
        </w:rPr>
        <w:t>years, or for another reasonable period of time determined by the State Fire Marshal, from the date of installation.</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6145D9"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The results of any sampling, testing, or monitoring must be maintained for at least </w:t>
      </w:r>
      <w:r w:rsidR="00740BF8" w:rsidRPr="005A048B">
        <w:rPr>
          <w:rFonts w:ascii="Arial" w:hAnsi="Arial" w:cs="Arial"/>
          <w:u w:val="single"/>
        </w:rPr>
        <w:t>five</w:t>
      </w:r>
      <w:r w:rsidR="00740BF8">
        <w:rPr>
          <w:rFonts w:ascii="Arial" w:hAnsi="Arial" w:cs="Arial"/>
          <w:u w:val="single"/>
        </w:rPr>
        <w:t xml:space="preserve"> (</w:t>
      </w:r>
      <w:r w:rsidR="00740BF8" w:rsidRPr="00740BF8">
        <w:rPr>
          <w:rFonts w:ascii="Arial" w:hAnsi="Arial" w:cs="Arial"/>
        </w:rPr>
        <w:t>5</w:t>
      </w:r>
      <w:r w:rsidR="00740BF8" w:rsidRPr="00740BF8">
        <w:rPr>
          <w:rFonts w:ascii="Arial" w:hAnsi="Arial" w:cs="Arial"/>
          <w:u w:val="single"/>
        </w:rPr>
        <w:t>)</w:t>
      </w:r>
      <w:r w:rsidR="00740BF8" w:rsidRPr="00740BF8">
        <w:rPr>
          <w:rFonts w:ascii="Arial" w:hAnsi="Arial" w:cs="Arial"/>
        </w:rPr>
        <w:t xml:space="preserve"> </w:t>
      </w:r>
      <w:r>
        <w:rPr>
          <w:rFonts w:ascii="Arial" w:hAnsi="Arial" w:cs="Arial"/>
        </w:rPr>
        <w:t xml:space="preserve">years, except that the results of tank tightness testing conducted in accordance with </w:t>
      </w:r>
      <w:r w:rsidRPr="00C1351C">
        <w:rPr>
          <w:rFonts w:ascii="Arial" w:hAnsi="Arial" w:cs="Arial"/>
          <w:strike/>
        </w:rPr>
        <w:t>§</w:t>
      </w:r>
      <w:r>
        <w:rPr>
          <w:rFonts w:ascii="Arial" w:hAnsi="Arial" w:cs="Arial"/>
        </w:rPr>
        <w:t>004.03 of this chapter must be retained until the next test is conducted</w:t>
      </w:r>
      <w:r w:rsidRPr="006325A5">
        <w:rPr>
          <w:rFonts w:ascii="Arial" w:hAnsi="Arial" w:cs="Arial"/>
          <w:strike/>
        </w:rPr>
        <w:t>; and</w:t>
      </w:r>
      <w:r w:rsidRPr="006145D9">
        <w:rPr>
          <w:rFonts w:ascii="Arial" w:hAnsi="Arial" w:cs="Arial"/>
          <w:u w:val="single"/>
        </w:rPr>
        <w:t>.</w:t>
      </w:r>
    </w:p>
    <w:p w:rsidR="006145D9" w:rsidRDefault="006145D9"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Default="006145D9" w:rsidP="00F840BE">
      <w:pPr>
        <w:numPr>
          <w:ilvl w:val="1"/>
          <w:numId w:val="3"/>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 xml:space="preserve">Written documentation of all calibration, maintenance, and repair of release detection equipment permanently located on-site must be maintained for at least one year after the servicing work is completed, or for another reasonable time period determined by the State Fire Marshal.  Any schedules of required calibration and maintenance provided by the release detection equipment manufacturer must be retained for </w:t>
      </w:r>
      <w:r w:rsidR="00740BF8" w:rsidRPr="005A048B">
        <w:rPr>
          <w:rFonts w:ascii="Arial" w:hAnsi="Arial" w:cs="Arial"/>
          <w:u w:val="single"/>
        </w:rPr>
        <w:t>five</w:t>
      </w:r>
      <w:r w:rsidR="00740BF8">
        <w:rPr>
          <w:rFonts w:ascii="Arial" w:hAnsi="Arial" w:cs="Arial"/>
          <w:u w:val="single"/>
        </w:rPr>
        <w:t xml:space="preserve"> (</w:t>
      </w:r>
      <w:r w:rsidR="00740BF8" w:rsidRPr="00740BF8">
        <w:rPr>
          <w:rFonts w:ascii="Arial" w:hAnsi="Arial" w:cs="Arial"/>
        </w:rPr>
        <w:t>5</w:t>
      </w:r>
      <w:r w:rsidR="00740BF8" w:rsidRPr="00740BF8">
        <w:rPr>
          <w:rFonts w:ascii="Arial" w:hAnsi="Arial" w:cs="Arial"/>
          <w:u w:val="single"/>
        </w:rPr>
        <w:t>)</w:t>
      </w:r>
      <w:r w:rsidR="00740BF8" w:rsidRPr="00740BF8">
        <w:rPr>
          <w:rFonts w:ascii="Arial" w:hAnsi="Arial" w:cs="Arial"/>
        </w:rPr>
        <w:t xml:space="preserve"> </w:t>
      </w:r>
      <w:r>
        <w:rPr>
          <w:rFonts w:ascii="Arial" w:hAnsi="Arial" w:cs="Arial"/>
        </w:rPr>
        <w:t>year</w:t>
      </w:r>
      <w:r w:rsidR="003C61C8">
        <w:rPr>
          <w:rFonts w:ascii="Arial" w:hAnsi="Arial" w:cs="Arial"/>
        </w:rPr>
        <w:t>s from the date of installation.</w:t>
      </w:r>
    </w:p>
    <w:p w:rsidR="003C61C8" w:rsidRDefault="003C61C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Default="003C61C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Default="003C61C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Default="003C61C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Default="003C61C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7</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161ACB" w:rsidRDefault="00161ACB"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pPr>
    </w:p>
    <w:p w:rsidR="00A043D0" w:rsidRDefault="00A043D0" w:rsidP="007D5444">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rPr>
          <w:rFonts w:ascii="Arial" w:hAnsi="Arial" w:cs="Arial"/>
        </w:rPr>
        <w:sectPr w:rsidR="00A043D0" w:rsidSect="00EF3D15">
          <w:headerReference w:type="default" r:id="rId20"/>
          <w:pgSz w:w="12240" w:h="15840"/>
          <w:pgMar w:top="1440" w:right="1800" w:bottom="1440" w:left="1800" w:header="720" w:footer="720" w:gutter="0"/>
          <w:cols w:space="720"/>
          <w:docGrid w:linePitch="360"/>
        </w:sectPr>
      </w:pPr>
    </w:p>
    <w:p w:rsidR="00A043D0" w:rsidRPr="006325A5" w:rsidRDefault="00A043D0"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bCs/>
        </w:rPr>
      </w:pPr>
      <w:bookmarkStart w:id="102" w:name="Ch8"/>
      <w:bookmarkStart w:id="103" w:name="_Toc174946630"/>
      <w:bookmarkEnd w:id="102"/>
      <w:r w:rsidRPr="006325A5">
        <w:rPr>
          <w:rFonts w:ascii="Arial" w:hAnsi="Arial" w:cs="Arial"/>
          <w:b/>
          <w:bCs/>
        </w:rPr>
        <w:lastRenderedPageBreak/>
        <w:t>Chapter 8 - REPORTING OF RELEASES AND SUSPECTED RELEASES</w:t>
      </w:r>
      <w:bookmarkEnd w:id="103"/>
    </w:p>
    <w:p w:rsidR="00A043D0" w:rsidRPr="006325A5" w:rsidRDefault="00A043D0" w:rsidP="00F840BE">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F111D9" w:rsidRPr="006325A5" w:rsidRDefault="00A043D0" w:rsidP="00F840BE">
      <w:pPr>
        <w:numPr>
          <w:ilvl w:val="0"/>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04" w:name="Ch8_001"/>
      <w:bookmarkStart w:id="105" w:name="_Toc174946631"/>
      <w:bookmarkEnd w:id="104"/>
      <w:r w:rsidRPr="006325A5">
        <w:rPr>
          <w:rFonts w:ascii="Arial" w:hAnsi="Arial" w:cs="Arial"/>
          <w:b/>
        </w:rPr>
        <w:t>REPORTING OF RELEASES AND SUSPECTED RELEASES</w:t>
      </w:r>
      <w:r w:rsidRPr="006412ED">
        <w:rPr>
          <w:rFonts w:ascii="Arial" w:hAnsi="Arial" w:cs="Arial"/>
          <w:b/>
          <w:strike/>
        </w:rPr>
        <w:t>.</w:t>
      </w:r>
      <w:bookmarkEnd w:id="105"/>
    </w:p>
    <w:p w:rsidR="00A043D0" w:rsidRPr="006325A5" w:rsidRDefault="00A0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A043D0" w:rsidRPr="006325A5" w:rsidRDefault="00A0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u w:val="single"/>
        </w:rPr>
      </w:pPr>
      <w:r w:rsidRPr="006325A5">
        <w:rPr>
          <w:rFonts w:ascii="Arial" w:hAnsi="Arial" w:cs="Arial"/>
        </w:rPr>
        <w:t xml:space="preserve">Owners and operators of UST systems must report to the State Fire Marshal and follow the procedures in </w:t>
      </w:r>
      <w:r w:rsidRPr="00C1351C">
        <w:rPr>
          <w:rFonts w:ascii="Arial" w:hAnsi="Arial" w:cs="Arial"/>
          <w:strike/>
        </w:rPr>
        <w:t>§</w:t>
      </w:r>
      <w:r w:rsidRPr="006325A5">
        <w:rPr>
          <w:rFonts w:ascii="Arial" w:hAnsi="Arial" w:cs="Arial"/>
        </w:rPr>
        <w:t xml:space="preserve">003 of this chapter </w:t>
      </w:r>
      <w:r w:rsidRPr="006325A5">
        <w:rPr>
          <w:rFonts w:ascii="Arial" w:hAnsi="Arial" w:cs="Arial"/>
          <w:strike/>
        </w:rPr>
        <w:t>for</w:t>
      </w:r>
      <w:r w:rsidR="001A64CB" w:rsidRPr="006325A5">
        <w:rPr>
          <w:rFonts w:ascii="Arial" w:hAnsi="Arial" w:cs="Arial"/>
          <w:u w:val="single"/>
        </w:rPr>
        <w:t xml:space="preserve"> </w:t>
      </w:r>
      <w:r w:rsidRPr="006325A5">
        <w:rPr>
          <w:rFonts w:ascii="Arial" w:hAnsi="Arial" w:cs="Arial"/>
          <w:strike/>
        </w:rPr>
        <w:t>any of the following conditions</w:t>
      </w:r>
      <w:r w:rsidR="001A64CB" w:rsidRPr="006325A5">
        <w:rPr>
          <w:rFonts w:ascii="Arial" w:hAnsi="Arial" w:cs="Arial"/>
        </w:rPr>
        <w:t xml:space="preserve"> </w:t>
      </w:r>
      <w:r w:rsidR="001A64CB" w:rsidRPr="006325A5">
        <w:rPr>
          <w:rFonts w:ascii="Arial" w:hAnsi="Arial" w:cs="Arial"/>
          <w:u w:val="single"/>
        </w:rPr>
        <w:t xml:space="preserve">if: </w:t>
      </w:r>
    </w:p>
    <w:p w:rsidR="00A043D0" w:rsidRPr="006325A5" w:rsidRDefault="00A043D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4B4C3A" w:rsidRPr="006325A5" w:rsidRDefault="00A043D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strike/>
        </w:rPr>
        <w:t>The</w:t>
      </w:r>
      <w:r w:rsidR="004B4C3A" w:rsidRPr="006325A5">
        <w:rPr>
          <w:rFonts w:ascii="Arial" w:hAnsi="Arial" w:cs="Arial"/>
          <w:strike/>
        </w:rPr>
        <w:t xml:space="preserve"> discovery by owners and operators or others of released regulated substances at the UST site or in the surrounding area (such as the presence of free product or vapors in soils, basements, sewer and utility lines, and nearby surface water).</w:t>
      </w:r>
      <w:r w:rsidR="009C6078" w:rsidRPr="006325A5">
        <w:rPr>
          <w:rFonts w:ascii="Arial" w:hAnsi="Arial" w:cs="Arial"/>
        </w:rPr>
        <w:t xml:space="preserve"> </w:t>
      </w:r>
      <w:r w:rsidR="001A64CB" w:rsidRPr="006325A5">
        <w:rPr>
          <w:rFonts w:ascii="Arial" w:hAnsi="Arial" w:cs="Arial"/>
          <w:u w:val="single"/>
        </w:rPr>
        <w:t>There has been</w:t>
      </w:r>
      <w:r w:rsidR="001A64CB" w:rsidRPr="006325A5">
        <w:rPr>
          <w:rFonts w:ascii="Arial" w:hAnsi="Arial" w:cs="Arial"/>
        </w:rPr>
        <w:t xml:space="preserve"> </w:t>
      </w:r>
      <w:r w:rsidR="001A64CB" w:rsidRPr="006325A5">
        <w:rPr>
          <w:rFonts w:ascii="Arial" w:hAnsi="Arial" w:cs="Arial"/>
          <w:u w:val="single"/>
        </w:rPr>
        <w:t>a</w:t>
      </w:r>
      <w:r w:rsidR="009C6078" w:rsidRPr="006325A5">
        <w:rPr>
          <w:rFonts w:ascii="Arial" w:hAnsi="Arial" w:cs="Arial"/>
          <w:u w:val="single"/>
        </w:rPr>
        <w:t xml:space="preserve"> discovery of released regulated substances at the UST site or in the surrounding area.  This includes, but is not limited to, the presence of free product or vapors in soils, basements, sewer or utility lines, or nearby surface water</w:t>
      </w:r>
      <w:r w:rsidR="001A64CB" w:rsidRPr="006325A5">
        <w:rPr>
          <w:rFonts w:ascii="Arial" w:hAnsi="Arial" w:cs="Arial"/>
          <w:u w:val="single"/>
        </w:rPr>
        <w:t>;</w:t>
      </w:r>
    </w:p>
    <w:p w:rsidR="009C6078" w:rsidRPr="006325A5" w:rsidRDefault="009C607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A043D0" w:rsidRPr="006325A5" w:rsidRDefault="001A64CB"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u w:val="single"/>
        </w:rPr>
        <w:t>There are</w:t>
      </w:r>
      <w:r w:rsidRPr="006325A5">
        <w:rPr>
          <w:rFonts w:ascii="Arial" w:hAnsi="Arial" w:cs="Arial"/>
        </w:rPr>
        <w:t xml:space="preserve"> </w:t>
      </w:r>
      <w:r w:rsidR="00A043D0" w:rsidRPr="006325A5">
        <w:rPr>
          <w:rFonts w:ascii="Arial" w:hAnsi="Arial" w:cs="Arial"/>
          <w:strike/>
        </w:rPr>
        <w:t>U</w:t>
      </w:r>
      <w:r w:rsidRPr="006325A5">
        <w:rPr>
          <w:rFonts w:ascii="Arial" w:hAnsi="Arial" w:cs="Arial"/>
          <w:strike/>
        </w:rPr>
        <w:t xml:space="preserve"> </w:t>
      </w:r>
      <w:r w:rsidRPr="00D07926">
        <w:rPr>
          <w:rFonts w:ascii="Arial" w:hAnsi="Arial" w:cs="Arial"/>
          <w:u w:val="single"/>
        </w:rPr>
        <w:t>u</w:t>
      </w:r>
      <w:r w:rsidR="00A043D0" w:rsidRPr="006325A5">
        <w:rPr>
          <w:rFonts w:ascii="Arial" w:hAnsi="Arial" w:cs="Arial"/>
        </w:rPr>
        <w:t>nusual</w:t>
      </w:r>
      <w:r w:rsidR="009C6078" w:rsidRPr="006325A5">
        <w:rPr>
          <w:rFonts w:ascii="Arial" w:hAnsi="Arial" w:cs="Arial"/>
        </w:rPr>
        <w:t xml:space="preserve"> operating conditions observed by owners </w:t>
      </w:r>
      <w:r w:rsidR="009C6078" w:rsidRPr="006325A5">
        <w:rPr>
          <w:rFonts w:ascii="Arial" w:hAnsi="Arial" w:cs="Arial"/>
          <w:strike/>
        </w:rPr>
        <w:t>and</w:t>
      </w:r>
      <w:r w:rsidR="009C6078" w:rsidRPr="006325A5">
        <w:rPr>
          <w:rFonts w:ascii="Arial" w:hAnsi="Arial" w:cs="Arial"/>
        </w:rPr>
        <w:t xml:space="preserve"> </w:t>
      </w:r>
      <w:r w:rsidR="009C6078" w:rsidRPr="006325A5">
        <w:rPr>
          <w:rFonts w:ascii="Arial" w:hAnsi="Arial" w:cs="Arial"/>
          <w:u w:val="single"/>
        </w:rPr>
        <w:t xml:space="preserve">or </w:t>
      </w:r>
      <w:r w:rsidR="009C6078" w:rsidRPr="006325A5">
        <w:rPr>
          <w:rFonts w:ascii="Arial" w:hAnsi="Arial" w:cs="Arial"/>
        </w:rPr>
        <w:t>operators</w:t>
      </w:r>
      <w:r w:rsidRPr="006325A5">
        <w:rPr>
          <w:rFonts w:ascii="Arial" w:hAnsi="Arial" w:cs="Arial"/>
        </w:rPr>
        <w:t xml:space="preserve">.  </w:t>
      </w:r>
      <w:r w:rsidRPr="00264650">
        <w:rPr>
          <w:rFonts w:ascii="Arial" w:hAnsi="Arial" w:cs="Arial"/>
          <w:u w:val="single"/>
        </w:rPr>
        <w:t>This includes, but is not limited to,</w:t>
      </w:r>
      <w:r w:rsidR="009C6078" w:rsidRPr="006325A5">
        <w:rPr>
          <w:rFonts w:ascii="Arial" w:hAnsi="Arial" w:cs="Arial"/>
          <w:strike/>
        </w:rPr>
        <w:t>(such as</w:t>
      </w:r>
      <w:r w:rsidR="009C6078" w:rsidRPr="006325A5">
        <w:rPr>
          <w:rFonts w:ascii="Arial" w:hAnsi="Arial" w:cs="Arial"/>
        </w:rPr>
        <w:t xml:space="preserve"> the erratic behavior of product dispensing equipment, the sudden loss of product from the UST system, or an unexplained presence of water in the tank</w:t>
      </w:r>
      <w:r w:rsidR="009C6078" w:rsidRPr="006325A5">
        <w:rPr>
          <w:rFonts w:ascii="Arial" w:hAnsi="Arial" w:cs="Arial"/>
          <w:strike/>
        </w:rPr>
        <w:t>)</w:t>
      </w:r>
      <w:r w:rsidR="009C6078" w:rsidRPr="00264650">
        <w:rPr>
          <w:rFonts w:ascii="Arial" w:hAnsi="Arial" w:cs="Arial"/>
        </w:rPr>
        <w:t>,</w:t>
      </w:r>
      <w:r w:rsidR="009C6078" w:rsidRPr="006325A5">
        <w:rPr>
          <w:rFonts w:ascii="Arial" w:hAnsi="Arial" w:cs="Arial"/>
        </w:rPr>
        <w:t xml:space="preserve"> unless </w:t>
      </w:r>
      <w:r w:rsidRPr="006325A5">
        <w:rPr>
          <w:rFonts w:ascii="Arial" w:hAnsi="Arial" w:cs="Arial"/>
          <w:u w:val="single"/>
        </w:rPr>
        <w:t>the</w:t>
      </w:r>
      <w:r w:rsidRPr="006325A5">
        <w:rPr>
          <w:rFonts w:ascii="Arial" w:hAnsi="Arial" w:cs="Arial"/>
        </w:rPr>
        <w:t xml:space="preserve"> </w:t>
      </w:r>
      <w:r w:rsidR="009C6078" w:rsidRPr="006325A5">
        <w:rPr>
          <w:rFonts w:ascii="Arial" w:hAnsi="Arial" w:cs="Arial"/>
          <w:strike/>
        </w:rPr>
        <w:t>system</w:t>
      </w:r>
      <w:r w:rsidR="009C6078" w:rsidRPr="006325A5">
        <w:rPr>
          <w:rFonts w:ascii="Arial" w:hAnsi="Arial" w:cs="Arial"/>
        </w:rPr>
        <w:t xml:space="preserve"> equipment is found to be defective but not leaking, and is immediately repaired or replaced</w:t>
      </w:r>
      <w:r w:rsidR="009C6078" w:rsidRPr="00264650">
        <w:rPr>
          <w:rFonts w:ascii="Arial" w:hAnsi="Arial" w:cs="Arial"/>
        </w:rPr>
        <w:t>;</w:t>
      </w:r>
      <w:r w:rsidR="00264650">
        <w:rPr>
          <w:rFonts w:ascii="Arial" w:hAnsi="Arial" w:cs="Arial"/>
        </w:rPr>
        <w:t xml:space="preserve"> </w:t>
      </w:r>
      <w:r w:rsidR="009C6078" w:rsidRPr="006325A5">
        <w:rPr>
          <w:rFonts w:ascii="Arial" w:hAnsi="Arial" w:cs="Arial"/>
          <w:strike/>
        </w:rPr>
        <w:t>and</w:t>
      </w:r>
      <w:r w:rsidR="00264650">
        <w:rPr>
          <w:rFonts w:ascii="Arial" w:hAnsi="Arial" w:cs="Arial"/>
          <w:strike/>
        </w:rPr>
        <w:t xml:space="preserve"> </w:t>
      </w:r>
      <w:r w:rsidRPr="006325A5">
        <w:rPr>
          <w:rFonts w:ascii="Arial" w:hAnsi="Arial" w:cs="Arial"/>
          <w:u w:val="single"/>
        </w:rPr>
        <w:t>or</w:t>
      </w:r>
      <w:r w:rsidRPr="00264650">
        <w:rPr>
          <w:rFonts w:ascii="Arial" w:hAnsi="Arial" w:cs="Arial"/>
        </w:rPr>
        <w:t>,</w:t>
      </w:r>
    </w:p>
    <w:p w:rsidR="009C6078" w:rsidRPr="006325A5" w:rsidRDefault="009C607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A043D0" w:rsidRPr="006325A5" w:rsidRDefault="00A043D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Monitoring</w:t>
      </w:r>
      <w:r w:rsidR="009C6078" w:rsidRPr="006325A5">
        <w:rPr>
          <w:rFonts w:ascii="Arial" w:hAnsi="Arial" w:cs="Arial"/>
        </w:rPr>
        <w:t xml:space="preserve"> results from a release detection method required under </w:t>
      </w:r>
      <w:r w:rsidR="009C6078" w:rsidRPr="00C1351C">
        <w:rPr>
          <w:rFonts w:ascii="Arial" w:hAnsi="Arial" w:cs="Arial"/>
          <w:strike/>
        </w:rPr>
        <w:t>§§</w:t>
      </w:r>
      <w:r w:rsidR="009C6078" w:rsidRPr="006325A5">
        <w:rPr>
          <w:rFonts w:ascii="Arial" w:hAnsi="Arial" w:cs="Arial"/>
        </w:rPr>
        <w:t>002 and 003 in Chapter 7, indicate a release may have occurred unless:</w:t>
      </w:r>
    </w:p>
    <w:p w:rsidR="009C6078" w:rsidRPr="006325A5" w:rsidRDefault="009C607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A043D0" w:rsidRPr="006325A5" w:rsidRDefault="00A043D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Th</w:t>
      </w:r>
      <w:r w:rsidR="009C6078" w:rsidRPr="006325A5">
        <w:rPr>
          <w:rFonts w:ascii="Arial" w:hAnsi="Arial" w:cs="Arial"/>
        </w:rPr>
        <w:t xml:space="preserve">e monitoring device is found to be defective, </w:t>
      </w:r>
      <w:r w:rsidR="001A64CB" w:rsidRPr="006325A5">
        <w:rPr>
          <w:rFonts w:ascii="Arial" w:hAnsi="Arial" w:cs="Arial"/>
        </w:rPr>
        <w:t>and</w:t>
      </w:r>
      <w:r w:rsidR="009C6078" w:rsidRPr="006325A5">
        <w:rPr>
          <w:rFonts w:ascii="Arial" w:hAnsi="Arial" w:cs="Arial"/>
        </w:rPr>
        <w:t xml:space="preserve"> is immediately repaired, recalibrated or replaced, and additional monitoring does not confirm the initial result; or</w:t>
      </w:r>
    </w:p>
    <w:p w:rsidR="009C6078" w:rsidRPr="006325A5" w:rsidRDefault="009C607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9C6078" w:rsidRPr="006325A5" w:rsidRDefault="009C6078"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In the case of inventory control, a second month of data does not confirm the initial result.</w:t>
      </w:r>
    </w:p>
    <w:p w:rsidR="009C6078" w:rsidRPr="006325A5" w:rsidRDefault="009C6078"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1"/>
        <w:rPr>
          <w:rFonts w:ascii="Arial" w:hAnsi="Arial" w:cs="Arial"/>
        </w:rPr>
      </w:pPr>
    </w:p>
    <w:p w:rsidR="009C6078" w:rsidRPr="006325A5" w:rsidRDefault="009C6078" w:rsidP="00F840BE">
      <w:pPr>
        <w:numPr>
          <w:ilvl w:val="0"/>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06" w:name="Ch8_002"/>
      <w:bookmarkStart w:id="107" w:name="_Toc174946632"/>
      <w:bookmarkEnd w:id="106"/>
      <w:r w:rsidRPr="006325A5">
        <w:rPr>
          <w:rFonts w:ascii="Arial" w:hAnsi="Arial" w:cs="Arial"/>
          <w:b/>
        </w:rPr>
        <w:t>INVESTIGATION DUE TO OFF-SITE IMPACTS</w:t>
      </w:r>
      <w:r w:rsidRPr="006412ED">
        <w:rPr>
          <w:rFonts w:ascii="Arial" w:hAnsi="Arial" w:cs="Arial"/>
          <w:b/>
          <w:strike/>
        </w:rPr>
        <w:t>.</w:t>
      </w:r>
      <w:bookmarkEnd w:id="107"/>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 xml:space="preserve">When required by the State Fire Marshal or Department of Environmental Quality, owners and operators of UST systems must follow the procedures in </w:t>
      </w:r>
      <w:r w:rsidRPr="00C1351C">
        <w:rPr>
          <w:rFonts w:ascii="Arial" w:hAnsi="Arial" w:cs="Arial"/>
          <w:strike/>
        </w:rPr>
        <w:t>§</w:t>
      </w:r>
      <w:r w:rsidRPr="006325A5">
        <w:rPr>
          <w:rFonts w:ascii="Arial" w:hAnsi="Arial" w:cs="Arial"/>
        </w:rPr>
        <w:t>003 below to determine if the UST system is the source of off-site impacts.  These impacts include</w:t>
      </w:r>
      <w:r w:rsidRPr="006325A5">
        <w:rPr>
          <w:rFonts w:ascii="Arial" w:hAnsi="Arial" w:cs="Arial"/>
          <w:u w:val="single"/>
        </w:rPr>
        <w:t>, but are not limited to,</w:t>
      </w:r>
      <w:r w:rsidRPr="006325A5">
        <w:rPr>
          <w:rFonts w:ascii="Arial" w:hAnsi="Arial" w:cs="Arial"/>
        </w:rPr>
        <w:t xml:space="preserve"> the discovery of regulated substances (such as the presence of free product or vapors in soils, basements, sewer and utility lines, and nearby surface and drinking waters) that has been observed by the State Fire Marshal or Department of Environmental Quality or brought to </w:t>
      </w:r>
      <w:r w:rsidRPr="006325A5">
        <w:rPr>
          <w:rFonts w:ascii="Arial" w:hAnsi="Arial" w:cs="Arial"/>
          <w:strike/>
        </w:rPr>
        <w:t>their</w:t>
      </w:r>
      <w:r w:rsidRPr="006325A5">
        <w:rPr>
          <w:rFonts w:ascii="Arial" w:hAnsi="Arial" w:cs="Arial"/>
          <w:u w:val="single"/>
        </w:rPr>
        <w:t xml:space="preserve"> the</w:t>
      </w:r>
      <w:r w:rsidRPr="006325A5">
        <w:rPr>
          <w:rFonts w:ascii="Arial" w:hAnsi="Arial" w:cs="Arial"/>
        </w:rPr>
        <w:t xml:space="preserve"> attention </w:t>
      </w:r>
      <w:r w:rsidRPr="006325A5">
        <w:rPr>
          <w:rFonts w:ascii="Arial" w:hAnsi="Arial" w:cs="Arial"/>
          <w:u w:val="single"/>
        </w:rPr>
        <w:t>of either</w:t>
      </w:r>
      <w:r w:rsidRPr="006325A5">
        <w:rPr>
          <w:rFonts w:ascii="Arial" w:hAnsi="Arial" w:cs="Arial"/>
        </w:rPr>
        <w:t xml:space="preserve"> </w:t>
      </w:r>
      <w:r w:rsidRPr="006325A5">
        <w:rPr>
          <w:rFonts w:ascii="Arial" w:hAnsi="Arial" w:cs="Arial"/>
          <w:u w:val="single"/>
        </w:rPr>
        <w:t>agency</w:t>
      </w:r>
      <w:r w:rsidRPr="006325A5">
        <w:rPr>
          <w:rFonts w:ascii="Arial" w:hAnsi="Arial" w:cs="Arial"/>
        </w:rPr>
        <w:t xml:space="preserve"> by </w:t>
      </w:r>
      <w:r w:rsidRPr="006325A5">
        <w:rPr>
          <w:rFonts w:ascii="Arial" w:hAnsi="Arial" w:cs="Arial"/>
          <w:strike/>
        </w:rPr>
        <w:t>another</w:t>
      </w:r>
      <w:r w:rsidRPr="006325A5">
        <w:rPr>
          <w:rFonts w:ascii="Arial" w:hAnsi="Arial" w:cs="Arial"/>
        </w:rPr>
        <w:t xml:space="preserve"> </w:t>
      </w:r>
      <w:r w:rsidRPr="006325A5">
        <w:rPr>
          <w:rFonts w:ascii="Arial" w:hAnsi="Arial" w:cs="Arial"/>
          <w:u w:val="single"/>
        </w:rPr>
        <w:t>a third</w:t>
      </w:r>
      <w:r w:rsidRPr="006325A5">
        <w:rPr>
          <w:rFonts w:ascii="Arial" w:hAnsi="Arial" w:cs="Arial"/>
        </w:rPr>
        <w:t xml:space="preserve"> party.</w:t>
      </w: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9C6078" w:rsidRPr="006325A5" w:rsidRDefault="007D5444" w:rsidP="00F840BE">
      <w:pPr>
        <w:numPr>
          <w:ilvl w:val="0"/>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08" w:name="Ch8_003"/>
      <w:bookmarkStart w:id="109" w:name="_Toc174946633"/>
      <w:bookmarkEnd w:id="108"/>
      <w:r w:rsidRPr="006325A5">
        <w:rPr>
          <w:rFonts w:ascii="Arial" w:hAnsi="Arial" w:cs="Arial"/>
          <w:b/>
        </w:rPr>
        <w:lastRenderedPageBreak/>
        <w:t>RELEASE INVESTIGATION AND CONFIRMATION STEPS</w:t>
      </w:r>
      <w:r w:rsidRPr="00B94EA9">
        <w:rPr>
          <w:rFonts w:ascii="Arial" w:hAnsi="Arial" w:cs="Arial"/>
          <w:b/>
          <w:strike/>
        </w:rPr>
        <w:t>.</w:t>
      </w:r>
      <w:bookmarkEnd w:id="109"/>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 xml:space="preserve">Unless corrective action is initiated in accordance with Department of Environmental Quality regulations, owners and operators must immediately investigate and confirm all suspected releases of regulated substances requiring reporting under 001 of this chapter within </w:t>
      </w:r>
      <w:r w:rsidR="00740BF8" w:rsidRPr="005A048B">
        <w:rPr>
          <w:rFonts w:ascii="Arial" w:hAnsi="Arial" w:cs="Arial"/>
          <w:u w:val="single"/>
        </w:rPr>
        <w:t>seven</w:t>
      </w:r>
      <w:r w:rsidR="00740BF8">
        <w:rPr>
          <w:rFonts w:ascii="Arial" w:hAnsi="Arial" w:cs="Arial"/>
          <w:u w:val="single"/>
        </w:rPr>
        <w:t xml:space="preserve"> (</w:t>
      </w:r>
      <w:r w:rsidRPr="00740BF8">
        <w:rPr>
          <w:rFonts w:ascii="Arial" w:hAnsi="Arial" w:cs="Arial"/>
        </w:rPr>
        <w:t>7</w:t>
      </w:r>
      <w:r w:rsidR="00740BF8" w:rsidRPr="00740BF8">
        <w:rPr>
          <w:rFonts w:ascii="Arial" w:hAnsi="Arial" w:cs="Arial"/>
          <w:u w:val="single"/>
        </w:rPr>
        <w:t>)</w:t>
      </w:r>
      <w:r w:rsidR="00740BF8">
        <w:rPr>
          <w:rFonts w:ascii="Arial" w:hAnsi="Arial" w:cs="Arial"/>
        </w:rPr>
        <w:t xml:space="preserve"> </w:t>
      </w:r>
      <w:r w:rsidRPr="006325A5">
        <w:rPr>
          <w:rFonts w:ascii="Arial" w:hAnsi="Arial" w:cs="Arial"/>
        </w:rPr>
        <w:t>days, or another reasonable time period specified by the State Fire Marshal, using either the following steps or another procedure approved by the State Fire Marshal:</w:t>
      </w:r>
    </w:p>
    <w:p w:rsidR="007D5444" w:rsidRPr="006325A5" w:rsidRDefault="007D5444"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7D5444" w:rsidRPr="00B618BE" w:rsidRDefault="0026465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b/>
        </w:rPr>
        <w:t>System t</w:t>
      </w:r>
      <w:r w:rsidR="007D5444" w:rsidRPr="006325A5">
        <w:rPr>
          <w:rFonts w:ascii="Arial" w:hAnsi="Arial" w:cs="Arial"/>
          <w:b/>
        </w:rPr>
        <w:t xml:space="preserve">est.  </w:t>
      </w:r>
      <w:r w:rsidR="007D5444" w:rsidRPr="006325A5">
        <w:rPr>
          <w:rFonts w:ascii="Arial" w:hAnsi="Arial" w:cs="Arial"/>
        </w:rPr>
        <w:t xml:space="preserve">Owners and operators must conduct tests (according to the requirements for tightness testing in </w:t>
      </w:r>
      <w:r w:rsidR="007D5444" w:rsidRPr="0078701D">
        <w:rPr>
          <w:rFonts w:ascii="Arial" w:hAnsi="Arial" w:cs="Arial"/>
          <w:strike/>
        </w:rPr>
        <w:t>§</w:t>
      </w:r>
      <w:r w:rsidR="007D5444" w:rsidRPr="006325A5">
        <w:rPr>
          <w:rFonts w:ascii="Arial" w:hAnsi="Arial" w:cs="Arial"/>
        </w:rPr>
        <w:t xml:space="preserve">004.03 and </w:t>
      </w:r>
      <w:r w:rsidR="007D5444" w:rsidRPr="000306EE">
        <w:rPr>
          <w:rFonts w:ascii="Arial" w:hAnsi="Arial" w:cs="Arial"/>
          <w:strike/>
        </w:rPr>
        <w:t>§</w:t>
      </w:r>
      <w:r w:rsidR="007D5444" w:rsidRPr="006325A5">
        <w:rPr>
          <w:rFonts w:ascii="Arial" w:hAnsi="Arial" w:cs="Arial"/>
        </w:rPr>
        <w:t>005.02 in Chapter 7) that determine whether a leak exists in that portion of the tank that routinely contains product, or the attached delivery piping, or both.</w:t>
      </w:r>
    </w:p>
    <w:p w:rsidR="00B618BE" w:rsidRPr="006325A5" w:rsidRDefault="00B618BE" w:rsidP="00B618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 and operators must repair, replace or upgrade the UST system, and begin corrective action in accordance with Department of Environmental Quality regulations if the test results for the system, tank, or delivery piping indicate that a leak exists.</w:t>
      </w:r>
    </w:p>
    <w:p w:rsidR="00514FF0" w:rsidRPr="006325A5" w:rsidRDefault="00514FF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Further investigation is not required if the test results for the system, tank, and delivery piping do not indicate that a leak exists and if environmental contamination is not the basis for suspecting a release.</w:t>
      </w:r>
    </w:p>
    <w:p w:rsidR="00514FF0" w:rsidRPr="006325A5" w:rsidRDefault="00514FF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 xml:space="preserve">Owners and operators must conduct a site check as described in </w:t>
      </w:r>
      <w:r w:rsidRPr="000306EE">
        <w:rPr>
          <w:rFonts w:ascii="Arial" w:hAnsi="Arial" w:cs="Arial"/>
          <w:strike/>
        </w:rPr>
        <w:t>§</w:t>
      </w:r>
      <w:r w:rsidRPr="006325A5">
        <w:rPr>
          <w:rFonts w:ascii="Arial" w:hAnsi="Arial" w:cs="Arial"/>
        </w:rPr>
        <w:t>003.02 below if the test results for the system, tank, and delivery piping do not indicate that a leak exists but environmental contamination is the basis for suspecting a release.</w:t>
      </w:r>
    </w:p>
    <w:p w:rsidR="00514FF0" w:rsidRPr="006325A5" w:rsidRDefault="00514FF0"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514FF0" w:rsidRPr="006325A5" w:rsidRDefault="00626B62"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b/>
        </w:rPr>
        <w:t>Site c</w:t>
      </w:r>
      <w:r w:rsidR="00514FF0" w:rsidRPr="006325A5">
        <w:rPr>
          <w:rFonts w:ascii="Arial" w:hAnsi="Arial" w:cs="Arial"/>
          <w:b/>
        </w:rPr>
        <w:t>heck.</w:t>
      </w:r>
      <w:r w:rsidR="00514FF0" w:rsidRPr="006325A5">
        <w:rPr>
          <w:rFonts w:ascii="Arial" w:hAnsi="Arial" w:cs="Arial"/>
        </w:rPr>
        <w:t xml:space="preserve"> Owners</w:t>
      </w:r>
      <w:r w:rsidR="00CA7EBE" w:rsidRPr="006325A5">
        <w:rPr>
          <w:rFonts w:ascii="Arial" w:hAnsi="Arial" w:cs="Arial"/>
        </w:rPr>
        <w:t xml:space="preserve"> and operators must measure for the presence of a release where contamination is most likely to be present at the UST site.  In selecting sample types, sample locations, and measurement methods, owners and operators must consider the nature of the stored substance, the type of initial alarm or cause for suspicion, the type of backfill, the depth of ground water, and other factors appropriate for identifying the presence and source of the release. At a minimum, </w:t>
      </w:r>
      <w:r w:rsidR="00CA7EBE" w:rsidRPr="000306EE">
        <w:rPr>
          <w:rFonts w:ascii="Arial" w:hAnsi="Arial" w:cs="Arial"/>
          <w:strike/>
        </w:rPr>
        <w:t>§</w:t>
      </w:r>
      <w:r w:rsidR="00CA7EBE" w:rsidRPr="006325A5">
        <w:rPr>
          <w:rFonts w:ascii="Arial" w:hAnsi="Arial" w:cs="Arial"/>
        </w:rPr>
        <w:t>003.03 of Chapter 10 of this Code shall be used to comply with the requirements of this section.</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If</w:t>
      </w:r>
      <w:r w:rsidR="00CA7EBE" w:rsidRPr="006325A5">
        <w:rPr>
          <w:rFonts w:ascii="Arial" w:hAnsi="Arial" w:cs="Arial"/>
        </w:rPr>
        <w:t xml:space="preserve"> the test results for the excavation zone or the UST site indicate that a release has occurred, owners and operators must begin corrective action in accordance with Department of Environmental Quality regulations;</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lastRenderedPageBreak/>
        <w:t>If</w:t>
      </w:r>
      <w:r w:rsidR="00CA7EBE" w:rsidRPr="006325A5">
        <w:rPr>
          <w:rFonts w:ascii="Arial" w:hAnsi="Arial" w:cs="Arial"/>
        </w:rPr>
        <w:t xml:space="preserve"> the test results for the excavation zone or the UST site do not indicate that a release has occurred, further investigation is not required.</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514FF0" w:rsidRPr="006325A5" w:rsidRDefault="00514FF0" w:rsidP="00F840BE">
      <w:pPr>
        <w:numPr>
          <w:ilvl w:val="0"/>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10" w:name="Ch8_004"/>
      <w:bookmarkStart w:id="111" w:name="_Toc174946634"/>
      <w:bookmarkEnd w:id="110"/>
      <w:r w:rsidRPr="006325A5">
        <w:rPr>
          <w:rFonts w:ascii="Arial" w:hAnsi="Arial" w:cs="Arial"/>
          <w:b/>
        </w:rPr>
        <w:t>REPORTING AND CLEANUP OF SPILLS AND OVERFILLS</w:t>
      </w:r>
      <w:r w:rsidRPr="00B94EA9">
        <w:rPr>
          <w:rFonts w:ascii="Arial" w:hAnsi="Arial" w:cs="Arial"/>
          <w:b/>
          <w:strike/>
        </w:rPr>
        <w:t>.</w:t>
      </w:r>
      <w:bookmarkEnd w:id="111"/>
    </w:p>
    <w:p w:rsidR="004252EA" w:rsidRPr="006325A5" w:rsidRDefault="004252EA"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514FF0" w:rsidRPr="006325A5" w:rsidRDefault="00514FF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CA7EBE" w:rsidRPr="006325A5">
        <w:rPr>
          <w:rFonts w:ascii="Arial" w:hAnsi="Arial" w:cs="Arial"/>
        </w:rPr>
        <w:t xml:space="preserve"> and operators of UST systems must contain and immediately clean up a spill or overfill and immediately report to the State Fire Marshal and Department of Environmental Quality and begin corrective action in accordance with Department of Environmental Quality regulations in the following cases:</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Spill</w:t>
      </w:r>
      <w:r w:rsidR="00CA7EBE" w:rsidRPr="006325A5">
        <w:rPr>
          <w:rFonts w:ascii="Arial" w:hAnsi="Arial" w:cs="Arial"/>
        </w:rPr>
        <w:t xml:space="preserve"> or overfill of petroleum that results in a release to the environment that exceeds 25 gallons or that causes a sheen on nearby surface water</w:t>
      </w:r>
      <w:r w:rsidR="00CA7EBE" w:rsidRPr="006325A5">
        <w:rPr>
          <w:rFonts w:ascii="Arial" w:hAnsi="Arial" w:cs="Arial"/>
          <w:strike/>
        </w:rPr>
        <w:t>; and</w:t>
      </w:r>
      <w:r w:rsidR="00CA7EBE" w:rsidRPr="006325A5">
        <w:rPr>
          <w:rFonts w:ascii="Arial" w:hAnsi="Arial" w:cs="Arial"/>
          <w:u w:val="single"/>
        </w:rPr>
        <w:t>.</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514FF0" w:rsidRPr="006325A5" w:rsidRDefault="00514FF0" w:rsidP="00F840BE">
      <w:pPr>
        <w:numPr>
          <w:ilvl w:val="2"/>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Spill</w:t>
      </w:r>
      <w:r w:rsidR="00CA7EBE" w:rsidRPr="006325A5">
        <w:rPr>
          <w:rFonts w:ascii="Arial" w:hAnsi="Arial" w:cs="Arial"/>
        </w:rPr>
        <w:t xml:space="preserve"> or overfill of a hazardous substance that results in a release to the environment that equals or exceeds its reportable quantity under CERCLA (40 CFR 302).</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514FF0" w:rsidRPr="006325A5" w:rsidRDefault="00514FF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CA7EBE" w:rsidRPr="006325A5">
        <w:rPr>
          <w:rFonts w:ascii="Arial" w:hAnsi="Arial" w:cs="Arial"/>
        </w:rPr>
        <w:t xml:space="preserve"> and operators of UST systems must contain and immediately clean up a spill or overfill of petroleum that is less than 25 gallons, and a spill or overfill of a hazardous substance that is less than the reportable quantity.  If cleanup cannot be accomplished within 24 hours, owners and operators must immediately notify the State Fire Marshal.</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r w:rsidRPr="006325A5">
        <w:rPr>
          <w:rFonts w:ascii="Arial" w:hAnsi="Arial" w:cs="Arial"/>
        </w:rPr>
        <w:t>[</w:t>
      </w:r>
      <w:r w:rsidRPr="006325A5">
        <w:rPr>
          <w:rFonts w:ascii="Arial" w:hAnsi="Arial" w:cs="Arial"/>
          <w:i/>
        </w:rPr>
        <w:t>Note</w:t>
      </w:r>
      <w:r w:rsidRPr="006325A5">
        <w:rPr>
          <w:rFonts w:ascii="Arial" w:hAnsi="Arial" w:cs="Arial"/>
        </w:rPr>
        <w:t>:</w:t>
      </w:r>
      <w:r w:rsidR="00897A3D">
        <w:rPr>
          <w:rFonts w:ascii="Arial" w:hAnsi="Arial" w:cs="Arial"/>
        </w:rPr>
        <w:t xml:space="preserve"> </w:t>
      </w:r>
      <w:r w:rsidRPr="006325A5">
        <w:rPr>
          <w:rFonts w:ascii="Arial" w:hAnsi="Arial" w:cs="Arial"/>
        </w:rPr>
        <w:t xml:space="preserve"> A release of a hazardous substance equal to or in excess of its reportable quantity must also be reported immediately to the National Response Center under sections 102 and 103 of the CERCLA and to appropriate state and local authorities under Title III of the Superfund Amendments and Reauthorization Act of 1986.]</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outlineLvl w:val="1"/>
        <w:rPr>
          <w:rFonts w:ascii="Arial" w:hAnsi="Arial" w:cs="Arial"/>
          <w:b/>
        </w:rPr>
      </w:pPr>
    </w:p>
    <w:p w:rsidR="00514FF0" w:rsidRPr="006325A5" w:rsidRDefault="00514FF0" w:rsidP="00F840BE">
      <w:pPr>
        <w:numPr>
          <w:ilvl w:val="0"/>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12" w:name="Ch8_005"/>
      <w:bookmarkStart w:id="113" w:name="_Toc174946635"/>
      <w:bookmarkEnd w:id="112"/>
      <w:r w:rsidRPr="006325A5">
        <w:rPr>
          <w:rFonts w:ascii="Arial" w:hAnsi="Arial" w:cs="Arial"/>
          <w:b/>
        </w:rPr>
        <w:t>RELEASE RESPONSE AND CORRECTIVE ACTION</w:t>
      </w:r>
      <w:r w:rsidRPr="00B94EA9">
        <w:rPr>
          <w:rFonts w:ascii="Arial" w:hAnsi="Arial" w:cs="Arial"/>
          <w:b/>
          <w:strike/>
        </w:rPr>
        <w:t>.</w:t>
      </w:r>
      <w:bookmarkEnd w:id="113"/>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outlineLvl w:val="1"/>
        <w:rPr>
          <w:rFonts w:ascii="Arial" w:hAnsi="Arial" w:cs="Arial"/>
        </w:rPr>
      </w:pP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r w:rsidRPr="006325A5">
        <w:rPr>
          <w:rFonts w:ascii="Arial" w:hAnsi="Arial" w:cs="Arial"/>
        </w:rPr>
        <w:t>Confirmed or suspected releases of regulated substances from any tank must be reported to the State Fire Marshal and the Department of Environmental Quality within 24 hours by the owner or the person in charge of the tank.  The State Fire Marshal and the Department of Environmental Quality can be contacted at their offi</w:t>
      </w:r>
      <w:r w:rsidR="00D37970">
        <w:rPr>
          <w:rFonts w:ascii="Arial" w:hAnsi="Arial" w:cs="Arial"/>
        </w:rPr>
        <w:t>ces during normal working hours</w:t>
      </w:r>
      <w:r w:rsidR="00D37970" w:rsidRPr="00D37970">
        <w:rPr>
          <w:rFonts w:ascii="Arial" w:hAnsi="Arial" w:cs="Arial"/>
          <w:strike/>
        </w:rPr>
        <w:t>,</w:t>
      </w:r>
      <w:r w:rsidRPr="006325A5">
        <w:rPr>
          <w:rFonts w:ascii="Arial" w:hAnsi="Arial" w:cs="Arial"/>
        </w:rPr>
        <w:t xml:space="preserve"> and at (402) 471-4545 after hours.</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514FF0" w:rsidRPr="006325A5" w:rsidRDefault="00514FF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The</w:t>
      </w:r>
      <w:r w:rsidR="00CA7EBE" w:rsidRPr="006325A5">
        <w:rPr>
          <w:rFonts w:ascii="Arial" w:hAnsi="Arial" w:cs="Arial"/>
        </w:rPr>
        <w:t xml:space="preserve"> State Fire Marshal shall determine the immediate danger presented by the release and shall take any steps necessary to assure immediate public safety.</w:t>
      </w:r>
    </w:p>
    <w:p w:rsidR="00CA7EBE" w:rsidRPr="006325A5" w:rsidRDefault="00CA7EBE" w:rsidP="00F840BE">
      <w:p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514FF0" w:rsidRPr="006325A5" w:rsidRDefault="00514FF0" w:rsidP="00F840BE">
      <w:pPr>
        <w:numPr>
          <w:ilvl w:val="1"/>
          <w:numId w:val="4"/>
        </w:numPr>
        <w:tabs>
          <w:tab w:val="left" w:pos="-1383"/>
          <w:tab w:val="left" w:pos="-720"/>
          <w:tab w:val="left" w:pos="0"/>
          <w:tab w:val="left" w:pos="288"/>
          <w:tab w:val="left" w:pos="63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lastRenderedPageBreak/>
        <w:t>The</w:t>
      </w:r>
      <w:r w:rsidR="00CA7EBE" w:rsidRPr="006325A5">
        <w:rPr>
          <w:rFonts w:ascii="Arial" w:hAnsi="Arial" w:cs="Arial"/>
        </w:rPr>
        <w:t xml:space="preserve"> State Fire Marshal shall assist the Department of Environmental Quality in determining the source of the release and ensuring that the release is halted.</w:t>
      </w:r>
    </w:p>
    <w:p w:rsidR="003C61C8" w:rsidRPr="006325A5" w:rsidRDefault="003C61C8" w:rsidP="00F840BE">
      <w:pPr>
        <w:tabs>
          <w:tab w:val="left" w:pos="-1383"/>
          <w:tab w:val="left" w:pos="-720"/>
          <w:tab w:val="left" w:pos="0"/>
          <w:tab w:val="left" w:pos="288"/>
          <w:tab w:val="left" w:pos="630"/>
          <w:tab w:val="left" w:pos="990"/>
          <w:tab w:val="left" w:pos="2160"/>
          <w:tab w:val="center" w:pos="270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left" w:pos="2160"/>
          <w:tab w:val="center" w:pos="270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left" w:pos="2160"/>
          <w:tab w:val="center" w:pos="270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left" w:pos="2160"/>
          <w:tab w:val="center" w:pos="270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8</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CA7EBE" w:rsidRPr="006325A5" w:rsidRDefault="00CA7EB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rPr>
        <w:sectPr w:rsidR="003C61C8" w:rsidRPr="006325A5" w:rsidSect="00EF3D15">
          <w:headerReference w:type="default" r:id="rId21"/>
          <w:pgSz w:w="12240" w:h="15840"/>
          <w:pgMar w:top="1440" w:right="1800" w:bottom="1440" w:left="1800" w:header="720" w:footer="720" w:gutter="0"/>
          <w:cols w:space="720"/>
          <w:docGrid w:linePitch="360"/>
        </w:sectPr>
      </w:pPr>
    </w:p>
    <w:p w:rsidR="00CA7EBE"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14" w:name="Ch9"/>
      <w:bookmarkStart w:id="115" w:name="_Toc174946636"/>
      <w:bookmarkEnd w:id="114"/>
      <w:r w:rsidRPr="006325A5">
        <w:rPr>
          <w:rFonts w:ascii="Arial" w:hAnsi="Arial" w:cs="Arial"/>
          <w:b/>
        </w:rPr>
        <w:lastRenderedPageBreak/>
        <w:t>Chapter 9 – FINANCIAL RESPONSIBILITY</w:t>
      </w:r>
      <w:bookmarkEnd w:id="115"/>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3C61C8" w:rsidRPr="006325A5" w:rsidRDefault="003C61C8"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16" w:name="Ch9_001"/>
      <w:bookmarkStart w:id="117" w:name="_Toc174946637"/>
      <w:bookmarkEnd w:id="116"/>
      <w:r w:rsidRPr="006325A5">
        <w:rPr>
          <w:rFonts w:ascii="Arial" w:hAnsi="Arial" w:cs="Arial"/>
          <w:b/>
          <w:u w:val="single"/>
        </w:rPr>
        <w:t>APPLICABILITY</w:t>
      </w:r>
      <w:bookmarkEnd w:id="117"/>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 xml:space="preserve">The financial responsibility provisions apply to owners and operators of all petroleum UST systems except those exempted in </w:t>
      </w:r>
      <w:r w:rsidRPr="004725C3">
        <w:rPr>
          <w:rFonts w:ascii="Arial" w:hAnsi="Arial" w:cs="Arial"/>
          <w:strike/>
        </w:rPr>
        <w:t>§</w:t>
      </w:r>
      <w:r w:rsidRPr="006325A5">
        <w:rPr>
          <w:rFonts w:ascii="Arial" w:hAnsi="Arial" w:cs="Arial"/>
        </w:rPr>
        <w:t>003 of this Chapter.</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3C61C8" w:rsidRPr="006325A5" w:rsidRDefault="003C61C8"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18" w:name="Ch9_002"/>
      <w:bookmarkStart w:id="119" w:name="_Toc174946638"/>
      <w:bookmarkEnd w:id="118"/>
      <w:r w:rsidRPr="006325A5">
        <w:rPr>
          <w:rFonts w:ascii="Arial" w:hAnsi="Arial" w:cs="Arial"/>
          <w:b/>
          <w:u w:val="single"/>
        </w:rPr>
        <w:t>OPERATING UST SYSTEMS</w:t>
      </w:r>
      <w:bookmarkEnd w:id="119"/>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Owners and operators of petroleum UST systems are subject to the requirements of this chapter if they are in operation on or after the effective date of these regulations.</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3C61C8" w:rsidRPr="006325A5" w:rsidRDefault="003C61C8"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20" w:name="Ch9_003"/>
      <w:bookmarkStart w:id="121" w:name="_Toc174946639"/>
      <w:bookmarkEnd w:id="120"/>
      <w:r w:rsidRPr="006325A5">
        <w:rPr>
          <w:rFonts w:ascii="Arial" w:hAnsi="Arial" w:cs="Arial"/>
          <w:b/>
          <w:u w:val="single"/>
        </w:rPr>
        <w:t>EXCLUSIONS</w:t>
      </w:r>
      <w:bookmarkEnd w:id="121"/>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Financial responsibility requirements shall not apply to the following groups of tank owners and operators:</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3C61C8" w:rsidRPr="006325A5" w:rsidRDefault="003C61C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State and federal government entities whose debts and liabilities are the debts and liabilities of a state or the United States.</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3C61C8" w:rsidRPr="006325A5" w:rsidRDefault="003C61C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 xml:space="preserve">Owners and operators of tanks excluded or deferred in </w:t>
      </w:r>
      <w:r w:rsidRPr="004725C3">
        <w:rPr>
          <w:rFonts w:ascii="Arial" w:hAnsi="Arial" w:cs="Arial"/>
          <w:strike/>
        </w:rPr>
        <w:t>§</w:t>
      </w:r>
      <w:r w:rsidRPr="006325A5">
        <w:rPr>
          <w:rFonts w:ascii="Arial" w:hAnsi="Arial" w:cs="Arial"/>
        </w:rPr>
        <w:t>002 of Chapter 1 of this Title.</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outlineLvl w:val="0"/>
        <w:rPr>
          <w:rFonts w:ascii="Arial" w:hAnsi="Arial" w:cs="Arial"/>
          <w:b/>
        </w:rPr>
      </w:pPr>
    </w:p>
    <w:p w:rsidR="003C61C8" w:rsidRPr="006325A5" w:rsidRDefault="003C61C8"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22" w:name="Ch9_004"/>
      <w:bookmarkStart w:id="123" w:name="_Toc174946640"/>
      <w:bookmarkEnd w:id="122"/>
      <w:r w:rsidRPr="006325A5">
        <w:rPr>
          <w:rFonts w:ascii="Arial" w:hAnsi="Arial" w:cs="Arial"/>
          <w:b/>
          <w:u w:val="single"/>
        </w:rPr>
        <w:t>LIABILITY OF PARTIES</w:t>
      </w:r>
      <w:bookmarkEnd w:id="123"/>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If the owner and operator of a petroleum UST are separate persons, only one person is required to demonstrate financial responsibility; however, both parties are liable in the event of noncompliance.</w:t>
      </w:r>
    </w:p>
    <w:p w:rsidR="003C61C8" w:rsidRPr="006325A5" w:rsidRDefault="003C61C8"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3C61C8" w:rsidRPr="006325A5" w:rsidRDefault="003C61C8"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24" w:name="Ch9_005"/>
      <w:bookmarkStart w:id="125" w:name="_Toc174946641"/>
      <w:bookmarkEnd w:id="124"/>
      <w:r w:rsidRPr="006325A5">
        <w:rPr>
          <w:rFonts w:ascii="Arial" w:hAnsi="Arial" w:cs="Arial"/>
          <w:b/>
        </w:rPr>
        <w:t>DEFINITIONS</w:t>
      </w:r>
      <w:bookmarkEnd w:id="125"/>
    </w:p>
    <w:p w:rsidR="00463E81" w:rsidRPr="006325A5" w:rsidRDefault="00463E81"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2F73C6" w:rsidRPr="006325A5" w:rsidRDefault="0039083F"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Accidental</w:t>
      </w:r>
      <w:r w:rsidR="00463E81" w:rsidRPr="006325A5">
        <w:rPr>
          <w:rFonts w:ascii="Arial" w:hAnsi="Arial" w:cs="Arial"/>
        </w:rPr>
        <w:t xml:space="preserve"> release</w:t>
      </w:r>
      <w:r w:rsidR="008D7010" w:rsidRPr="00D44508">
        <w:rPr>
          <w:rFonts w:ascii="Arial" w:hAnsi="Arial" w:cs="Arial"/>
          <w:strike/>
          <w:color w:val="000000"/>
        </w:rPr>
        <w:t>"</w:t>
      </w:r>
      <w:r w:rsidR="008D7010" w:rsidRPr="00D44508">
        <w:rPr>
          <w:rFonts w:ascii="Arial" w:hAnsi="Arial" w:cs="Arial"/>
          <w:color w:val="000000"/>
          <w:u w:val="single"/>
        </w:rPr>
        <w:t>”</w:t>
      </w:r>
      <w:r w:rsidR="00463E81" w:rsidRPr="006325A5">
        <w:rPr>
          <w:rFonts w:ascii="Arial" w:hAnsi="Arial" w:cs="Arial"/>
        </w:rPr>
        <w:t xml:space="preserve"> means any sudden or non</w:t>
      </w:r>
      <w:r w:rsidR="00A72921" w:rsidRPr="006325A5">
        <w:rPr>
          <w:rFonts w:ascii="Arial" w:hAnsi="Arial" w:cs="Arial"/>
        </w:rPr>
        <w:t>-</w:t>
      </w:r>
      <w:r w:rsidR="00463E81" w:rsidRPr="006325A5">
        <w:rPr>
          <w:rFonts w:ascii="Arial" w:hAnsi="Arial" w:cs="Arial"/>
        </w:rPr>
        <w:t>sudden release of petroleum from an underground storage tank that results in a need for corrective action and/or compensation for bodily injury or property damage neither expected nor intended by the tank owner or operator.</w:t>
      </w:r>
    </w:p>
    <w:p w:rsidR="00463E81" w:rsidRPr="006325A5" w:rsidRDefault="00463E81"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Bodily</w:t>
      </w:r>
      <w:r w:rsidR="00463E81" w:rsidRPr="006325A5">
        <w:rPr>
          <w:rFonts w:ascii="Arial" w:hAnsi="Arial" w:cs="Arial"/>
        </w:rPr>
        <w:t xml:space="preserve"> </w:t>
      </w:r>
      <w:r w:rsidR="00106D4E" w:rsidRPr="006325A5">
        <w:rPr>
          <w:rFonts w:ascii="Arial" w:hAnsi="Arial" w:cs="Arial"/>
        </w:rPr>
        <w:t>injury</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shall have the meaning given to this term by applicable state law; however, this term shall not include those liabilities which, consistent with standard insurance industry practices, are excluded from coverage in liability insurance policies for bodily injury.</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Chief</w:t>
      </w:r>
      <w:r w:rsidR="00463E81" w:rsidRPr="006325A5">
        <w:rPr>
          <w:rFonts w:ascii="Arial" w:hAnsi="Arial" w:cs="Arial"/>
        </w:rPr>
        <w:t xml:space="preserve"> </w:t>
      </w:r>
      <w:r w:rsidR="00106D4E" w:rsidRPr="006325A5">
        <w:rPr>
          <w:rFonts w:ascii="Arial" w:hAnsi="Arial" w:cs="Arial"/>
        </w:rPr>
        <w:t>Financial officer,</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in the case of local government owners and operators, means the individual with the overall authority and responsibility for the collection, disbursement and use of funds by the local government.</w:t>
      </w: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lastRenderedPageBreak/>
        <w:t>"</w:t>
      </w:r>
      <w:r w:rsidRPr="0016393E">
        <w:rPr>
          <w:rFonts w:ascii="Arial" w:hAnsi="Arial" w:cs="Arial"/>
          <w:color w:val="000000"/>
          <w:u w:val="single"/>
        </w:rPr>
        <w:t>“</w:t>
      </w:r>
      <w:r w:rsidR="002F73C6" w:rsidRPr="006325A5">
        <w:rPr>
          <w:rFonts w:ascii="Arial" w:hAnsi="Arial" w:cs="Arial"/>
        </w:rPr>
        <w:t>Controlling</w:t>
      </w:r>
      <w:r w:rsidR="00463E81" w:rsidRPr="006325A5">
        <w:rPr>
          <w:rFonts w:ascii="Arial" w:hAnsi="Arial" w:cs="Arial"/>
        </w:rPr>
        <w:t xml:space="preserve"> </w:t>
      </w:r>
      <w:r w:rsidR="00106D4E" w:rsidRPr="006325A5">
        <w:rPr>
          <w:rFonts w:ascii="Arial" w:hAnsi="Arial" w:cs="Arial"/>
        </w:rPr>
        <w:t>interest</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means direct ownership of at least 50 percent of the voting stock of another entity.</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Financial</w:t>
      </w:r>
      <w:r w:rsidR="00463E81" w:rsidRPr="006325A5">
        <w:rPr>
          <w:rFonts w:ascii="Arial" w:hAnsi="Arial" w:cs="Arial"/>
        </w:rPr>
        <w:t xml:space="preserve"> </w:t>
      </w:r>
      <w:r w:rsidR="00106D4E" w:rsidRPr="006325A5">
        <w:rPr>
          <w:rFonts w:ascii="Arial" w:hAnsi="Arial" w:cs="Arial"/>
        </w:rPr>
        <w:t>reporting year</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means the latest consecutive twelve-month period for which any of the following reports used to support a financial test is prepared:</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u w:val="single"/>
        </w:rPr>
        <w:t>A</w:t>
      </w:r>
      <w:r w:rsidR="00106D4E" w:rsidRPr="006325A5">
        <w:rPr>
          <w:rFonts w:ascii="Arial" w:hAnsi="Arial" w:cs="Arial"/>
          <w:strike/>
        </w:rPr>
        <w:t>a</w:t>
      </w:r>
      <w:r w:rsidR="00106D4E" w:rsidRPr="006325A5">
        <w:rPr>
          <w:rFonts w:ascii="Arial" w:hAnsi="Arial" w:cs="Arial"/>
        </w:rPr>
        <w:t xml:space="preserve"> 10-K report submitted to the SEC;</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u w:val="single"/>
        </w:rPr>
        <w:t>A</w:t>
      </w:r>
      <w:r w:rsidR="00106D4E" w:rsidRPr="006325A5">
        <w:rPr>
          <w:rFonts w:ascii="Arial" w:hAnsi="Arial" w:cs="Arial"/>
          <w:strike/>
        </w:rPr>
        <w:t>a</w:t>
      </w:r>
      <w:r w:rsidR="00106D4E" w:rsidRPr="00995A78">
        <w:rPr>
          <w:rFonts w:ascii="Arial" w:hAnsi="Arial" w:cs="Arial"/>
        </w:rPr>
        <w:t xml:space="preserve">n </w:t>
      </w:r>
      <w:r w:rsidR="00106D4E" w:rsidRPr="006325A5">
        <w:rPr>
          <w:rFonts w:ascii="Arial" w:hAnsi="Arial" w:cs="Arial"/>
        </w:rPr>
        <w:t>annual report of tangible net worth submitted to Dun and Bradstreet; 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4725C3">
        <w:rPr>
          <w:rFonts w:ascii="Arial" w:hAnsi="Arial" w:cs="Arial"/>
          <w:u w:val="single"/>
        </w:rPr>
        <w:t>A</w:t>
      </w:r>
      <w:r w:rsidR="00106D4E" w:rsidRPr="006325A5">
        <w:rPr>
          <w:rFonts w:ascii="Arial" w:hAnsi="Arial" w:cs="Arial"/>
          <w:strike/>
        </w:rPr>
        <w:t>a</w:t>
      </w:r>
      <w:r w:rsidR="00106D4E" w:rsidRPr="00995A78">
        <w:rPr>
          <w:rFonts w:ascii="Arial" w:hAnsi="Arial" w:cs="Arial"/>
        </w:rPr>
        <w:t>nnual</w:t>
      </w:r>
      <w:r w:rsidR="00106D4E" w:rsidRPr="006325A5">
        <w:rPr>
          <w:rFonts w:ascii="Arial" w:hAnsi="Arial" w:cs="Arial"/>
        </w:rPr>
        <w:t xml:space="preserve"> reports submitted to the Energy Information Administration or the Rural Electrification Administration.</w:t>
      </w:r>
    </w:p>
    <w:p w:rsidR="002F73C6" w:rsidRPr="006325A5" w:rsidRDefault="002F73C6"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2F73C6" w:rsidRPr="006325A5" w:rsidRDefault="008E5F0A"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Financial</w:t>
      </w:r>
      <w:r w:rsidR="00463E81" w:rsidRPr="006325A5">
        <w:rPr>
          <w:rFonts w:ascii="Arial" w:hAnsi="Arial" w:cs="Arial"/>
        </w:rPr>
        <w:t xml:space="preserve"> </w:t>
      </w:r>
      <w:r w:rsidR="00106D4E" w:rsidRPr="006325A5">
        <w:rPr>
          <w:rFonts w:ascii="Arial" w:hAnsi="Arial" w:cs="Arial"/>
        </w:rPr>
        <w:t>reporting year</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may thus comprise a fiscal or a calendar year period.</w:t>
      </w:r>
    </w:p>
    <w:p w:rsidR="002F73C6" w:rsidRPr="006325A5" w:rsidRDefault="002F73C6"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Legal</w:t>
      </w:r>
      <w:r w:rsidR="00463E81" w:rsidRPr="006325A5">
        <w:rPr>
          <w:rFonts w:ascii="Arial" w:hAnsi="Arial" w:cs="Arial"/>
        </w:rPr>
        <w:t xml:space="preserve"> </w:t>
      </w:r>
      <w:r w:rsidR="00106D4E" w:rsidRPr="006325A5">
        <w:rPr>
          <w:rFonts w:ascii="Arial" w:hAnsi="Arial" w:cs="Arial"/>
        </w:rPr>
        <w:t>defense cost</w:t>
      </w:r>
      <w:r w:rsidR="008D7010" w:rsidRPr="00D44508">
        <w:rPr>
          <w:rFonts w:ascii="Arial" w:hAnsi="Arial" w:cs="Arial"/>
          <w:strike/>
          <w:color w:val="000000"/>
        </w:rPr>
        <w:t>"</w:t>
      </w:r>
      <w:r w:rsidR="008D7010" w:rsidRPr="00D44508">
        <w:rPr>
          <w:rFonts w:ascii="Arial" w:hAnsi="Arial" w:cs="Arial"/>
          <w:color w:val="000000"/>
          <w:u w:val="single"/>
        </w:rPr>
        <w:t>”</w:t>
      </w:r>
      <w:r w:rsidR="00106D4E" w:rsidRPr="006325A5">
        <w:rPr>
          <w:rFonts w:ascii="Arial" w:hAnsi="Arial" w:cs="Arial"/>
        </w:rPr>
        <w:t xml:space="preserve"> is any expense that an owner or operator or provider of financial assurance incurs in defending against claims or actions brought,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106D4E"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By EPA or a state to require corrective action or to recover the costs of corrective action;</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By</w:t>
      </w:r>
      <w:r w:rsidR="00463E81" w:rsidRPr="006325A5">
        <w:rPr>
          <w:rFonts w:ascii="Arial" w:hAnsi="Arial" w:cs="Arial"/>
        </w:rPr>
        <w:t xml:space="preserve"> </w:t>
      </w:r>
      <w:r w:rsidR="00106D4E" w:rsidRPr="006325A5">
        <w:rPr>
          <w:rFonts w:ascii="Arial" w:hAnsi="Arial" w:cs="Arial"/>
        </w:rPr>
        <w:t>or on behalf of a third party for bodily injury or property damage caused by an accidental release; 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By</w:t>
      </w:r>
      <w:r w:rsidR="00463E81" w:rsidRPr="006325A5">
        <w:rPr>
          <w:rFonts w:ascii="Arial" w:hAnsi="Arial" w:cs="Arial"/>
        </w:rPr>
        <w:t xml:space="preserve"> </w:t>
      </w:r>
      <w:r w:rsidR="00106D4E" w:rsidRPr="006325A5">
        <w:rPr>
          <w:rFonts w:ascii="Arial" w:hAnsi="Arial" w:cs="Arial"/>
        </w:rPr>
        <w:t>any person to enforce the terms of a financial assurance mechanism.</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Local</w:t>
      </w:r>
      <w:r w:rsidR="00463E81" w:rsidRPr="006325A5">
        <w:rPr>
          <w:rFonts w:ascii="Arial" w:hAnsi="Arial" w:cs="Arial"/>
        </w:rPr>
        <w:t xml:space="preserve"> </w:t>
      </w:r>
      <w:r w:rsidR="00106D4E" w:rsidRPr="006325A5">
        <w:rPr>
          <w:rFonts w:ascii="Arial" w:hAnsi="Arial" w:cs="Arial"/>
        </w:rPr>
        <w:t>government</w:t>
      </w:r>
      <w:r w:rsidR="00E66D17" w:rsidRPr="00D44508">
        <w:rPr>
          <w:rFonts w:ascii="Arial" w:hAnsi="Arial" w:cs="Arial"/>
          <w:strike/>
          <w:color w:val="000000"/>
        </w:rPr>
        <w:t>"</w:t>
      </w:r>
      <w:r w:rsidR="00E66D17" w:rsidRPr="00D44508">
        <w:rPr>
          <w:rFonts w:ascii="Arial" w:hAnsi="Arial" w:cs="Arial"/>
          <w:color w:val="000000"/>
          <w:u w:val="single"/>
        </w:rPr>
        <w:t>”</w:t>
      </w:r>
      <w:r w:rsidR="00106D4E" w:rsidRPr="006325A5">
        <w:rPr>
          <w:rFonts w:ascii="Arial" w:hAnsi="Arial" w:cs="Arial"/>
        </w:rPr>
        <w:t xml:space="preserve"> shall mean political subdivisions of the State of Nebraska as defined by state statute.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Occurrence</w:t>
      </w:r>
      <w:r w:rsidR="00E66D17" w:rsidRPr="00D44508">
        <w:rPr>
          <w:rFonts w:ascii="Arial" w:hAnsi="Arial" w:cs="Arial"/>
          <w:strike/>
          <w:color w:val="000000"/>
        </w:rPr>
        <w:t>"</w:t>
      </w:r>
      <w:r w:rsidR="00E66D17" w:rsidRPr="00D44508">
        <w:rPr>
          <w:rFonts w:ascii="Arial" w:hAnsi="Arial" w:cs="Arial"/>
          <w:color w:val="000000"/>
          <w:u w:val="single"/>
        </w:rPr>
        <w:t>”</w:t>
      </w:r>
      <w:r w:rsidR="00106D4E" w:rsidRPr="006325A5">
        <w:rPr>
          <w:rFonts w:ascii="Arial" w:hAnsi="Arial" w:cs="Arial"/>
        </w:rPr>
        <w:t xml:space="preserve"> means an accident, including continuous or repeated exposure to conditions, which results in a release from an underground storage tank.  Note:  This definition is intended to assist in the understanding of these regulations and is not intended either to limit the meaning of </w:t>
      </w:r>
      <w:r w:rsidRPr="0016393E">
        <w:rPr>
          <w:rFonts w:ascii="Arial" w:hAnsi="Arial" w:cs="Arial"/>
          <w:strike/>
          <w:color w:val="000000"/>
        </w:rPr>
        <w:t>"</w:t>
      </w:r>
      <w:r w:rsidRPr="0016393E">
        <w:rPr>
          <w:rFonts w:ascii="Arial" w:hAnsi="Arial" w:cs="Arial"/>
          <w:color w:val="000000"/>
          <w:u w:val="single"/>
        </w:rPr>
        <w:t>“</w:t>
      </w:r>
      <w:r w:rsidR="00106D4E" w:rsidRPr="006325A5">
        <w:rPr>
          <w:rFonts w:ascii="Arial" w:hAnsi="Arial" w:cs="Arial"/>
        </w:rPr>
        <w:t>occurrence</w:t>
      </w:r>
      <w:r w:rsidR="00E66D17" w:rsidRPr="00D44508">
        <w:rPr>
          <w:rFonts w:ascii="Arial" w:hAnsi="Arial" w:cs="Arial"/>
          <w:strike/>
          <w:color w:val="000000"/>
        </w:rPr>
        <w:t>"</w:t>
      </w:r>
      <w:r w:rsidR="00E66D17" w:rsidRPr="00D44508">
        <w:rPr>
          <w:rFonts w:ascii="Arial" w:hAnsi="Arial" w:cs="Arial"/>
          <w:color w:val="000000"/>
          <w:u w:val="single"/>
        </w:rPr>
        <w:t>”</w:t>
      </w:r>
      <w:r w:rsidR="00106D4E" w:rsidRPr="006325A5">
        <w:rPr>
          <w:rFonts w:ascii="Arial" w:hAnsi="Arial" w:cs="Arial"/>
        </w:rPr>
        <w:t xml:space="preserve"> in a way that conflicts with standard insurance usage or to prevent the use of other standard insurance terms in place of </w:t>
      </w:r>
      <w:r w:rsidRPr="0016393E">
        <w:rPr>
          <w:rFonts w:ascii="Arial" w:hAnsi="Arial" w:cs="Arial"/>
          <w:strike/>
          <w:color w:val="000000"/>
        </w:rPr>
        <w:t>"</w:t>
      </w:r>
      <w:r w:rsidRPr="0016393E">
        <w:rPr>
          <w:rFonts w:ascii="Arial" w:hAnsi="Arial" w:cs="Arial"/>
          <w:color w:val="000000"/>
          <w:u w:val="single"/>
        </w:rPr>
        <w:t>“</w:t>
      </w:r>
      <w:r w:rsidR="00106D4E" w:rsidRPr="006325A5">
        <w:rPr>
          <w:rFonts w:ascii="Arial" w:hAnsi="Arial" w:cs="Arial"/>
        </w:rPr>
        <w:t>occurrence.</w:t>
      </w:r>
      <w:r w:rsidR="00E66D17" w:rsidRPr="00D44508">
        <w:rPr>
          <w:rFonts w:ascii="Arial" w:hAnsi="Arial" w:cs="Arial"/>
          <w:strike/>
          <w:color w:val="000000"/>
        </w:rPr>
        <w:t>"</w:t>
      </w:r>
      <w:r w:rsidR="00E66D17" w:rsidRPr="00D44508">
        <w:rPr>
          <w:rFonts w:ascii="Arial" w:hAnsi="Arial" w:cs="Arial"/>
          <w:color w:val="000000"/>
          <w:u w:val="single"/>
        </w:rPr>
        <w: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Owner</w:t>
      </w:r>
      <w:r w:rsidR="00463E81" w:rsidRPr="006325A5">
        <w:rPr>
          <w:rFonts w:ascii="Arial" w:hAnsi="Arial" w:cs="Arial"/>
        </w:rPr>
        <w:t xml:space="preserve"> </w:t>
      </w:r>
      <w:r w:rsidR="00106D4E" w:rsidRPr="006325A5">
        <w:rPr>
          <w:rFonts w:ascii="Arial" w:hAnsi="Arial" w:cs="Arial"/>
        </w:rPr>
        <w:t>or operator,</w:t>
      </w:r>
      <w:r w:rsidR="00E66D17" w:rsidRPr="00D44508">
        <w:rPr>
          <w:rFonts w:ascii="Arial" w:hAnsi="Arial" w:cs="Arial"/>
          <w:strike/>
          <w:color w:val="000000"/>
        </w:rPr>
        <w:t>"</w:t>
      </w:r>
      <w:r w:rsidR="00E66D17" w:rsidRPr="00D44508">
        <w:rPr>
          <w:rFonts w:ascii="Arial" w:hAnsi="Arial" w:cs="Arial"/>
          <w:color w:val="000000"/>
          <w:u w:val="single"/>
        </w:rPr>
        <w:t>”</w:t>
      </w:r>
      <w:r w:rsidR="00106D4E" w:rsidRPr="006325A5">
        <w:rPr>
          <w:rFonts w:ascii="Arial" w:hAnsi="Arial" w:cs="Arial"/>
        </w:rPr>
        <w:t xml:space="preserve"> when the owner or operator are separate parties, refers to the party that is obtaining or has obtained financial assurances.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lastRenderedPageBreak/>
        <w:t>"</w:t>
      </w:r>
      <w:r w:rsidRPr="0016393E">
        <w:rPr>
          <w:rFonts w:ascii="Arial" w:hAnsi="Arial" w:cs="Arial"/>
          <w:color w:val="000000"/>
          <w:u w:val="single"/>
        </w:rPr>
        <w:t>“</w:t>
      </w:r>
      <w:r w:rsidR="002F73C6" w:rsidRPr="006325A5">
        <w:rPr>
          <w:rFonts w:ascii="Arial" w:hAnsi="Arial" w:cs="Arial"/>
        </w:rPr>
        <w:t>Petroleum</w:t>
      </w:r>
      <w:r w:rsidR="00463E81" w:rsidRPr="006325A5">
        <w:rPr>
          <w:rFonts w:ascii="Arial" w:hAnsi="Arial" w:cs="Arial"/>
        </w:rPr>
        <w:t xml:space="preserve"> </w:t>
      </w:r>
      <w:r w:rsidR="00DC69D0" w:rsidRPr="006325A5">
        <w:rPr>
          <w:rFonts w:ascii="Arial" w:hAnsi="Arial" w:cs="Arial"/>
        </w:rPr>
        <w:t>marketing facilities</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include all facilities at which petroleum is produced or refined and all facilities from which petroleum is sold or transferred to other petroleum marketers or to the public.</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Petroleum</w:t>
      </w:r>
      <w:r w:rsidR="00463E81" w:rsidRPr="006325A5">
        <w:rPr>
          <w:rFonts w:ascii="Arial" w:hAnsi="Arial" w:cs="Arial"/>
        </w:rPr>
        <w:t xml:space="preserve"> </w:t>
      </w:r>
      <w:r w:rsidR="00DC69D0" w:rsidRPr="006325A5">
        <w:rPr>
          <w:rFonts w:ascii="Arial" w:hAnsi="Arial" w:cs="Arial"/>
        </w:rPr>
        <w:t>marketing firm</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shall mean any firm which owns petroleum marketing facilities.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8E5F0A"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Property</w:t>
      </w:r>
      <w:r w:rsidR="00463E81" w:rsidRPr="006325A5">
        <w:rPr>
          <w:rFonts w:ascii="Arial" w:hAnsi="Arial" w:cs="Arial"/>
        </w:rPr>
        <w:t xml:space="preserve"> </w:t>
      </w:r>
      <w:r w:rsidR="00DC69D0" w:rsidRPr="006325A5">
        <w:rPr>
          <w:rFonts w:ascii="Arial" w:hAnsi="Arial" w:cs="Arial"/>
        </w:rPr>
        <w:t>damage</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shall have the meaning given this term by applicable state law.  This term shall not include those liabilities which, consistent with standard insurance industry practices, are excluded from coverage in liability insurance policies for property damage.  However, such exclusions for property damage shall not include corrective action associated with releases from tanks which are covered by the policy.</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D4450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Provider</w:t>
      </w:r>
      <w:r w:rsidR="00463E81" w:rsidRPr="006325A5">
        <w:rPr>
          <w:rFonts w:ascii="Arial" w:hAnsi="Arial" w:cs="Arial"/>
        </w:rPr>
        <w:t xml:space="preserve"> </w:t>
      </w:r>
      <w:r w:rsidR="00DC69D0" w:rsidRPr="006325A5">
        <w:rPr>
          <w:rFonts w:ascii="Arial" w:hAnsi="Arial" w:cs="Arial"/>
        </w:rPr>
        <w:t>of financial assurance</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means an entity that provides financial assurance to an owner or operator of an underground storage tank through one of the mechanisms listed in </w:t>
      </w:r>
      <w:r w:rsidR="00DC69D0" w:rsidRPr="004725C3">
        <w:rPr>
          <w:rFonts w:ascii="Arial" w:hAnsi="Arial" w:cs="Arial"/>
          <w:strike/>
        </w:rPr>
        <w:t>§§</w:t>
      </w:r>
      <w:r w:rsidR="00DC69D0" w:rsidRPr="006325A5">
        <w:rPr>
          <w:rFonts w:ascii="Arial" w:hAnsi="Arial" w:cs="Arial"/>
        </w:rPr>
        <w:t>280.95 - 280.103 of 40 CFR Part 280, Subpart H, including a guarantor, insurer, risk retention group, surety, issuer of a letter of credit, issuer of a state-required mechanism, or a state.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D4450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Substantial</w:t>
      </w:r>
      <w:r w:rsidR="00463E81" w:rsidRPr="006325A5">
        <w:rPr>
          <w:rFonts w:ascii="Arial" w:hAnsi="Arial" w:cs="Arial"/>
        </w:rPr>
        <w:t xml:space="preserve"> </w:t>
      </w:r>
      <w:r w:rsidR="00DC69D0" w:rsidRPr="006325A5">
        <w:rPr>
          <w:rFonts w:ascii="Arial" w:hAnsi="Arial" w:cs="Arial"/>
        </w:rPr>
        <w:t>business relationship</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means the extent of a business relationship necessary under Nebraska law to make a guarantee contract issued incident to that relationship valid and enforceable.  A guarantee contract is issued </w:t>
      </w:r>
      <w:r w:rsidRPr="0016393E">
        <w:rPr>
          <w:rFonts w:ascii="Arial" w:hAnsi="Arial" w:cs="Arial"/>
          <w:strike/>
          <w:color w:val="000000"/>
        </w:rPr>
        <w:t>"</w:t>
      </w:r>
      <w:r w:rsidRPr="0016393E">
        <w:rPr>
          <w:rFonts w:ascii="Arial" w:hAnsi="Arial" w:cs="Arial"/>
          <w:color w:val="000000"/>
          <w:u w:val="single"/>
        </w:rPr>
        <w:t>“</w:t>
      </w:r>
      <w:r w:rsidR="00DC69D0" w:rsidRPr="006325A5">
        <w:rPr>
          <w:rFonts w:ascii="Arial" w:hAnsi="Arial" w:cs="Arial"/>
        </w:rPr>
        <w:t>incident to that relationship</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if it arises from and depends on existing economic transactions between the guarantor and the owner or operator.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D4450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Substantial</w:t>
      </w:r>
      <w:r w:rsidR="00463E81" w:rsidRPr="006325A5">
        <w:rPr>
          <w:rFonts w:ascii="Arial" w:hAnsi="Arial" w:cs="Arial"/>
        </w:rPr>
        <w:t xml:space="preserve"> </w:t>
      </w:r>
      <w:r w:rsidR="00DC69D0" w:rsidRPr="006325A5">
        <w:rPr>
          <w:rFonts w:ascii="Arial" w:hAnsi="Arial" w:cs="Arial"/>
        </w:rPr>
        <w:t>governmental relationship</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means the extent of a governmental relationship necessary under Nebraska law to make an added guarantee contract issued incident to that relationship valid and enforceable.  A guarantee contract is issued </w:t>
      </w:r>
      <w:r w:rsidRPr="0016393E">
        <w:rPr>
          <w:rFonts w:ascii="Arial" w:hAnsi="Arial" w:cs="Arial"/>
          <w:strike/>
          <w:color w:val="000000"/>
        </w:rPr>
        <w:t>"</w:t>
      </w:r>
      <w:r w:rsidRPr="0016393E">
        <w:rPr>
          <w:rFonts w:ascii="Arial" w:hAnsi="Arial" w:cs="Arial"/>
          <w:color w:val="000000"/>
          <w:u w:val="single"/>
        </w:rPr>
        <w:t>“</w:t>
      </w:r>
      <w:r w:rsidR="00DC69D0" w:rsidRPr="006325A5">
        <w:rPr>
          <w:rFonts w:ascii="Arial" w:hAnsi="Arial" w:cs="Arial"/>
        </w:rPr>
        <w:t>incident to that relationship</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if it arises from a clear commonality of interest in the event of an UST release such as coterminous boundaries, overlapping constituencies, common ground-water aquifer, or other relationship other than monetary compensation that provides a motivation for the guarantor to provide a guarantee.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D44508"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16393E">
        <w:rPr>
          <w:rFonts w:ascii="Arial" w:hAnsi="Arial" w:cs="Arial"/>
          <w:strike/>
          <w:color w:val="000000"/>
        </w:rPr>
        <w:t>"</w:t>
      </w:r>
      <w:r w:rsidRPr="0016393E">
        <w:rPr>
          <w:rFonts w:ascii="Arial" w:hAnsi="Arial" w:cs="Arial"/>
          <w:color w:val="000000"/>
          <w:u w:val="single"/>
        </w:rPr>
        <w:t>“</w:t>
      </w:r>
      <w:r w:rsidR="002F73C6" w:rsidRPr="006325A5">
        <w:rPr>
          <w:rFonts w:ascii="Arial" w:hAnsi="Arial" w:cs="Arial"/>
        </w:rPr>
        <w:t>Tangible</w:t>
      </w:r>
      <w:r w:rsidR="00463E81" w:rsidRPr="006325A5">
        <w:rPr>
          <w:rFonts w:ascii="Arial" w:hAnsi="Arial" w:cs="Arial"/>
        </w:rPr>
        <w:t xml:space="preserve"> </w:t>
      </w:r>
      <w:r w:rsidR="00DC69D0" w:rsidRPr="006325A5">
        <w:rPr>
          <w:rFonts w:ascii="Arial" w:hAnsi="Arial" w:cs="Arial"/>
        </w:rPr>
        <w:t>net worth</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means the tangible assets that remain after deducting liabilities; such assets do not include intangibles such as goodwill and rights to patents or royalties.  For purposes of this definition, </w:t>
      </w:r>
      <w:r w:rsidRPr="0016393E">
        <w:rPr>
          <w:rFonts w:ascii="Arial" w:hAnsi="Arial" w:cs="Arial"/>
          <w:strike/>
          <w:color w:val="000000"/>
        </w:rPr>
        <w:t>"</w:t>
      </w:r>
      <w:r w:rsidRPr="0016393E">
        <w:rPr>
          <w:rFonts w:ascii="Arial" w:hAnsi="Arial" w:cs="Arial"/>
          <w:color w:val="000000"/>
          <w:u w:val="single"/>
        </w:rPr>
        <w:t>“</w:t>
      </w:r>
      <w:r w:rsidR="00DC69D0" w:rsidRPr="006325A5">
        <w:rPr>
          <w:rFonts w:ascii="Arial" w:hAnsi="Arial" w:cs="Arial"/>
        </w:rPr>
        <w:t>assets</w:t>
      </w:r>
      <w:r w:rsidR="00E66D17" w:rsidRPr="00D44508">
        <w:rPr>
          <w:rFonts w:ascii="Arial" w:hAnsi="Arial" w:cs="Arial"/>
          <w:strike/>
          <w:color w:val="000000"/>
        </w:rPr>
        <w:t>"</w:t>
      </w:r>
      <w:r w:rsidR="00E66D17" w:rsidRPr="00D44508">
        <w:rPr>
          <w:rFonts w:ascii="Arial" w:hAnsi="Arial" w:cs="Arial"/>
          <w:color w:val="000000"/>
          <w:u w:val="single"/>
        </w:rPr>
        <w:t>”</w:t>
      </w:r>
      <w:r w:rsidR="00DC69D0" w:rsidRPr="006325A5">
        <w:rPr>
          <w:rFonts w:ascii="Arial" w:hAnsi="Arial" w:cs="Arial"/>
        </w:rPr>
        <w:t xml:space="preserve"> means all existing and all probable future economic benefits obtained or controlled by a particular entity as a result of past transactions.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106D4E" w:rsidRPr="006325A5" w:rsidRDefault="00E32891"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26" w:name="Ch9_006"/>
      <w:bookmarkStart w:id="127" w:name="_Toc174946642"/>
      <w:bookmarkEnd w:id="126"/>
      <w:r>
        <w:rPr>
          <w:rFonts w:ascii="Arial" w:hAnsi="Arial" w:cs="Arial"/>
          <w:b/>
        </w:rPr>
        <w:br w:type="page"/>
      </w:r>
      <w:r w:rsidR="002F73C6" w:rsidRPr="006325A5">
        <w:rPr>
          <w:rFonts w:ascii="Arial" w:hAnsi="Arial" w:cs="Arial"/>
          <w:b/>
        </w:rPr>
        <w:lastRenderedPageBreak/>
        <w:t>AMOUNT AND SCOPE OF FINANCIAL RESPONSIBILITY</w:t>
      </w:r>
      <w:bookmarkEnd w:id="127"/>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463E81" w:rsidRPr="006325A5">
        <w:rPr>
          <w:rFonts w:ascii="Arial" w:hAnsi="Arial" w:cs="Arial"/>
        </w:rPr>
        <w:t xml:space="preserve"> </w:t>
      </w:r>
      <w:r w:rsidR="00DC69D0" w:rsidRPr="006325A5">
        <w:rPr>
          <w:rFonts w:ascii="Arial" w:hAnsi="Arial" w:cs="Arial"/>
        </w:rPr>
        <w:t>or operators of petroleum underground storage tanks must demonstrate financial responsibility for taking corrective action and for compensating third parties for bodily injury and property damage caused by accidental releases arising from the operation of petroleum underground storage tanks in at least the following per-occurrence amounts: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For</w:t>
      </w:r>
      <w:r w:rsidR="00463E81" w:rsidRPr="006325A5">
        <w:rPr>
          <w:rFonts w:ascii="Arial" w:hAnsi="Arial" w:cs="Arial"/>
        </w:rPr>
        <w:t xml:space="preserve"> </w:t>
      </w:r>
      <w:r w:rsidR="00DC69D0" w:rsidRPr="006325A5">
        <w:rPr>
          <w:rFonts w:ascii="Arial" w:hAnsi="Arial" w:cs="Arial"/>
        </w:rPr>
        <w:t>owners or operators of petroleum underground storage tanks that are located at petroleum marketing facilities, or that handle an average of more than 10,000 gallons of petroleum per month based on annual throughput for the previous calendar year; $1 million.</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For</w:t>
      </w:r>
      <w:r w:rsidR="00463E81" w:rsidRPr="006325A5">
        <w:rPr>
          <w:rFonts w:ascii="Arial" w:hAnsi="Arial" w:cs="Arial"/>
        </w:rPr>
        <w:t xml:space="preserve"> </w:t>
      </w:r>
      <w:r w:rsidR="00DC69D0" w:rsidRPr="006325A5">
        <w:rPr>
          <w:rFonts w:ascii="Arial" w:hAnsi="Arial" w:cs="Arial"/>
        </w:rPr>
        <w:t>all other owners or operators of petroleum underground storage tanks; $500,000.</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463E81" w:rsidRPr="006325A5">
        <w:rPr>
          <w:rFonts w:ascii="Arial" w:hAnsi="Arial" w:cs="Arial"/>
        </w:rPr>
        <w:t xml:space="preserve"> </w:t>
      </w:r>
      <w:r w:rsidR="00DC69D0" w:rsidRPr="006325A5">
        <w:rPr>
          <w:rFonts w:ascii="Arial" w:hAnsi="Arial" w:cs="Arial"/>
        </w:rPr>
        <w:t>or operators of petroleum underground storage tanks must demonstrate financial responsibility for taking corrective action and for compensating third parties for bodily injury property damage caused by accidental releases arising from the operation of petroleum underground storage tanks in at least the following annual aggregate amounts: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For</w:t>
      </w:r>
      <w:r w:rsidR="00463E81" w:rsidRPr="006325A5">
        <w:rPr>
          <w:rFonts w:ascii="Arial" w:hAnsi="Arial" w:cs="Arial"/>
        </w:rPr>
        <w:t xml:space="preserve"> </w:t>
      </w:r>
      <w:r w:rsidR="00B86C50" w:rsidRPr="006325A5">
        <w:rPr>
          <w:rFonts w:ascii="Arial" w:hAnsi="Arial" w:cs="Arial"/>
        </w:rPr>
        <w:t xml:space="preserve">owners or operators of 1 to 100 petroleum underground storage tanks, $1 million; and </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For</w:t>
      </w:r>
      <w:r w:rsidR="00463E81" w:rsidRPr="006325A5">
        <w:rPr>
          <w:rFonts w:ascii="Arial" w:hAnsi="Arial" w:cs="Arial"/>
        </w:rPr>
        <w:t xml:space="preserve"> </w:t>
      </w:r>
      <w:r w:rsidR="00B86C50" w:rsidRPr="006325A5">
        <w:rPr>
          <w:rFonts w:ascii="Arial" w:hAnsi="Arial" w:cs="Arial"/>
        </w:rPr>
        <w:t>owners or operators of 101 or more petroleum underground storage tanks, $2 million.</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For</w:t>
      </w:r>
      <w:r w:rsidR="00463E81" w:rsidRPr="006325A5">
        <w:rPr>
          <w:rFonts w:ascii="Arial" w:hAnsi="Arial" w:cs="Arial"/>
        </w:rPr>
        <w:t xml:space="preserve"> </w:t>
      </w:r>
      <w:r w:rsidR="00B86C50" w:rsidRPr="006325A5">
        <w:rPr>
          <w:rFonts w:ascii="Arial" w:hAnsi="Arial" w:cs="Arial"/>
        </w:rPr>
        <w:t xml:space="preserve">the purposes of </w:t>
      </w:r>
      <w:r w:rsidR="00B86C50" w:rsidRPr="009D795C">
        <w:rPr>
          <w:rFonts w:ascii="Arial" w:hAnsi="Arial" w:cs="Arial"/>
          <w:strike/>
        </w:rPr>
        <w:t>§§</w:t>
      </w:r>
      <w:r w:rsidR="00B86C50" w:rsidRPr="006325A5">
        <w:rPr>
          <w:rFonts w:ascii="Arial" w:hAnsi="Arial" w:cs="Arial"/>
        </w:rPr>
        <w:t xml:space="preserve">006.02 and 006.06 of this chapter, only, </w:t>
      </w:r>
      <w:r w:rsidR="0039083F" w:rsidRPr="0016393E">
        <w:rPr>
          <w:rFonts w:ascii="Arial" w:hAnsi="Arial" w:cs="Arial"/>
          <w:strike/>
          <w:color w:val="000000"/>
        </w:rPr>
        <w:t>"</w:t>
      </w:r>
      <w:r w:rsidR="0039083F" w:rsidRPr="0016393E">
        <w:rPr>
          <w:rFonts w:ascii="Arial" w:hAnsi="Arial" w:cs="Arial"/>
          <w:color w:val="000000"/>
          <w:u w:val="single"/>
        </w:rPr>
        <w:t>“</w:t>
      </w:r>
      <w:r w:rsidR="00B86C50" w:rsidRPr="006325A5">
        <w:rPr>
          <w:rFonts w:ascii="Arial" w:hAnsi="Arial" w:cs="Arial"/>
        </w:rPr>
        <w:t>a petroleum underground storage tank</w:t>
      </w:r>
      <w:r w:rsidR="00E66D17" w:rsidRPr="00D44508">
        <w:rPr>
          <w:rFonts w:ascii="Arial" w:hAnsi="Arial" w:cs="Arial"/>
          <w:strike/>
          <w:color w:val="000000"/>
        </w:rPr>
        <w:t>"</w:t>
      </w:r>
      <w:r w:rsidR="00E66D17" w:rsidRPr="00D44508">
        <w:rPr>
          <w:rFonts w:ascii="Arial" w:hAnsi="Arial" w:cs="Arial"/>
          <w:color w:val="000000"/>
          <w:u w:val="single"/>
        </w:rPr>
        <w:t>”</w:t>
      </w:r>
      <w:r w:rsidR="00B86C50" w:rsidRPr="006325A5">
        <w:rPr>
          <w:rFonts w:ascii="Arial" w:hAnsi="Arial" w:cs="Arial"/>
        </w:rPr>
        <w:t xml:space="preserve"> means a single containment unit and does not mean combinations of single containment units.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Except</w:t>
      </w:r>
      <w:r w:rsidR="00463E81" w:rsidRPr="006325A5">
        <w:rPr>
          <w:rFonts w:ascii="Arial" w:hAnsi="Arial" w:cs="Arial"/>
        </w:rPr>
        <w:t xml:space="preserve"> </w:t>
      </w:r>
      <w:r w:rsidR="00B86C50" w:rsidRPr="006325A5">
        <w:rPr>
          <w:rFonts w:ascii="Arial" w:hAnsi="Arial" w:cs="Arial"/>
        </w:rPr>
        <w:t xml:space="preserve">as provided in </w:t>
      </w:r>
      <w:r w:rsidR="00B86C50" w:rsidRPr="009D795C">
        <w:rPr>
          <w:rFonts w:ascii="Arial" w:hAnsi="Arial" w:cs="Arial"/>
          <w:strike/>
        </w:rPr>
        <w:t>§</w:t>
      </w:r>
      <w:r w:rsidR="00B86C50" w:rsidRPr="006325A5">
        <w:rPr>
          <w:rFonts w:ascii="Arial" w:hAnsi="Arial" w:cs="Arial"/>
        </w:rPr>
        <w:t>006.05 of this chapter, if the owner or operator uses separate mechanisms or separate combinations of mechanisms to demonstrate financial responsibility for: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Taking</w:t>
      </w:r>
      <w:r w:rsidR="00463E81" w:rsidRPr="006325A5">
        <w:rPr>
          <w:rFonts w:ascii="Arial" w:hAnsi="Arial" w:cs="Arial"/>
        </w:rPr>
        <w:t xml:space="preserve"> </w:t>
      </w:r>
      <w:r w:rsidR="00B86C50" w:rsidRPr="006325A5">
        <w:rPr>
          <w:rFonts w:ascii="Arial" w:hAnsi="Arial" w:cs="Arial"/>
        </w:rPr>
        <w:t>corrective action;</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Compensating</w:t>
      </w:r>
      <w:r w:rsidR="00463E81" w:rsidRPr="006325A5">
        <w:rPr>
          <w:rFonts w:ascii="Arial" w:hAnsi="Arial" w:cs="Arial"/>
        </w:rPr>
        <w:t xml:space="preserve"> </w:t>
      </w:r>
      <w:r w:rsidR="00B86C50" w:rsidRPr="006325A5">
        <w:rPr>
          <w:rFonts w:ascii="Arial" w:hAnsi="Arial" w:cs="Arial"/>
        </w:rPr>
        <w:t>third parties for bodily injury and property damage caused by sudden accidental release; 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Compensating</w:t>
      </w:r>
      <w:r w:rsidR="00463E81" w:rsidRPr="006325A5">
        <w:rPr>
          <w:rFonts w:ascii="Arial" w:hAnsi="Arial" w:cs="Arial"/>
        </w:rPr>
        <w:t xml:space="preserve"> </w:t>
      </w:r>
      <w:r w:rsidR="00B86C50" w:rsidRPr="006325A5">
        <w:rPr>
          <w:rFonts w:ascii="Arial" w:hAnsi="Arial" w:cs="Arial"/>
        </w:rPr>
        <w:t>third parties for bodily injury and property damage caused by non</w:t>
      </w:r>
      <w:r w:rsidR="00B86C50" w:rsidRPr="00E3390D">
        <w:rPr>
          <w:rFonts w:ascii="Arial" w:hAnsi="Arial" w:cs="Arial"/>
          <w:u w:val="single"/>
        </w:rPr>
        <w:t>-</w:t>
      </w:r>
      <w:r w:rsidR="00B86C50" w:rsidRPr="006325A5">
        <w:rPr>
          <w:rFonts w:ascii="Arial" w:hAnsi="Arial" w:cs="Arial"/>
        </w:rPr>
        <w:t xml:space="preserve">sudden accidental releases, the amount of assurance provided by each mechanism or combination of </w:t>
      </w:r>
      <w:r w:rsidR="00B86C50" w:rsidRPr="006325A5">
        <w:rPr>
          <w:rFonts w:ascii="Arial" w:hAnsi="Arial" w:cs="Arial"/>
        </w:rPr>
        <w:lastRenderedPageBreak/>
        <w:t xml:space="preserve">mechanisms must be in the full amount specified in </w:t>
      </w:r>
      <w:r w:rsidR="00B86C50" w:rsidRPr="00C10F95">
        <w:rPr>
          <w:rFonts w:ascii="Arial" w:hAnsi="Arial" w:cs="Arial"/>
          <w:strike/>
        </w:rPr>
        <w:t>§§</w:t>
      </w:r>
      <w:r w:rsidR="00B86C50" w:rsidRPr="006325A5">
        <w:rPr>
          <w:rFonts w:ascii="Arial" w:hAnsi="Arial" w:cs="Arial"/>
        </w:rPr>
        <w:t>006.01 and 006.02 of this chapter.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106D4E"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If</w:t>
      </w:r>
      <w:r w:rsidR="00463E81" w:rsidRPr="006325A5">
        <w:rPr>
          <w:rFonts w:ascii="Arial" w:hAnsi="Arial" w:cs="Arial"/>
        </w:rPr>
        <w:t xml:space="preserve"> </w:t>
      </w:r>
      <w:r w:rsidR="00B86C50" w:rsidRPr="006325A5">
        <w:rPr>
          <w:rFonts w:ascii="Arial" w:hAnsi="Arial" w:cs="Arial"/>
        </w:rPr>
        <w:t>an owner or operator uses separate mechanisms or separate combinations of mechanisms to demonstrate financial responsibility for different petroleum underground storage tanks, the annual aggregate required shall be based on the number of tanks covered by each such separate mechanism or combination of mechanisms.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463E81" w:rsidRPr="006325A5">
        <w:rPr>
          <w:rFonts w:ascii="Arial" w:hAnsi="Arial" w:cs="Arial"/>
        </w:rPr>
        <w:t xml:space="preserve"> </w:t>
      </w:r>
      <w:r w:rsidR="00B86C50" w:rsidRPr="006325A5">
        <w:rPr>
          <w:rFonts w:ascii="Arial" w:hAnsi="Arial" w:cs="Arial"/>
        </w:rPr>
        <w:t>or operators shall review the amount of aggregate assurance provided whenever additional petroleum underground storage tanks are acquired or installed.  If the number of petroleum underground storage tanks for which assurance must be provided exceeds 100, the owner or operator shall demonstrate financial responsibility in the amount of at least $2 million of annual aggregate assurance by the anniversary of the date on which the mechanism demonstrating financial responsibility became effective.  If assurance is being demonstrated by a combination of mechanisms, the owner or operator shall demonstrate financial responsibility in the amount of at least $2 million of annual aggregate assurance by the first-occurring effective date anniversary of any one of the mechanisms combined (other than a financial test or guarantee) to provide assurance.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The</w:t>
      </w:r>
      <w:r w:rsidR="00463E81" w:rsidRPr="006325A5">
        <w:rPr>
          <w:rFonts w:ascii="Arial" w:hAnsi="Arial" w:cs="Arial"/>
        </w:rPr>
        <w:t xml:space="preserve"> </w:t>
      </w:r>
      <w:r w:rsidR="00B86C50" w:rsidRPr="006325A5">
        <w:rPr>
          <w:rFonts w:ascii="Arial" w:hAnsi="Arial" w:cs="Arial"/>
        </w:rPr>
        <w:t>amounts of assurance required under this section exclude legal defense costs.</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The</w:t>
      </w:r>
      <w:r w:rsidR="00463E81" w:rsidRPr="006325A5">
        <w:rPr>
          <w:rFonts w:ascii="Arial" w:hAnsi="Arial" w:cs="Arial"/>
        </w:rPr>
        <w:t xml:space="preserve"> </w:t>
      </w:r>
      <w:r w:rsidR="00B86C50" w:rsidRPr="006325A5">
        <w:rPr>
          <w:rFonts w:ascii="Arial" w:hAnsi="Arial" w:cs="Arial"/>
        </w:rPr>
        <w:t>required per-occurrence and annual aggregate coverage amounts do not in any way limit the liability of the owner or operator.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28" w:name="Ch9_007"/>
      <w:bookmarkStart w:id="129" w:name="_Toc174946643"/>
      <w:bookmarkEnd w:id="128"/>
      <w:r w:rsidRPr="006325A5">
        <w:rPr>
          <w:rFonts w:ascii="Arial" w:hAnsi="Arial" w:cs="Arial"/>
          <w:b/>
        </w:rPr>
        <w:t>ALLOWABLE MECHANISMS AND COMBINATIONS OF MECHANISMS</w:t>
      </w:r>
      <w:bookmarkEnd w:id="129"/>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7B2DD4" w:rsidRPr="006325A5">
        <w:rPr>
          <w:rFonts w:ascii="Arial" w:hAnsi="Arial" w:cs="Arial"/>
        </w:rPr>
        <w:t xml:space="preserve">owner or operator may use any one or a combination of the mechanisms listed in </w:t>
      </w:r>
      <w:r w:rsidR="007B2DD4" w:rsidRPr="00C10F95">
        <w:rPr>
          <w:rFonts w:ascii="Arial" w:hAnsi="Arial" w:cs="Arial"/>
          <w:strike/>
        </w:rPr>
        <w:t>§§</w:t>
      </w:r>
      <w:r w:rsidR="007B2DD4" w:rsidRPr="006325A5">
        <w:rPr>
          <w:rFonts w:ascii="Arial" w:hAnsi="Arial" w:cs="Arial"/>
        </w:rPr>
        <w:t xml:space="preserve">280.95 through 280.105 of 40 CFR Part 280, Subpart H, to demonstrate financial responsibility under this chapter for one or more petroleum underground storage tanks.  </w:t>
      </w:r>
      <w:r w:rsidR="007B2DD4" w:rsidRPr="006325A5">
        <w:rPr>
          <w:rFonts w:ascii="Arial" w:hAnsi="Arial" w:cs="Arial"/>
          <w:strike/>
        </w:rPr>
        <w:t>These mechanisms are found in the Appendix and are hereby incorporated by this reference.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w:t>
      </w:r>
      <w:r w:rsidR="00463E81" w:rsidRPr="006325A5">
        <w:rPr>
          <w:rFonts w:ascii="Arial" w:hAnsi="Arial" w:cs="Arial"/>
        </w:rPr>
        <w:t xml:space="preserve"> </w:t>
      </w:r>
      <w:r w:rsidR="007B2DD4" w:rsidRPr="006325A5">
        <w:rPr>
          <w:rFonts w:ascii="Arial" w:hAnsi="Arial" w:cs="Arial"/>
        </w:rPr>
        <w:t xml:space="preserve">local government owner or operator may use any one or combination of the mechanisms listed in </w:t>
      </w:r>
      <w:r w:rsidR="007B2DD4" w:rsidRPr="00C10F95">
        <w:rPr>
          <w:rFonts w:ascii="Arial" w:hAnsi="Arial" w:cs="Arial"/>
          <w:strike/>
        </w:rPr>
        <w:t>§§</w:t>
      </w:r>
      <w:r w:rsidR="007B2DD4" w:rsidRPr="006325A5">
        <w:rPr>
          <w:rFonts w:ascii="Arial" w:hAnsi="Arial" w:cs="Arial"/>
        </w:rPr>
        <w:t xml:space="preserve">280.104 through 280.107 of 40 CFR Part 280, Subpart H, to demonstrate financial responsibility under this chapter for one or more underground storage tanks.  </w:t>
      </w:r>
      <w:r w:rsidR="007B2DD4" w:rsidRPr="006325A5">
        <w:rPr>
          <w:rFonts w:ascii="Arial" w:hAnsi="Arial" w:cs="Arial"/>
          <w:strike/>
        </w:rPr>
        <w:t>These mechanisms are found in the Appendix and are hereby incorporated by this reference.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7B2DD4" w:rsidRPr="006325A5">
        <w:rPr>
          <w:rFonts w:ascii="Arial" w:hAnsi="Arial" w:cs="Arial"/>
        </w:rPr>
        <w:t xml:space="preserve">owner or operator may use self-insurance in combination with a guarantee only if, for the purpose of meeting the requirement of the </w:t>
      </w:r>
      <w:r w:rsidR="007B2DD4" w:rsidRPr="006325A5">
        <w:rPr>
          <w:rFonts w:ascii="Arial" w:hAnsi="Arial" w:cs="Arial"/>
        </w:rPr>
        <w:lastRenderedPageBreak/>
        <w:t>financial test under the federal rule, the financial statements of the owner or operator are not consolidated with the financial statements of the guarantor.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30" w:name="Ch9_008"/>
      <w:bookmarkStart w:id="131" w:name="_Toc174946644"/>
      <w:bookmarkEnd w:id="130"/>
      <w:r w:rsidRPr="006325A5">
        <w:rPr>
          <w:rFonts w:ascii="Arial" w:hAnsi="Arial" w:cs="Arial"/>
          <w:b/>
        </w:rPr>
        <w:t>SUBSTITUTIONS OF FINANCIAL ASSURANCE MECHANISMS BY OWNER OR OPERATOR</w:t>
      </w:r>
      <w:bookmarkEnd w:id="131"/>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106D4E"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7B2DD4" w:rsidRPr="006325A5">
        <w:rPr>
          <w:rFonts w:ascii="Arial" w:hAnsi="Arial" w:cs="Arial"/>
        </w:rPr>
        <w:t xml:space="preserve">owner or operator may substitute any alternate financial assurance mechanisms as specified in this chapter, provided that at all times he or she maintains an effective financial assurance mechanism or combination of mechanisms that satisfies the requirements of </w:t>
      </w:r>
      <w:r w:rsidR="007B2DD4" w:rsidRPr="00EB5CAD">
        <w:rPr>
          <w:rFonts w:ascii="Arial" w:hAnsi="Arial" w:cs="Arial"/>
          <w:strike/>
        </w:rPr>
        <w:t>§§</w:t>
      </w:r>
      <w:r w:rsidR="007B2DD4" w:rsidRPr="006325A5">
        <w:rPr>
          <w:rFonts w:ascii="Arial" w:hAnsi="Arial" w:cs="Arial"/>
        </w:rPr>
        <w:t>006 and 007.</w:t>
      </w:r>
    </w:p>
    <w:p w:rsidR="007B2DD4" w:rsidRPr="006325A5" w:rsidRDefault="007B2DD4"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After</w:t>
      </w:r>
      <w:r w:rsidR="00463E81" w:rsidRPr="006325A5">
        <w:rPr>
          <w:rFonts w:ascii="Arial" w:hAnsi="Arial" w:cs="Arial"/>
        </w:rPr>
        <w:t xml:space="preserve"> </w:t>
      </w:r>
      <w:r w:rsidR="007B2DD4" w:rsidRPr="006325A5">
        <w:rPr>
          <w:rFonts w:ascii="Arial" w:hAnsi="Arial" w:cs="Arial"/>
        </w:rPr>
        <w:t>obtaining alternate financial assurance as specified in this chapter, an owner or operator may cancel a financial assurance mechanism by providing notice to the provider of financial assurance.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32" w:name="Ch9_009"/>
      <w:bookmarkStart w:id="133" w:name="_Toc174946645"/>
      <w:bookmarkEnd w:id="132"/>
      <w:r w:rsidRPr="006325A5">
        <w:rPr>
          <w:rFonts w:ascii="Arial" w:hAnsi="Arial" w:cs="Arial"/>
          <w:b/>
        </w:rPr>
        <w:t>CANCELLATION OR NONRENEWAL BY A PROVIDER OF FINANCIAL ASSURANCE</w:t>
      </w:r>
      <w:bookmarkEnd w:id="133"/>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Except</w:t>
      </w:r>
      <w:r w:rsidR="007B2DD4" w:rsidRPr="006325A5">
        <w:rPr>
          <w:rFonts w:ascii="Arial" w:hAnsi="Arial" w:cs="Arial"/>
        </w:rPr>
        <w:t xml:space="preserve"> as otherwise provided, a provider of financial assurance may cancel or fail to renew an assurance mechanism by sending a notice of termination by certified mail to the owner or operator.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Termination</w:t>
      </w:r>
      <w:r w:rsidR="00463E81" w:rsidRPr="006325A5">
        <w:rPr>
          <w:rFonts w:ascii="Arial" w:hAnsi="Arial" w:cs="Arial"/>
        </w:rPr>
        <w:t xml:space="preserve"> </w:t>
      </w:r>
      <w:r w:rsidR="007B2DD4" w:rsidRPr="006325A5">
        <w:rPr>
          <w:rFonts w:ascii="Arial" w:hAnsi="Arial" w:cs="Arial"/>
        </w:rPr>
        <w:t>of a local government guarantee, a guarantee, a surety bond, or a letter of credit may not occur until 120 days after the date on which the owner or operator receives the notice of termination, as evidenced by the return receipt.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Termination</w:t>
      </w:r>
      <w:r w:rsidR="00463E81" w:rsidRPr="006325A5">
        <w:rPr>
          <w:rFonts w:ascii="Arial" w:hAnsi="Arial" w:cs="Arial"/>
        </w:rPr>
        <w:t xml:space="preserve"> </w:t>
      </w:r>
      <w:r w:rsidR="007B2DD4" w:rsidRPr="006325A5">
        <w:rPr>
          <w:rFonts w:ascii="Arial" w:hAnsi="Arial" w:cs="Arial"/>
        </w:rPr>
        <w:t>of insurance or risk retention group coverage, except for non-payment or misrepresentation by the assured, or state funded assurance may not occur until 60 days after the date on which the owner or operator receives the notice of termination, as evidenced by the return receipt.  Termination for non-payment of premium or misrepresentation by the insured may not occur until a minimum of 10 days after the date on which the owner or operator receives the notice of termination, as evidenced by the return receipt.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If</w:t>
      </w:r>
      <w:r w:rsidR="00463E81" w:rsidRPr="006325A5">
        <w:rPr>
          <w:rFonts w:ascii="Arial" w:hAnsi="Arial" w:cs="Arial"/>
        </w:rPr>
        <w:t xml:space="preserve"> </w:t>
      </w:r>
      <w:r w:rsidR="007B2DD4" w:rsidRPr="006325A5">
        <w:rPr>
          <w:rFonts w:ascii="Arial" w:hAnsi="Arial" w:cs="Arial"/>
        </w:rPr>
        <w:t xml:space="preserve">a provider of financial responsibility cancels or fails to renew for reasons other than incapacity of the provider as specified in </w:t>
      </w:r>
      <w:r w:rsidR="007B2DD4" w:rsidRPr="00EB5CAD">
        <w:rPr>
          <w:rFonts w:ascii="Arial" w:hAnsi="Arial" w:cs="Arial"/>
          <w:strike/>
        </w:rPr>
        <w:t>§</w:t>
      </w:r>
      <w:r w:rsidR="007B2DD4" w:rsidRPr="006325A5">
        <w:rPr>
          <w:rFonts w:ascii="Arial" w:hAnsi="Arial" w:cs="Arial"/>
        </w:rPr>
        <w:t>011, the owner or operator must obtain alternate coverage as specified in this section within 60 days after receipt of the notice of termination.  If the owner or operator fails to obtain alternate coverage within 60 days after receipt of the notice of termination, the owner or operator must notify the State Fire Marshal of such failure and submit: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The</w:t>
      </w:r>
      <w:r w:rsidR="00463E81" w:rsidRPr="006325A5">
        <w:rPr>
          <w:rFonts w:ascii="Arial" w:hAnsi="Arial" w:cs="Arial"/>
        </w:rPr>
        <w:t xml:space="preserve"> </w:t>
      </w:r>
      <w:r w:rsidR="007B2DD4" w:rsidRPr="006325A5">
        <w:rPr>
          <w:rFonts w:ascii="Arial" w:hAnsi="Arial" w:cs="Arial"/>
        </w:rPr>
        <w:t>name and address of the provider of financial assurance;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The</w:t>
      </w:r>
      <w:r w:rsidR="00463E81" w:rsidRPr="006325A5">
        <w:rPr>
          <w:rFonts w:ascii="Arial" w:hAnsi="Arial" w:cs="Arial"/>
        </w:rPr>
        <w:t xml:space="preserve"> </w:t>
      </w:r>
      <w:r w:rsidR="007B2DD4" w:rsidRPr="006325A5">
        <w:rPr>
          <w:rFonts w:ascii="Arial" w:hAnsi="Arial" w:cs="Arial"/>
        </w:rPr>
        <w:t>effective date of termination; and</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The</w:t>
      </w:r>
      <w:r w:rsidR="00463E81" w:rsidRPr="006325A5">
        <w:rPr>
          <w:rFonts w:ascii="Arial" w:hAnsi="Arial" w:cs="Arial"/>
        </w:rPr>
        <w:t xml:space="preserve"> </w:t>
      </w:r>
      <w:r w:rsidR="007B2DD4" w:rsidRPr="006325A5">
        <w:rPr>
          <w:rFonts w:ascii="Arial" w:hAnsi="Arial" w:cs="Arial"/>
        </w:rPr>
        <w:t xml:space="preserve">evidence of the financial assistance mechanism subject to the termination maintained in accordance with </w:t>
      </w:r>
      <w:r w:rsidR="007B2DD4" w:rsidRPr="009E5BDC">
        <w:rPr>
          <w:rFonts w:ascii="Arial" w:hAnsi="Arial" w:cs="Arial"/>
          <w:strike/>
        </w:rPr>
        <w:t>§</w:t>
      </w:r>
      <w:r w:rsidR="007B2DD4" w:rsidRPr="006325A5">
        <w:rPr>
          <w:rFonts w:ascii="Arial" w:hAnsi="Arial" w:cs="Arial"/>
        </w:rPr>
        <w:t>012.02.</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2F73C6" w:rsidRPr="006325A5" w:rsidRDefault="002F73C6"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34" w:name="Ch9_010"/>
      <w:bookmarkStart w:id="135" w:name="_Toc174946646"/>
      <w:bookmarkEnd w:id="134"/>
      <w:r w:rsidRPr="006325A5">
        <w:rPr>
          <w:rFonts w:ascii="Arial" w:hAnsi="Arial" w:cs="Arial"/>
          <w:b/>
        </w:rPr>
        <w:t>REPORTING BY OWNER OR OPERATOR</w:t>
      </w:r>
      <w:bookmarkEnd w:id="135"/>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7B2DD4" w:rsidRPr="006325A5">
        <w:rPr>
          <w:rFonts w:ascii="Arial" w:hAnsi="Arial" w:cs="Arial"/>
        </w:rPr>
        <w:t xml:space="preserve">owner or operator must submit the appropriate forms listed in </w:t>
      </w:r>
      <w:r w:rsidR="007B2DD4" w:rsidRPr="009E5BDC">
        <w:rPr>
          <w:rFonts w:ascii="Arial" w:hAnsi="Arial" w:cs="Arial"/>
          <w:strike/>
        </w:rPr>
        <w:t>§</w:t>
      </w:r>
      <w:r w:rsidR="007B2DD4" w:rsidRPr="006325A5">
        <w:rPr>
          <w:rFonts w:ascii="Arial" w:hAnsi="Arial" w:cs="Arial"/>
        </w:rPr>
        <w:t xml:space="preserve">011.02 documenting current evidence of financial responsibility to the State Fire Marshal, </w:t>
      </w:r>
      <w:r w:rsidR="007B2DD4" w:rsidRPr="00C6354A">
        <w:rPr>
          <w:rFonts w:ascii="Arial" w:hAnsi="Arial" w:cs="Arial"/>
        </w:rPr>
        <w:t>FLST</w:t>
      </w:r>
      <w:r w:rsidR="007B2DD4" w:rsidRPr="006325A5">
        <w:rPr>
          <w:rFonts w:ascii="Arial" w:hAnsi="Arial" w:cs="Arial"/>
        </w:rPr>
        <w:t xml:space="preserve"> </w:t>
      </w:r>
      <w:r w:rsidR="007B2DD4" w:rsidRPr="00C6354A">
        <w:rPr>
          <w:rFonts w:ascii="Arial" w:hAnsi="Arial" w:cs="Arial"/>
          <w:strike/>
        </w:rPr>
        <w:t>Division</w:t>
      </w:r>
      <w:r w:rsidR="00C6354A" w:rsidRPr="00C6354A">
        <w:rPr>
          <w:rFonts w:ascii="Arial" w:hAnsi="Arial" w:cs="Arial"/>
          <w:strike/>
        </w:rPr>
        <w:t xml:space="preserve"> </w:t>
      </w:r>
      <w:r w:rsidR="00C6354A" w:rsidRPr="00C6354A">
        <w:rPr>
          <w:rFonts w:ascii="Arial" w:hAnsi="Arial" w:cs="Arial"/>
          <w:u w:val="single"/>
        </w:rPr>
        <w:t>Section</w:t>
      </w:r>
      <w:r w:rsidR="000507AC">
        <w:rPr>
          <w:rFonts w:ascii="Arial" w:hAnsi="Arial" w:cs="Arial"/>
        </w:rPr>
        <w: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Within</w:t>
      </w:r>
      <w:r w:rsidR="00463E81" w:rsidRPr="006325A5">
        <w:rPr>
          <w:rFonts w:ascii="Arial" w:hAnsi="Arial" w:cs="Arial"/>
        </w:rPr>
        <w:t xml:space="preserve"> </w:t>
      </w:r>
      <w:r w:rsidR="007B2DD4" w:rsidRPr="006325A5">
        <w:rPr>
          <w:rFonts w:ascii="Arial" w:hAnsi="Arial" w:cs="Arial"/>
        </w:rPr>
        <w:t>30 days after the owner or operator identifies a release from an underground storage tank required to be reported under Chapter 8.</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If</w:t>
      </w:r>
      <w:r w:rsidR="00463E81" w:rsidRPr="006325A5">
        <w:rPr>
          <w:rFonts w:ascii="Arial" w:hAnsi="Arial" w:cs="Arial"/>
        </w:rPr>
        <w:t xml:space="preserve"> </w:t>
      </w:r>
      <w:r w:rsidR="007B2DD4" w:rsidRPr="006325A5">
        <w:rPr>
          <w:rFonts w:ascii="Arial" w:hAnsi="Arial" w:cs="Arial"/>
        </w:rPr>
        <w:t>the owner or operator fails to obtain alternate coverage as required by this chapter, within 30 days after the owner or operator receives notice of:</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Commencement</w:t>
      </w:r>
      <w:r w:rsidR="00463E81" w:rsidRPr="006325A5">
        <w:rPr>
          <w:rFonts w:ascii="Arial" w:hAnsi="Arial" w:cs="Arial"/>
        </w:rPr>
        <w:t xml:space="preserve"> </w:t>
      </w:r>
      <w:r w:rsidR="007B2DD4" w:rsidRPr="006325A5">
        <w:rPr>
          <w:rFonts w:ascii="Arial" w:hAnsi="Arial" w:cs="Arial"/>
        </w:rPr>
        <w:t>of a voluntary or involuntary proceeding under Title 11  (Bankruptcy), U.S. Code, naming a provider of financial assurance as a debtor,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b/>
        </w:rPr>
      </w:pPr>
    </w:p>
    <w:p w:rsidR="002F73C6" w:rsidRPr="006325A5" w:rsidRDefault="002F73C6" w:rsidP="00F840BE">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Suspension</w:t>
      </w:r>
      <w:r w:rsidR="00463E81" w:rsidRPr="006325A5">
        <w:rPr>
          <w:rFonts w:ascii="Arial" w:hAnsi="Arial" w:cs="Arial"/>
        </w:rPr>
        <w:t xml:space="preserve"> </w:t>
      </w:r>
      <w:r w:rsidR="007B2DD4" w:rsidRPr="006325A5">
        <w:rPr>
          <w:rFonts w:ascii="Arial" w:hAnsi="Arial" w:cs="Arial"/>
        </w:rPr>
        <w:t>or revocation of the authority of a provider of financial assurance to issue a financial assurance mechanism,</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Failure</w:t>
      </w:r>
      <w:r w:rsidR="00463E81" w:rsidRPr="006325A5">
        <w:rPr>
          <w:rFonts w:ascii="Arial" w:hAnsi="Arial" w:cs="Arial"/>
        </w:rPr>
        <w:t xml:space="preserve"> </w:t>
      </w:r>
      <w:r w:rsidR="007B2DD4" w:rsidRPr="006325A5">
        <w:rPr>
          <w:rFonts w:ascii="Arial" w:hAnsi="Arial" w:cs="Arial"/>
        </w:rPr>
        <w:t>of a guarantor to meet the requirements of the financial test,</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Other</w:t>
      </w:r>
      <w:r w:rsidR="00463E81" w:rsidRPr="006325A5">
        <w:rPr>
          <w:rFonts w:ascii="Arial" w:hAnsi="Arial" w:cs="Arial"/>
        </w:rPr>
        <w:t xml:space="preserve"> </w:t>
      </w:r>
      <w:r w:rsidR="003F3E07" w:rsidRPr="006325A5">
        <w:rPr>
          <w:rFonts w:ascii="Arial" w:hAnsi="Arial" w:cs="Arial"/>
        </w:rPr>
        <w:t>incapacity of a provider of financial assurance; or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As</w:t>
      </w:r>
      <w:r w:rsidR="00463E81" w:rsidRPr="006325A5">
        <w:rPr>
          <w:rFonts w:ascii="Arial" w:hAnsi="Arial" w:cs="Arial"/>
        </w:rPr>
        <w:t xml:space="preserve"> </w:t>
      </w:r>
      <w:r w:rsidR="003F3E07" w:rsidRPr="006325A5">
        <w:rPr>
          <w:rFonts w:ascii="Arial" w:hAnsi="Arial" w:cs="Arial"/>
        </w:rPr>
        <w:t xml:space="preserve">required by </w:t>
      </w:r>
      <w:r w:rsidR="003F3E07" w:rsidRPr="009E5BDC">
        <w:rPr>
          <w:rFonts w:ascii="Arial" w:hAnsi="Arial" w:cs="Arial"/>
          <w:strike/>
        </w:rPr>
        <w:t>§</w:t>
      </w:r>
      <w:r w:rsidR="003F3E07" w:rsidRPr="006325A5">
        <w:rPr>
          <w:rFonts w:ascii="Arial" w:hAnsi="Arial" w:cs="Arial"/>
        </w:rPr>
        <w:t xml:space="preserve">280.95(g) of 40 CFR Part 280, Subpart H and </w:t>
      </w:r>
      <w:r w:rsidR="003F3E07" w:rsidRPr="009E5BDC">
        <w:rPr>
          <w:rFonts w:ascii="Arial" w:hAnsi="Arial" w:cs="Arial"/>
          <w:strike/>
        </w:rPr>
        <w:t>§</w:t>
      </w:r>
      <w:r w:rsidR="003F3E07" w:rsidRPr="006325A5">
        <w:rPr>
          <w:rFonts w:ascii="Arial" w:hAnsi="Arial" w:cs="Arial"/>
        </w:rPr>
        <w:t>009.02 of this chapter.</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owner or operator must certify compliance with the financial responsibility requirements of this chapter as specified in the new tank notification form when notifying the State Fire Marshal of the installation of a new underground storage tank.</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lastRenderedPageBreak/>
        <w:t>The</w:t>
      </w:r>
      <w:r w:rsidR="00463E81" w:rsidRPr="006325A5">
        <w:rPr>
          <w:rFonts w:ascii="Arial" w:hAnsi="Arial" w:cs="Arial"/>
        </w:rPr>
        <w:t xml:space="preserve"> </w:t>
      </w:r>
      <w:r w:rsidR="003F3E07" w:rsidRPr="006325A5">
        <w:rPr>
          <w:rFonts w:ascii="Arial" w:hAnsi="Arial" w:cs="Arial"/>
        </w:rPr>
        <w:t xml:space="preserve">State Fire Marshal may require an owner or operator to submit evidence of financial assurance as described in </w:t>
      </w:r>
      <w:r w:rsidR="003F3E07" w:rsidRPr="009E5BDC">
        <w:rPr>
          <w:rFonts w:ascii="Arial" w:hAnsi="Arial" w:cs="Arial"/>
          <w:strike/>
        </w:rPr>
        <w:t>§</w:t>
      </w:r>
      <w:r w:rsidR="003F3E07" w:rsidRPr="006325A5">
        <w:rPr>
          <w:rFonts w:ascii="Arial" w:hAnsi="Arial" w:cs="Arial"/>
        </w:rPr>
        <w:t>011.02 or other information relevant to compliance with this chapter at any time.</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106D4E" w:rsidRPr="006325A5" w:rsidRDefault="002F73C6" w:rsidP="00F840BE">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36" w:name="Ch9_011"/>
      <w:bookmarkStart w:id="137" w:name="_Toc174946647"/>
      <w:bookmarkEnd w:id="136"/>
      <w:r w:rsidRPr="006325A5">
        <w:rPr>
          <w:rFonts w:ascii="Arial" w:hAnsi="Arial" w:cs="Arial"/>
          <w:b/>
        </w:rPr>
        <w:t>RECORD</w:t>
      </w:r>
      <w:r w:rsidRPr="000507AC">
        <w:rPr>
          <w:rFonts w:ascii="Arial" w:hAnsi="Arial" w:cs="Arial"/>
          <w:b/>
          <w:strike/>
        </w:rPr>
        <w:t xml:space="preserve"> </w:t>
      </w:r>
      <w:r w:rsidRPr="006325A5">
        <w:rPr>
          <w:rFonts w:ascii="Arial" w:hAnsi="Arial" w:cs="Arial"/>
          <w:b/>
        </w:rPr>
        <w:t>KEEPING</w:t>
      </w:r>
      <w:bookmarkEnd w:id="137"/>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F840BE">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Owners</w:t>
      </w:r>
      <w:r w:rsidR="00463E81" w:rsidRPr="006325A5">
        <w:rPr>
          <w:rFonts w:ascii="Arial" w:hAnsi="Arial" w:cs="Arial"/>
        </w:rPr>
        <w:t xml:space="preserve"> </w:t>
      </w:r>
      <w:r w:rsidR="003F3E07" w:rsidRPr="006325A5">
        <w:rPr>
          <w:rFonts w:ascii="Arial" w:hAnsi="Arial" w:cs="Arial"/>
        </w:rPr>
        <w:t>or operators must maintain evidence of all financial assurance mechanisms used to demonstrate financial responsibi</w:t>
      </w:r>
      <w:r w:rsidR="000507AC">
        <w:rPr>
          <w:rFonts w:ascii="Arial" w:hAnsi="Arial" w:cs="Arial"/>
        </w:rPr>
        <w:t xml:space="preserve">lity under this chapter for an </w:t>
      </w:r>
      <w:r w:rsidR="003F3E07" w:rsidRPr="006325A5">
        <w:rPr>
          <w:rFonts w:ascii="Arial" w:hAnsi="Arial" w:cs="Arial"/>
        </w:rPr>
        <w:t xml:space="preserve">underground storage tank until released from the requirements of this chapter under </w:t>
      </w:r>
      <w:r w:rsidR="003F3E07" w:rsidRPr="009E5BDC">
        <w:rPr>
          <w:rFonts w:ascii="Arial" w:hAnsi="Arial" w:cs="Arial"/>
          <w:strike/>
        </w:rPr>
        <w:t>§</w:t>
      </w:r>
      <w:r w:rsidR="003F3E07" w:rsidRPr="006325A5">
        <w:rPr>
          <w:rFonts w:ascii="Arial" w:hAnsi="Arial" w:cs="Arial"/>
        </w:rPr>
        <w:t>012.  An owner or operator must maintain such evidence at the underground storage tank site or another location approved by the State Fire Marshal.</w:t>
      </w:r>
    </w:p>
    <w:p w:rsidR="00106D4E" w:rsidRPr="006325A5" w:rsidRDefault="00106D4E" w:rsidP="00F840BE">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owner or operator must maintain the following types of evidence of financial responsibility:</w:t>
      </w:r>
    </w:p>
    <w:p w:rsidR="003F3E07" w:rsidRPr="006325A5" w:rsidRDefault="003F3E07"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 xml:space="preserve">owner or operator using an assurance mechanism specified in </w:t>
      </w:r>
      <w:r w:rsidR="003F3E07" w:rsidRPr="009E5BDC">
        <w:rPr>
          <w:rFonts w:ascii="Arial" w:hAnsi="Arial" w:cs="Arial"/>
          <w:strike/>
        </w:rPr>
        <w:t>§</w:t>
      </w:r>
      <w:r w:rsidR="003F3E07" w:rsidRPr="006325A5">
        <w:rPr>
          <w:rFonts w:ascii="Arial" w:hAnsi="Arial" w:cs="Arial"/>
        </w:rPr>
        <w:t>007.01 must maintain a copy of the instrument worded as specified.</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owner or operator using a financial test or guarantee, or a local government financial test, or a local government guarantee supported by the local government financial test must maintain a copy of the chief financial officer</w:t>
      </w:r>
      <w:r w:rsidR="00BE2FD1" w:rsidRPr="0085616C">
        <w:rPr>
          <w:rFonts w:ascii="Arial" w:hAnsi="Arial" w:cs="Arial"/>
          <w:strike/>
        </w:rPr>
        <w:t>'</w:t>
      </w:r>
      <w:r w:rsidR="00BE2FD1" w:rsidRPr="0085616C">
        <w:rPr>
          <w:rFonts w:ascii="Arial" w:hAnsi="Arial" w:cs="Arial"/>
          <w:u w:val="single"/>
        </w:rPr>
        <w:t>’</w:t>
      </w:r>
      <w:r w:rsidR="003F3E07" w:rsidRPr="006325A5">
        <w:rPr>
          <w:rFonts w:ascii="Arial" w:hAnsi="Arial" w:cs="Arial"/>
        </w:rPr>
        <w:t>s letter based on year-end financial statements for the most recent completed financial reporting year.  Such evidence must be on file no later than 120 days after the close of the financial reporting year.</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owner or operator using a guarantee, surety bond, or letter of credit must maintain a copy of the signed standby trust fund agreement and copies of any amendments to the agreement.</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3F3E07" w:rsidRPr="006325A5">
        <w:rPr>
          <w:rFonts w:ascii="Arial" w:hAnsi="Arial" w:cs="Arial"/>
        </w:rPr>
        <w:t>owner or operator using an insurance policy or risk retention group coverage must maintain a copy of the signed insurance policy or risk retention group coverage policy, with the endorsement or certificate of insurance and any amendments to the agreements.</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w:t>
      </w:r>
      <w:r w:rsidR="00463E81" w:rsidRPr="006325A5">
        <w:rPr>
          <w:rFonts w:ascii="Arial" w:hAnsi="Arial" w:cs="Arial"/>
        </w:rPr>
        <w:t xml:space="preserve"> </w:t>
      </w:r>
      <w:r w:rsidR="003F3E07" w:rsidRPr="006325A5">
        <w:rPr>
          <w:rFonts w:ascii="Arial" w:hAnsi="Arial" w:cs="Arial"/>
        </w:rPr>
        <w:t xml:space="preserve">local government owner or operator using a local government guarantee under </w:t>
      </w:r>
      <w:r w:rsidR="003F3E07" w:rsidRPr="009E5BDC">
        <w:rPr>
          <w:rFonts w:ascii="Arial" w:hAnsi="Arial" w:cs="Arial"/>
          <w:strike/>
        </w:rPr>
        <w:t>§</w:t>
      </w:r>
      <w:r w:rsidR="003F3E07" w:rsidRPr="006325A5">
        <w:rPr>
          <w:rFonts w:ascii="Arial" w:hAnsi="Arial" w:cs="Arial"/>
        </w:rPr>
        <w:t>280.106(d) of 40 CFR Part 280, Subpart H, must maintain a copy of the signed standby trust fund agreement and copies of any amendments to the agreements.</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trike/>
        </w:rPr>
      </w:pPr>
      <w:r w:rsidRPr="006325A5">
        <w:rPr>
          <w:rFonts w:ascii="Arial" w:hAnsi="Arial" w:cs="Arial"/>
          <w:strike/>
        </w:rPr>
        <w:t>A</w:t>
      </w:r>
      <w:r w:rsidR="00463E81" w:rsidRPr="006325A5">
        <w:rPr>
          <w:rFonts w:ascii="Arial" w:hAnsi="Arial" w:cs="Arial"/>
          <w:strike/>
        </w:rPr>
        <w:t xml:space="preserve"> </w:t>
      </w:r>
      <w:r w:rsidR="00146A75">
        <w:rPr>
          <w:rFonts w:ascii="Arial" w:hAnsi="Arial" w:cs="Arial"/>
          <w:strike/>
        </w:rPr>
        <w:t xml:space="preserve">local government </w:t>
      </w:r>
      <w:r w:rsidR="003F3E07" w:rsidRPr="006325A5">
        <w:rPr>
          <w:rFonts w:ascii="Arial" w:hAnsi="Arial" w:cs="Arial"/>
          <w:strike/>
        </w:rPr>
        <w:t xml:space="preserve">owner or operator using the local government </w:t>
      </w:r>
      <w:r w:rsidR="003F3E07" w:rsidRPr="006325A5">
        <w:rPr>
          <w:rFonts w:ascii="Arial" w:hAnsi="Arial" w:cs="Arial"/>
          <w:u w:val="single"/>
        </w:rPr>
        <w:t>(Reserved).</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lastRenderedPageBreak/>
        <w:t>A</w:t>
      </w:r>
      <w:r w:rsidR="00463E81" w:rsidRPr="006325A5">
        <w:rPr>
          <w:rFonts w:ascii="Arial" w:hAnsi="Arial" w:cs="Arial"/>
        </w:rPr>
        <w:t xml:space="preserve"> </w:t>
      </w:r>
      <w:r w:rsidR="009B690A" w:rsidRPr="006325A5">
        <w:rPr>
          <w:rFonts w:ascii="Arial" w:hAnsi="Arial" w:cs="Arial"/>
        </w:rPr>
        <w:t xml:space="preserve">local government owner or operator using the local government guarantee under </w:t>
      </w:r>
      <w:r w:rsidR="009B690A" w:rsidRPr="009E5BDC">
        <w:rPr>
          <w:rFonts w:ascii="Arial" w:hAnsi="Arial" w:cs="Arial"/>
          <w:strike/>
        </w:rPr>
        <w:t>§</w:t>
      </w:r>
      <w:r w:rsidR="009B690A" w:rsidRPr="006325A5">
        <w:rPr>
          <w:rFonts w:ascii="Arial" w:hAnsi="Arial" w:cs="Arial"/>
        </w:rPr>
        <w:t>280.106 of 40 CFR Part 280,</w:t>
      </w:r>
      <w:r w:rsidR="00BE2FD1">
        <w:rPr>
          <w:rFonts w:ascii="Arial" w:hAnsi="Arial" w:cs="Arial"/>
        </w:rPr>
        <w:t xml:space="preserve"> Subpart H, where the guarantor</w:t>
      </w:r>
      <w:r w:rsidR="00BE2FD1" w:rsidRPr="0085616C">
        <w:rPr>
          <w:rFonts w:ascii="Arial" w:hAnsi="Arial" w:cs="Arial"/>
          <w:strike/>
        </w:rPr>
        <w:t>'</w:t>
      </w:r>
      <w:r w:rsidR="00BE2FD1" w:rsidRPr="0085616C">
        <w:rPr>
          <w:rFonts w:ascii="Arial" w:hAnsi="Arial" w:cs="Arial"/>
          <w:u w:val="single"/>
        </w:rPr>
        <w:t>’</w:t>
      </w:r>
      <w:r w:rsidR="009B690A" w:rsidRPr="006325A5">
        <w:rPr>
          <w:rFonts w:ascii="Arial" w:hAnsi="Arial" w:cs="Arial"/>
        </w:rPr>
        <w:t xml:space="preserve">s demonstration of financial responsibility relies on the bond rating test under </w:t>
      </w:r>
      <w:r w:rsidR="009B690A" w:rsidRPr="009E5BDC">
        <w:rPr>
          <w:rFonts w:ascii="Arial" w:hAnsi="Arial" w:cs="Arial"/>
          <w:strike/>
        </w:rPr>
        <w:t>§</w:t>
      </w:r>
      <w:r w:rsidR="009B690A" w:rsidRPr="006325A5">
        <w:rPr>
          <w:rFonts w:ascii="Arial" w:hAnsi="Arial" w:cs="Arial"/>
        </w:rPr>
        <w:t>280.104 of 40 CFR Part 280, Subpart H, must maintain a copy of the guarantor</w:t>
      </w:r>
      <w:r w:rsidR="00BE2FD1" w:rsidRPr="0085616C">
        <w:rPr>
          <w:rFonts w:ascii="Arial" w:hAnsi="Arial" w:cs="Arial"/>
          <w:strike/>
        </w:rPr>
        <w:t>'</w:t>
      </w:r>
      <w:r w:rsidR="00BE2FD1" w:rsidRPr="0085616C">
        <w:rPr>
          <w:rFonts w:ascii="Arial" w:hAnsi="Arial" w:cs="Arial"/>
          <w:u w:val="single"/>
        </w:rPr>
        <w:t>’</w:t>
      </w:r>
      <w:r w:rsidR="009B690A" w:rsidRPr="006325A5">
        <w:rPr>
          <w:rFonts w:ascii="Arial" w:hAnsi="Arial" w:cs="Arial"/>
        </w:rPr>
        <w:t>s bond rating published within the last twelve months by Moody's or Standard &amp; Poor</w:t>
      </w:r>
      <w:r w:rsidR="00BE2FD1" w:rsidRPr="0085616C">
        <w:rPr>
          <w:rFonts w:ascii="Arial" w:hAnsi="Arial" w:cs="Arial"/>
          <w:strike/>
        </w:rPr>
        <w:t>'</w:t>
      </w:r>
      <w:r w:rsidR="00BE2FD1" w:rsidRPr="0085616C">
        <w:rPr>
          <w:rFonts w:ascii="Arial" w:hAnsi="Arial" w:cs="Arial"/>
          <w:u w:val="single"/>
        </w:rPr>
        <w:t>’</w:t>
      </w:r>
      <w:r w:rsidR="009B690A" w:rsidRPr="006325A5">
        <w:rPr>
          <w:rFonts w:ascii="Arial" w:hAnsi="Arial" w:cs="Arial"/>
        </w:rPr>
        <w:t>s.</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9B690A" w:rsidRPr="006325A5">
        <w:rPr>
          <w:rFonts w:ascii="Arial" w:hAnsi="Arial" w:cs="Arial"/>
        </w:rPr>
        <w:t xml:space="preserve">owner or operator covered by a state fund or other state assurance must maintain on file a copy of any evidence of coverage supplied by or required by the state under </w:t>
      </w:r>
      <w:r w:rsidR="009B690A" w:rsidRPr="009E5BDC">
        <w:rPr>
          <w:rFonts w:ascii="Arial" w:hAnsi="Arial" w:cs="Arial"/>
          <w:strike/>
        </w:rPr>
        <w:t>§</w:t>
      </w:r>
      <w:r w:rsidR="009B690A" w:rsidRPr="006325A5">
        <w:rPr>
          <w:rFonts w:ascii="Arial" w:hAnsi="Arial" w:cs="Arial"/>
        </w:rPr>
        <w:t>280.101(d) of 40 CFR Part 280, Subpart H.</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9B690A" w:rsidRPr="006325A5">
        <w:rPr>
          <w:rFonts w:ascii="Arial" w:hAnsi="Arial" w:cs="Arial"/>
        </w:rPr>
        <w:t xml:space="preserve">owner or operator using a local government fund under </w:t>
      </w:r>
      <w:r w:rsidR="009B690A" w:rsidRPr="009E5BDC">
        <w:rPr>
          <w:rFonts w:ascii="Arial" w:hAnsi="Arial" w:cs="Arial"/>
          <w:strike/>
        </w:rPr>
        <w:t>§</w:t>
      </w:r>
      <w:r w:rsidR="009B690A" w:rsidRPr="006325A5">
        <w:rPr>
          <w:rFonts w:ascii="Arial" w:hAnsi="Arial" w:cs="Arial"/>
        </w:rPr>
        <w:t>280.107 of 40 CFR Part 280, Subpart H, must maintain the following documents:</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w:t>
      </w:r>
      <w:r w:rsidR="00463E81" w:rsidRPr="006325A5">
        <w:rPr>
          <w:rFonts w:ascii="Arial" w:hAnsi="Arial" w:cs="Arial"/>
        </w:rPr>
        <w:t xml:space="preserve"> </w:t>
      </w:r>
      <w:r w:rsidR="009B690A" w:rsidRPr="006325A5">
        <w:rPr>
          <w:rFonts w:ascii="Arial" w:hAnsi="Arial" w:cs="Arial"/>
        </w:rPr>
        <w:t>copy of the state constitutional provision or local government statute, charter, ordinance, or order dedicating the fund</w:t>
      </w:r>
      <w:r w:rsidR="009B690A" w:rsidRPr="002B6186">
        <w:rPr>
          <w:rFonts w:ascii="Arial" w:hAnsi="Arial" w:cs="Arial"/>
          <w:strike/>
        </w:rPr>
        <w:t>,</w:t>
      </w:r>
      <w:r w:rsidR="009B690A" w:rsidRPr="006325A5">
        <w:rPr>
          <w:rFonts w:ascii="Arial" w:hAnsi="Arial" w:cs="Arial"/>
          <w:u w:val="single"/>
        </w:rPr>
        <w:t>;</w:t>
      </w:r>
      <w:r w:rsidR="009B690A" w:rsidRPr="006325A5">
        <w:rPr>
          <w:rFonts w:ascii="Arial" w:hAnsi="Arial" w:cs="Arial"/>
        </w:rPr>
        <w:t xml:space="preserve"> and</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Year-end</w:t>
      </w:r>
      <w:r w:rsidR="00463E81" w:rsidRPr="006325A5">
        <w:rPr>
          <w:rFonts w:ascii="Arial" w:hAnsi="Arial" w:cs="Arial"/>
        </w:rPr>
        <w:t xml:space="preserve"> </w:t>
      </w:r>
      <w:r w:rsidR="009B690A" w:rsidRPr="006325A5">
        <w:rPr>
          <w:rFonts w:ascii="Arial" w:hAnsi="Arial" w:cs="Arial"/>
        </w:rPr>
        <w:t xml:space="preserve">financial statements for the most recent completed financial reporting year showing the amount in the fund.  If the fund is established under </w:t>
      </w:r>
      <w:r w:rsidR="009B690A" w:rsidRPr="009E5BDC">
        <w:rPr>
          <w:rFonts w:ascii="Arial" w:hAnsi="Arial" w:cs="Arial"/>
          <w:strike/>
        </w:rPr>
        <w:t>§</w:t>
      </w:r>
      <w:r w:rsidR="009B690A" w:rsidRPr="006325A5">
        <w:rPr>
          <w:rFonts w:ascii="Arial" w:hAnsi="Arial" w:cs="Arial"/>
        </w:rPr>
        <w:t>280.107(a)(3) of 40 CFR Part 280, Subpart H, using incremental funding backed by bonding authority, the financial statements must show the previous year</w:t>
      </w:r>
      <w:r w:rsidR="00BE2FD1" w:rsidRPr="0085616C">
        <w:rPr>
          <w:rFonts w:ascii="Arial" w:hAnsi="Arial" w:cs="Arial"/>
          <w:strike/>
        </w:rPr>
        <w:t>'</w:t>
      </w:r>
      <w:r w:rsidR="00BE2FD1" w:rsidRPr="0085616C">
        <w:rPr>
          <w:rFonts w:ascii="Arial" w:hAnsi="Arial" w:cs="Arial"/>
          <w:u w:val="single"/>
        </w:rPr>
        <w:t>’</w:t>
      </w:r>
      <w:r w:rsidR="009B690A" w:rsidRPr="006325A5">
        <w:rPr>
          <w:rFonts w:ascii="Arial" w:hAnsi="Arial" w:cs="Arial"/>
        </w:rPr>
        <w:t>s balance, the amount of funding during the year, and the closing balance in the fund.</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3"/>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If</w:t>
      </w:r>
      <w:r w:rsidR="00463E81" w:rsidRPr="006325A5">
        <w:rPr>
          <w:rFonts w:ascii="Arial" w:hAnsi="Arial" w:cs="Arial"/>
        </w:rPr>
        <w:t xml:space="preserve"> </w:t>
      </w:r>
      <w:r w:rsidR="009B690A" w:rsidRPr="006325A5">
        <w:rPr>
          <w:rFonts w:ascii="Arial" w:hAnsi="Arial" w:cs="Arial"/>
        </w:rPr>
        <w:t xml:space="preserve">the fund is established under </w:t>
      </w:r>
      <w:r w:rsidR="009B690A" w:rsidRPr="009E5BDC">
        <w:rPr>
          <w:rFonts w:ascii="Arial" w:hAnsi="Arial" w:cs="Arial"/>
          <w:strike/>
        </w:rPr>
        <w:t>§</w:t>
      </w:r>
      <w:r w:rsidR="009B690A" w:rsidRPr="006325A5">
        <w:rPr>
          <w:rFonts w:ascii="Arial" w:hAnsi="Arial" w:cs="Arial"/>
        </w:rPr>
        <w:t xml:space="preserve">280.107(a)(3) of 40 CFR Part 280, Subpart H, using incremental funding backed by bonding authority, the owner or operator must also maintain documentation of the required bonding authority, including either the results of voter referendum (under </w:t>
      </w:r>
      <w:r w:rsidR="009B690A" w:rsidRPr="009E5BDC">
        <w:rPr>
          <w:rFonts w:ascii="Arial" w:hAnsi="Arial" w:cs="Arial"/>
          <w:strike/>
        </w:rPr>
        <w:t>§</w:t>
      </w:r>
      <w:r w:rsidR="009B690A" w:rsidRPr="006325A5">
        <w:rPr>
          <w:rFonts w:ascii="Arial" w:hAnsi="Arial" w:cs="Arial"/>
        </w:rPr>
        <w:t xml:space="preserve">280.107(a)(3)(i)), or attestation by the State Attorney General as specified under </w:t>
      </w:r>
      <w:r w:rsidR="009B690A" w:rsidRPr="009E5BDC">
        <w:rPr>
          <w:rFonts w:ascii="Arial" w:hAnsi="Arial" w:cs="Arial"/>
          <w:strike/>
        </w:rPr>
        <w:t>§</w:t>
      </w:r>
      <w:r w:rsidR="009B690A" w:rsidRPr="006325A5">
        <w:rPr>
          <w:rFonts w:ascii="Arial" w:hAnsi="Arial" w:cs="Arial"/>
        </w:rPr>
        <w:t>280.107(a)(3)(ii) of 40 CFR Part 280, Subpart H.</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w:t>
      </w:r>
      <w:r w:rsidR="00463E81" w:rsidRPr="006325A5">
        <w:rPr>
          <w:rFonts w:ascii="Arial" w:hAnsi="Arial" w:cs="Arial"/>
        </w:rPr>
        <w:t xml:space="preserve"> </w:t>
      </w:r>
      <w:r w:rsidR="009B690A" w:rsidRPr="006325A5">
        <w:rPr>
          <w:rFonts w:ascii="Arial" w:hAnsi="Arial" w:cs="Arial"/>
        </w:rPr>
        <w:t>local government owner or operator using the local government guarantee supported by the local government fund must maintain a copy of the guarantor's year-end financial statements for the most recent completed financial reporting year showing the amount of the fund.</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2"/>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An</w:t>
      </w:r>
      <w:r w:rsidR="00463E81" w:rsidRPr="006325A5">
        <w:rPr>
          <w:rFonts w:ascii="Arial" w:hAnsi="Arial" w:cs="Arial"/>
        </w:rPr>
        <w:t xml:space="preserve"> </w:t>
      </w:r>
      <w:r w:rsidR="009B690A" w:rsidRPr="006325A5">
        <w:rPr>
          <w:rFonts w:ascii="Arial" w:hAnsi="Arial" w:cs="Arial"/>
        </w:rPr>
        <w:t xml:space="preserve">owner or operator using an assurance mechanism specified in </w:t>
      </w:r>
      <w:r w:rsidR="009B690A" w:rsidRPr="009E5BDC">
        <w:rPr>
          <w:rFonts w:ascii="Arial" w:hAnsi="Arial" w:cs="Arial"/>
          <w:strike/>
        </w:rPr>
        <w:t>§§</w:t>
      </w:r>
      <w:r w:rsidR="009B690A" w:rsidRPr="006325A5">
        <w:rPr>
          <w:rFonts w:ascii="Arial" w:hAnsi="Arial" w:cs="Arial"/>
        </w:rPr>
        <w:t xml:space="preserve">280.95 through 280.102 of 40 CFR Part 280, Subpart H, must maintain an updated copy of a certification of financial </w:t>
      </w:r>
      <w:r w:rsidR="009B690A" w:rsidRPr="006325A5">
        <w:rPr>
          <w:rFonts w:ascii="Arial" w:hAnsi="Arial" w:cs="Arial"/>
        </w:rPr>
        <w:lastRenderedPageBreak/>
        <w:t>responsibility worded as follows, except that instructions in brackets are to be replaced with the relevant information and the brackets deleted:</w:t>
      </w: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9B690A" w:rsidRPr="0091702E"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r w:rsidRPr="0091702E">
        <w:rPr>
          <w:rFonts w:ascii="Arial" w:hAnsi="Arial" w:cs="Arial"/>
          <w:b/>
        </w:rPr>
        <w:t>Certification of Financial Responsibility</w:t>
      </w: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[Owner or operator] hereby certifies that it is in compliance with the requirements of Chapter 9, Title 159, NAC.</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The financial assurance mechanism[s] used to demonstrate financial responsibility under this title is [are] as follows:</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 xml:space="preserve">[For each mechanism, list the type of mechanism, name of issuer, mechanism number (if applicable), amount of coverage, effective period of coverage and whether the mechanism covers </w:t>
      </w:r>
      <w:r w:rsidR="0039083F" w:rsidRPr="0016393E">
        <w:rPr>
          <w:rFonts w:ascii="Arial" w:hAnsi="Arial" w:cs="Arial"/>
          <w:strike/>
          <w:color w:val="000000"/>
        </w:rPr>
        <w:t>"</w:t>
      </w:r>
      <w:r w:rsidR="0039083F" w:rsidRPr="0016393E">
        <w:rPr>
          <w:rFonts w:ascii="Arial" w:hAnsi="Arial" w:cs="Arial"/>
          <w:color w:val="000000"/>
          <w:u w:val="single"/>
        </w:rPr>
        <w:t>“</w:t>
      </w:r>
      <w:r w:rsidRPr="006325A5">
        <w:rPr>
          <w:rFonts w:ascii="Arial" w:hAnsi="Arial" w:cs="Arial"/>
        </w:rPr>
        <w:t>taking corrective action</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 xml:space="preserve"> and/or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compensating third parties for bodily injury and property damage caused by</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 xml:space="preserve"> either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sudden accidental releases</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 xml:space="preserve"> or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non</w:t>
      </w:r>
      <w:r w:rsidR="00A72921" w:rsidRPr="008E251A">
        <w:rPr>
          <w:rFonts w:ascii="Arial" w:hAnsi="Arial" w:cs="Arial"/>
          <w:u w:val="single"/>
        </w:rPr>
        <w:t>-</w:t>
      </w:r>
      <w:r w:rsidRPr="006325A5">
        <w:rPr>
          <w:rFonts w:ascii="Arial" w:hAnsi="Arial" w:cs="Arial"/>
        </w:rPr>
        <w:t>sudden accidental releases</w:t>
      </w:r>
      <w:r w:rsidR="00592AF8" w:rsidRPr="00D44508">
        <w:rPr>
          <w:rFonts w:ascii="Arial" w:hAnsi="Arial" w:cs="Arial"/>
          <w:strike/>
          <w:color w:val="000000"/>
        </w:rPr>
        <w:t>"</w:t>
      </w:r>
      <w:r w:rsidR="00592AF8" w:rsidRPr="00D44508">
        <w:rPr>
          <w:rFonts w:ascii="Arial" w:hAnsi="Arial" w:cs="Arial"/>
          <w:color w:val="000000"/>
          <w:u w:val="single"/>
        </w:rPr>
        <w:t>”</w:t>
      </w:r>
      <w:r w:rsidRPr="006325A5">
        <w:rPr>
          <w:rFonts w:ascii="Arial" w:hAnsi="Arial" w:cs="Arial"/>
        </w:rPr>
        <w:t xml:space="preserve"> or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accidental releases.</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[Signature of owner or operator]</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[Name of owner or operator]</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[Title]</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[Date]</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[Signature of witness or notary]</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[Name of witness or notary]</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rPr>
      </w:pPr>
      <w:r w:rsidRPr="006325A5">
        <w:rPr>
          <w:rFonts w:ascii="Arial" w:hAnsi="Arial" w:cs="Arial"/>
        </w:rPr>
        <w:t>[Date]</w:t>
      </w:r>
    </w:p>
    <w:p w:rsidR="009B690A" w:rsidRPr="006325A5" w:rsidRDefault="009B690A"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rPr>
      </w:pPr>
      <w:r w:rsidRPr="006325A5">
        <w:rPr>
          <w:rFonts w:ascii="Arial" w:hAnsi="Arial" w:cs="Arial"/>
        </w:rPr>
        <w:t>The owner or operator must update this certification whenever the financial assurance mechanism(s) used to demonstrate financial responsibility change(s).</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2F73C6" w:rsidRPr="006325A5" w:rsidRDefault="002F73C6" w:rsidP="00C1778C">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38" w:name="Ch9_012"/>
      <w:bookmarkStart w:id="139" w:name="_Toc174946648"/>
      <w:bookmarkEnd w:id="138"/>
      <w:r w:rsidRPr="006325A5">
        <w:rPr>
          <w:rFonts w:ascii="Arial" w:hAnsi="Arial" w:cs="Arial"/>
          <w:b/>
        </w:rPr>
        <w:t>RELEASE FROM THE REQUIREMENTS</w:t>
      </w:r>
      <w:bookmarkEnd w:id="139"/>
    </w:p>
    <w:p w:rsidR="002F73C6" w:rsidRPr="006325A5" w:rsidRDefault="002F73C6"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An owner or operator is no longer required to maintain financial responsibility under this chapter for an underground storage tank after the tank has been permanently closed or, if corrective action is required, after corrective action has been completed and the tank has been properly closed as required by Chapter 10 of this title.</w:t>
      </w:r>
    </w:p>
    <w:p w:rsidR="002F73C6" w:rsidRPr="006325A5" w:rsidRDefault="002F73C6"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C1778C">
      <w:pPr>
        <w:numPr>
          <w:ilvl w:val="0"/>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40" w:name="Ch9_013"/>
      <w:bookmarkStart w:id="141" w:name="_Toc174946649"/>
      <w:bookmarkEnd w:id="140"/>
      <w:r w:rsidRPr="006325A5">
        <w:rPr>
          <w:rFonts w:ascii="Arial" w:hAnsi="Arial" w:cs="Arial"/>
          <w:b/>
        </w:rPr>
        <w:t xml:space="preserve">BANKRUPTCY OR OTHER INCAPACITY OF OWNER OR OPERATOR </w:t>
      </w:r>
      <w:r w:rsidRPr="006325A5">
        <w:rPr>
          <w:rFonts w:ascii="Arial" w:hAnsi="Arial" w:cs="Arial"/>
          <w:b/>
          <w:strike/>
        </w:rPr>
        <w:t>OF</w:t>
      </w:r>
      <w:r w:rsidRPr="006325A5">
        <w:rPr>
          <w:rFonts w:ascii="Arial" w:hAnsi="Arial" w:cs="Arial"/>
          <w:b/>
        </w:rPr>
        <w:t xml:space="preserve"> </w:t>
      </w:r>
      <w:r w:rsidRPr="006325A5">
        <w:rPr>
          <w:rFonts w:ascii="Arial" w:hAnsi="Arial" w:cs="Arial"/>
          <w:b/>
          <w:u w:val="single"/>
        </w:rPr>
        <w:t>OR</w:t>
      </w:r>
      <w:r w:rsidRPr="006325A5">
        <w:rPr>
          <w:rFonts w:ascii="Arial" w:hAnsi="Arial" w:cs="Arial"/>
          <w:b/>
        </w:rPr>
        <w:t xml:space="preserve"> PROVIDER OF FINANCIAL ASSURANCE</w:t>
      </w:r>
      <w:bookmarkEnd w:id="141"/>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Within</w:t>
      </w:r>
      <w:r w:rsidR="00463E81" w:rsidRPr="006325A5">
        <w:rPr>
          <w:rFonts w:ascii="Arial" w:hAnsi="Arial" w:cs="Arial"/>
        </w:rPr>
        <w:t xml:space="preserve"> </w:t>
      </w:r>
      <w:r w:rsidR="009B690A" w:rsidRPr="006325A5">
        <w:rPr>
          <w:rFonts w:ascii="Arial" w:hAnsi="Arial" w:cs="Arial"/>
        </w:rPr>
        <w:t xml:space="preserve">10 days after commencement of a voluntary or involuntary proceeding under Title 11 (Bankruptcy), U.S. Code, naming an owner or operator as debtor, the owner or operator must notify the State Fire Marshal by certified mail of such commencement and submit the </w:t>
      </w:r>
      <w:r w:rsidR="009B690A" w:rsidRPr="006325A5">
        <w:rPr>
          <w:rFonts w:ascii="Arial" w:hAnsi="Arial" w:cs="Arial"/>
        </w:rPr>
        <w:lastRenderedPageBreak/>
        <w:t xml:space="preserve">appropriate forms listed in </w:t>
      </w:r>
      <w:r w:rsidR="009B690A" w:rsidRPr="0023756D">
        <w:rPr>
          <w:rFonts w:ascii="Arial" w:hAnsi="Arial" w:cs="Arial"/>
          <w:strike/>
        </w:rPr>
        <w:t>§</w:t>
      </w:r>
      <w:r w:rsidR="009B690A" w:rsidRPr="006325A5">
        <w:rPr>
          <w:rFonts w:ascii="Arial" w:hAnsi="Arial" w:cs="Arial"/>
        </w:rPr>
        <w:t>011.02 documenting current financial responsibility.</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Within</w:t>
      </w:r>
      <w:r w:rsidR="00463E81" w:rsidRPr="006325A5">
        <w:rPr>
          <w:rFonts w:ascii="Arial" w:hAnsi="Arial" w:cs="Arial"/>
        </w:rPr>
        <w:t xml:space="preserve"> </w:t>
      </w:r>
      <w:r w:rsidR="009B690A" w:rsidRPr="006325A5">
        <w:rPr>
          <w:rFonts w:ascii="Arial" w:hAnsi="Arial" w:cs="Arial"/>
        </w:rPr>
        <w:t xml:space="preserve">10 days after commencement of a voluntary or involuntary proceeding under Title 11 (Bankruptcy), U.S. Code, naming a guarantor providing financial assurance as debtor, such guarantor must notify the owner or operator by certified mail of such commencement as required under the terms of the guarantee specified in </w:t>
      </w:r>
      <w:r w:rsidR="009B690A" w:rsidRPr="00CA729C">
        <w:rPr>
          <w:rFonts w:ascii="Arial" w:hAnsi="Arial" w:cs="Arial"/>
          <w:strike/>
        </w:rPr>
        <w:t>§</w:t>
      </w:r>
      <w:r w:rsidR="009B690A" w:rsidRPr="006325A5">
        <w:rPr>
          <w:rFonts w:ascii="Arial" w:hAnsi="Arial" w:cs="Arial"/>
        </w:rPr>
        <w:t>280.96 of 40 CFR Part 280, Subpart H.</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Within</w:t>
      </w:r>
      <w:r w:rsidR="00463E81" w:rsidRPr="006325A5">
        <w:rPr>
          <w:rFonts w:ascii="Arial" w:hAnsi="Arial" w:cs="Arial"/>
        </w:rPr>
        <w:t xml:space="preserve"> </w:t>
      </w:r>
      <w:r w:rsidR="009B690A" w:rsidRPr="006325A5">
        <w:rPr>
          <w:rFonts w:ascii="Arial" w:hAnsi="Arial" w:cs="Arial"/>
        </w:rPr>
        <w:t xml:space="preserve">10 days after commencement of a of a voluntary or involuntary proceeding under Title 11 (Bankruptcy), U.S. Code, naming a local government owner or operator as debtor, the local government owner or operator must notify the State Fire Marshal by certified mail of such commencement and submit the appropriate forms listed in </w:t>
      </w:r>
      <w:r w:rsidR="009B690A" w:rsidRPr="00CA729C">
        <w:rPr>
          <w:rFonts w:ascii="Arial" w:hAnsi="Arial" w:cs="Arial"/>
          <w:strike/>
        </w:rPr>
        <w:t>§</w:t>
      </w:r>
      <w:r w:rsidR="009B690A" w:rsidRPr="006325A5">
        <w:rPr>
          <w:rFonts w:ascii="Arial" w:hAnsi="Arial" w:cs="Arial"/>
        </w:rPr>
        <w:t>011.02 documenting current financial responsibility.</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Within</w:t>
      </w:r>
      <w:r w:rsidR="00463E81" w:rsidRPr="006325A5">
        <w:rPr>
          <w:rFonts w:ascii="Arial" w:hAnsi="Arial" w:cs="Arial"/>
        </w:rPr>
        <w:t xml:space="preserve"> </w:t>
      </w:r>
      <w:r w:rsidR="009B690A" w:rsidRPr="006325A5">
        <w:rPr>
          <w:rFonts w:ascii="Arial" w:hAnsi="Arial" w:cs="Arial"/>
        </w:rPr>
        <w:t xml:space="preserve">10 days after commencement of a voluntary or involuntary proceeding under Title 11 (Bankruptcy), U.S. Code, naming a guarantor providing a local government financial assurance as debtor, such guarantor must notify the local government owner or operator by certified mail of such commencement as required under the terms of the guarantee specified in </w:t>
      </w:r>
      <w:r w:rsidR="009B690A" w:rsidRPr="00CA729C">
        <w:rPr>
          <w:rFonts w:ascii="Arial" w:hAnsi="Arial" w:cs="Arial"/>
          <w:strike/>
        </w:rPr>
        <w:t>§</w:t>
      </w:r>
      <w:r w:rsidR="009B690A" w:rsidRPr="006325A5">
        <w:rPr>
          <w:rFonts w:ascii="Arial" w:hAnsi="Arial" w:cs="Arial"/>
        </w:rPr>
        <w:t>280.106 of 40 CFR Part 280, Subpart H.</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An</w:t>
      </w:r>
      <w:r w:rsidR="00463E81" w:rsidRPr="006325A5">
        <w:rPr>
          <w:rFonts w:ascii="Arial" w:hAnsi="Arial" w:cs="Arial"/>
        </w:rPr>
        <w:t xml:space="preserve"> </w:t>
      </w:r>
      <w:r w:rsidR="009B690A" w:rsidRPr="006325A5">
        <w:rPr>
          <w:rFonts w:ascii="Arial" w:hAnsi="Arial" w:cs="Arial"/>
        </w:rPr>
        <w:t>owner or operator who obtains financial assurance by a mechanism other than the financial test of self-insurance will be deemed to be without the required financial assurance in the event of a bankruptcy or incapacity of its provider of financial assurance, or a suspension or revocation of the authority of the provider of financial assurance to issue a guarantee, insurance policy, risk retention group coverage policy, surety bond, letter of credit, or state-required mechanism.  The owner or operator must obtain alternate financial assurance as specified in this chapter within 30 days after receiving notice of such an event.  If the owner or operator does not obtain alternate coverage within 30 days after such notification, he or she must notify the State Fire Marshal.</w:t>
      </w:r>
    </w:p>
    <w:p w:rsidR="00106D4E" w:rsidRPr="006325A5" w:rsidRDefault="00106D4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F73C6" w:rsidRPr="006325A5" w:rsidRDefault="002F73C6" w:rsidP="00C1778C">
      <w:pPr>
        <w:numPr>
          <w:ilvl w:val="1"/>
          <w:numId w:val="5"/>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Within</w:t>
      </w:r>
      <w:r w:rsidR="00463E81" w:rsidRPr="006325A5">
        <w:rPr>
          <w:rFonts w:ascii="Arial" w:hAnsi="Arial" w:cs="Arial"/>
        </w:rPr>
        <w:t xml:space="preserve"> </w:t>
      </w:r>
      <w:r w:rsidR="009B690A" w:rsidRPr="006325A5">
        <w:rPr>
          <w:rFonts w:ascii="Arial" w:hAnsi="Arial" w:cs="Arial"/>
        </w:rPr>
        <w:t>30 days after receipt of notification that a state fund or other state assurance has become incapable of paying for assured corrective action or third-party compensation costs, the owner or operator must obtain alternate financial assurance.</w:t>
      </w: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9</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sectPr w:rsidR="009B690A" w:rsidRPr="006325A5" w:rsidSect="00EF3D15">
          <w:headerReference w:type="default" r:id="rId22"/>
          <w:pgSz w:w="12240" w:h="15840"/>
          <w:pgMar w:top="1440" w:right="1800" w:bottom="1440" w:left="1800" w:header="720" w:footer="720" w:gutter="0"/>
          <w:cols w:space="720"/>
          <w:docGrid w:linePitch="360"/>
        </w:sectPr>
      </w:pPr>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42" w:name="Ch10"/>
      <w:bookmarkStart w:id="143" w:name="_Toc174946650"/>
      <w:bookmarkEnd w:id="142"/>
      <w:r w:rsidRPr="006325A5">
        <w:rPr>
          <w:rFonts w:ascii="Arial" w:hAnsi="Arial" w:cs="Arial"/>
          <w:b/>
        </w:rPr>
        <w:lastRenderedPageBreak/>
        <w:t>Chapter 10 – OUT-OF-SERVICE UST SYSTEMS AND CLOSURE REQUIREMENTS</w:t>
      </w:r>
      <w:bookmarkEnd w:id="143"/>
    </w:p>
    <w:p w:rsidR="009B690A" w:rsidRPr="006325A5" w:rsidRDefault="009B690A"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rPr>
      </w:pPr>
    </w:p>
    <w:p w:rsidR="009B690A" w:rsidRPr="006325A5" w:rsidRDefault="009B690A"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bookmarkStart w:id="144" w:name="Ch10_001"/>
      <w:bookmarkStart w:id="145" w:name="_Toc174946651"/>
      <w:bookmarkEnd w:id="144"/>
      <w:r w:rsidRPr="006325A5">
        <w:rPr>
          <w:rFonts w:ascii="Arial" w:hAnsi="Arial" w:cs="Arial"/>
          <w:b/>
        </w:rPr>
        <w:t>OUT-OF-SERVICE TANKS</w:t>
      </w:r>
      <w:r w:rsidRPr="00737401">
        <w:rPr>
          <w:rFonts w:ascii="Arial" w:hAnsi="Arial" w:cs="Arial"/>
          <w:b/>
          <w:strike/>
        </w:rPr>
        <w:t>.</w:t>
      </w:r>
      <w:bookmarkEnd w:id="145"/>
    </w:p>
    <w:p w:rsidR="00062E84" w:rsidRPr="006325A5"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rPr>
      </w:pPr>
    </w:p>
    <w:p w:rsidR="009B690A" w:rsidRPr="006325A5" w:rsidRDefault="009B690A"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u w:val="single"/>
        </w:rPr>
        <w:t>Temporarily out of service tanks</w:t>
      </w:r>
      <w:r w:rsidRPr="00344B9C">
        <w:rPr>
          <w:rFonts w:ascii="Arial" w:hAnsi="Arial" w:cs="Arial"/>
          <w:b/>
          <w:u w:val="single"/>
        </w:rPr>
        <w:t>.</w:t>
      </w:r>
      <w:r w:rsidRPr="006325A5">
        <w:rPr>
          <w:rFonts w:ascii="Arial" w:hAnsi="Arial" w:cs="Arial"/>
        </w:rPr>
        <w:t xml:space="preserve">  When </w:t>
      </w:r>
      <w:r w:rsidR="00EC0091" w:rsidRPr="006325A5">
        <w:rPr>
          <w:rFonts w:ascii="Arial" w:hAnsi="Arial" w:cs="Arial"/>
        </w:rPr>
        <w:t xml:space="preserve">an UST system is taken temporarily out of service, owners and operators must continue operation and maintenance of corrosion protection in accordance with </w:t>
      </w:r>
      <w:r w:rsidR="00EC0091" w:rsidRPr="00CA729C">
        <w:rPr>
          <w:rFonts w:ascii="Arial" w:hAnsi="Arial" w:cs="Arial"/>
          <w:strike/>
        </w:rPr>
        <w:t>§</w:t>
      </w:r>
      <w:r w:rsidR="00EC0091" w:rsidRPr="006325A5">
        <w:rPr>
          <w:rFonts w:ascii="Arial" w:hAnsi="Arial" w:cs="Arial"/>
        </w:rPr>
        <w:t>002 in Chapter 6, and any release detection in accordance with Chapter 7.  Chapter 8 must be complied with if a release is suspected or confirmed.  However, release detection is not required as long as the UST system is empty.  The UST system is empty when all materials have been removed using commonly employed practices so that no more than 2.5 centimeters (one inch) of residue or 0.3 percent by weight of the total capacity of the UST system, remain in the system.</w:t>
      </w:r>
    </w:p>
    <w:p w:rsidR="00802FB5" w:rsidRPr="006325A5" w:rsidRDefault="00802FB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When</w:t>
      </w:r>
      <w:r w:rsidR="008F7819" w:rsidRPr="006325A5">
        <w:rPr>
          <w:rFonts w:ascii="Arial" w:hAnsi="Arial" w:cs="Arial"/>
        </w:rPr>
        <w:t xml:space="preserve"> an UST system is taken temporarily out of service for 3 months or more, owners and operators must</w:t>
      </w:r>
      <w:r w:rsidR="00634485" w:rsidRPr="00634485">
        <w:rPr>
          <w:rFonts w:ascii="Arial" w:hAnsi="Arial" w:cs="Arial"/>
          <w:u w:val="single"/>
        </w:rPr>
        <w:t>:</w:t>
      </w:r>
      <w:r w:rsidR="00634485">
        <w:rPr>
          <w:rFonts w:ascii="Arial" w:hAnsi="Arial" w:cs="Arial"/>
        </w:rPr>
        <w:t xml:space="preserve"> </w:t>
      </w:r>
      <w:r w:rsidR="008F7819" w:rsidRPr="006325A5">
        <w:rPr>
          <w:rFonts w:ascii="Arial" w:hAnsi="Arial" w:cs="Arial"/>
          <w:strike/>
        </w:rPr>
        <w:t>also comply with the following requirements</w:t>
      </w:r>
      <w:r w:rsidR="008F7819" w:rsidRPr="00634485">
        <w:rPr>
          <w:rFonts w:ascii="Arial" w:hAnsi="Arial" w:cs="Arial"/>
          <w:strike/>
        </w:rPr>
        <w: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EC0091"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Leave</w:t>
      </w:r>
      <w:r w:rsidR="008F7819" w:rsidRPr="006325A5">
        <w:rPr>
          <w:rFonts w:ascii="Arial" w:hAnsi="Arial" w:cs="Arial"/>
        </w:rPr>
        <w:t xml:space="preserve"> vent lines open and functioning; and</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EC0091" w:rsidRPr="006325A5" w:rsidRDefault="00EC0091"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Cap</w:t>
      </w:r>
      <w:r w:rsidR="008F7819" w:rsidRPr="006325A5">
        <w:rPr>
          <w:rFonts w:ascii="Arial" w:hAnsi="Arial" w:cs="Arial"/>
        </w:rPr>
        <w:t xml:space="preserve"> and secure all other lines, pumps, manways, and ancillary equipment.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CC5090"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trike/>
          <w:u w:val="single"/>
        </w:rPr>
      </w:pPr>
      <w:r w:rsidRPr="006325A5">
        <w:rPr>
          <w:rFonts w:ascii="Arial" w:hAnsi="Arial" w:cs="Arial"/>
        </w:rPr>
        <w:t>When</w:t>
      </w:r>
      <w:r w:rsidR="008F7819" w:rsidRPr="006325A5">
        <w:rPr>
          <w:rFonts w:ascii="Arial" w:hAnsi="Arial" w:cs="Arial"/>
        </w:rPr>
        <w:t xml:space="preserve"> an UST system is taken temporarily out of service for more than 12 months, owners and operators must permanently close the UST system if it does not meet either performance standards in Chapter 4 for new UST systems or the upgrading requirements in Chapter 5, except that the spill and overfill equipment requirements do not have to be met.  </w:t>
      </w:r>
      <w:r w:rsidR="00CC5090">
        <w:rPr>
          <w:rFonts w:ascii="Arial" w:hAnsi="Arial" w:cs="Arial"/>
          <w:u w:val="single"/>
        </w:rPr>
        <w:t>Wh</w:t>
      </w:r>
      <w:r w:rsidR="008A4CDE">
        <w:rPr>
          <w:rFonts w:ascii="Arial" w:hAnsi="Arial" w:cs="Arial"/>
          <w:u w:val="single"/>
        </w:rPr>
        <w:t xml:space="preserve">en an upgraded UST system </w:t>
      </w:r>
      <w:r w:rsidR="00CC5090">
        <w:rPr>
          <w:rFonts w:ascii="Arial" w:hAnsi="Arial" w:cs="Arial"/>
          <w:u w:val="single"/>
        </w:rPr>
        <w:t xml:space="preserve">is taken temporarily out of service for more than 36 months, </w:t>
      </w:r>
      <w:r w:rsidR="008F7819" w:rsidRPr="00CC5090">
        <w:rPr>
          <w:rFonts w:ascii="Arial" w:hAnsi="Arial" w:cs="Arial"/>
          <w:strike/>
        </w:rPr>
        <w:t>O</w:t>
      </w:r>
      <w:r w:rsidR="0076621B" w:rsidRPr="0076621B">
        <w:rPr>
          <w:rFonts w:ascii="Arial" w:hAnsi="Arial" w:cs="Arial"/>
          <w:u w:val="single"/>
        </w:rPr>
        <w:t>o</w:t>
      </w:r>
      <w:r w:rsidR="008F7819" w:rsidRPr="0076621B">
        <w:rPr>
          <w:rFonts w:ascii="Arial" w:hAnsi="Arial" w:cs="Arial"/>
        </w:rPr>
        <w:t xml:space="preserve">wners and operators must permanently close the </w:t>
      </w:r>
      <w:r w:rsidR="008F7819" w:rsidRPr="00CC5090">
        <w:rPr>
          <w:rFonts w:ascii="Arial" w:hAnsi="Arial" w:cs="Arial"/>
          <w:strike/>
        </w:rPr>
        <w:t xml:space="preserve">substandard </w:t>
      </w:r>
      <w:r w:rsidR="008F7819" w:rsidRPr="0076621B">
        <w:rPr>
          <w:rFonts w:ascii="Arial" w:hAnsi="Arial" w:cs="Arial"/>
        </w:rPr>
        <w:t>UST system</w:t>
      </w:r>
      <w:r w:rsidR="008F7819" w:rsidRPr="00CC5090">
        <w:rPr>
          <w:rFonts w:ascii="Arial" w:hAnsi="Arial" w:cs="Arial"/>
          <w:strike/>
        </w:rPr>
        <w:t>s</w:t>
      </w:r>
      <w:r w:rsidR="0076621B" w:rsidRPr="0076621B">
        <w:rPr>
          <w:rFonts w:ascii="Arial" w:hAnsi="Arial" w:cs="Arial"/>
          <w:u w:val="single"/>
        </w:rPr>
        <w:t>.</w:t>
      </w:r>
      <w:r w:rsidR="008F7819" w:rsidRPr="00CC5090">
        <w:rPr>
          <w:rFonts w:ascii="Arial" w:hAnsi="Arial" w:cs="Arial"/>
          <w:strike/>
        </w:rPr>
        <w:t xml:space="preserve"> at the end of this 12-month period in accordance with §§002-005 of this chapter, unless the State Fire Marshal provides an extension of the 12-month temporary out of service period.  Owners and operators must complete a site assessment in accordance with §003 of this chapter before such an extension can be applied for.  If an extension is granted, an owner or operator must perform a tightness test on the tank and piping prior to placing the tank back in service</w:t>
      </w:r>
      <w:r w:rsidR="008F7819" w:rsidRPr="0076621B">
        <w:rPr>
          <w:rFonts w:ascii="Arial" w:hAnsi="Arial" w:cs="Arial"/>
          <w:strike/>
        </w:rPr>
        <w: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u w:val="single"/>
        </w:rPr>
        <w:t>Permanently out of service tanks.</w:t>
      </w:r>
      <w:r w:rsidRPr="006325A5">
        <w:rPr>
          <w:rFonts w:ascii="Arial" w:hAnsi="Arial" w:cs="Arial"/>
        </w:rPr>
        <w:t xml:space="preserve">  When</w:t>
      </w:r>
      <w:r w:rsidR="008F7819" w:rsidRPr="006325A5">
        <w:rPr>
          <w:rFonts w:ascii="Arial" w:hAnsi="Arial" w:cs="Arial"/>
        </w:rPr>
        <w:t xml:space="preserve"> a tank is taken permanently out of service for more than 12 months, owners and operators must permanently close the UST system.</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8A4CDE"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46" w:name="Ch10_002"/>
      <w:bookmarkStart w:id="147" w:name="_Toc174946652"/>
      <w:bookmarkEnd w:id="146"/>
      <w:r>
        <w:rPr>
          <w:rFonts w:ascii="Arial" w:hAnsi="Arial" w:cs="Arial"/>
          <w:b/>
        </w:rPr>
        <w:br w:type="page"/>
      </w:r>
      <w:r w:rsidR="00EC0091" w:rsidRPr="006325A5">
        <w:rPr>
          <w:rFonts w:ascii="Arial" w:hAnsi="Arial" w:cs="Arial"/>
          <w:b/>
        </w:rPr>
        <w:lastRenderedPageBreak/>
        <w:t>PERMANENT CLOSURE AND CHANGES-IN-SERVICE</w:t>
      </w:r>
      <w:bookmarkEnd w:id="147"/>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At </w:t>
      </w:r>
      <w:r w:rsidR="008F7819" w:rsidRPr="006325A5">
        <w:rPr>
          <w:rFonts w:ascii="Arial" w:hAnsi="Arial" w:cs="Arial"/>
        </w:rPr>
        <w:t xml:space="preserve">least </w:t>
      </w:r>
      <w:r w:rsidR="008F7819" w:rsidRPr="00B35BA2">
        <w:rPr>
          <w:rFonts w:ascii="Arial" w:hAnsi="Arial" w:cs="Arial"/>
          <w:strike/>
        </w:rPr>
        <w:t>(</w:t>
      </w:r>
      <w:r w:rsidR="008F7819" w:rsidRPr="006325A5">
        <w:rPr>
          <w:rFonts w:ascii="Arial" w:hAnsi="Arial" w:cs="Arial"/>
        </w:rPr>
        <w:t>30</w:t>
      </w:r>
      <w:r w:rsidR="008F7819" w:rsidRPr="00B35BA2">
        <w:rPr>
          <w:rFonts w:ascii="Arial" w:hAnsi="Arial" w:cs="Arial"/>
          <w:strike/>
        </w:rPr>
        <w:t>)</w:t>
      </w:r>
      <w:r w:rsidR="008F7819" w:rsidRPr="006325A5">
        <w:rPr>
          <w:rFonts w:ascii="Arial" w:hAnsi="Arial" w:cs="Arial"/>
        </w:rPr>
        <w:t xml:space="preserve"> days before beginning either permanent closure or a change in service under </w:t>
      </w:r>
      <w:r w:rsidR="008F7819" w:rsidRPr="00CA729C">
        <w:rPr>
          <w:rFonts w:ascii="Arial" w:hAnsi="Arial" w:cs="Arial"/>
          <w:strike/>
        </w:rPr>
        <w:t>§</w:t>
      </w:r>
      <w:r w:rsidR="008F7819" w:rsidRPr="006325A5">
        <w:rPr>
          <w:rFonts w:ascii="Arial" w:hAnsi="Arial" w:cs="Arial"/>
        </w:rPr>
        <w:t xml:space="preserve">002.02 and </w:t>
      </w:r>
      <w:r w:rsidR="008F7819" w:rsidRPr="00CA729C">
        <w:rPr>
          <w:rFonts w:ascii="Arial" w:hAnsi="Arial" w:cs="Arial"/>
          <w:strike/>
        </w:rPr>
        <w:t>§</w:t>
      </w:r>
      <w:r w:rsidR="008F7819" w:rsidRPr="006325A5">
        <w:rPr>
          <w:rFonts w:ascii="Arial" w:hAnsi="Arial" w:cs="Arial"/>
        </w:rPr>
        <w:t>002.03 below, owners and operators must notify the State Fire Marshal of their intent to permanently close or make the change in service.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To </w:t>
      </w:r>
      <w:r w:rsidR="008F7819" w:rsidRPr="006325A5">
        <w:rPr>
          <w:rFonts w:ascii="Arial" w:hAnsi="Arial" w:cs="Arial"/>
        </w:rPr>
        <w:t>permanently close a tank, owners and operators must empty and clean it by removing all liquids and accumulated sludge.  All tanks permanently closed must also be either removed from the ground or filled with an inert solid material.  Permanent closures shall be done only by a licensed contractor (Chapter 3) and require a permit pursuant to Chapter 2.</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Continued</w:t>
      </w:r>
      <w:r w:rsidR="008F7819" w:rsidRPr="006325A5">
        <w:rPr>
          <w:rFonts w:ascii="Arial" w:hAnsi="Arial" w:cs="Arial"/>
        </w:rPr>
        <w:t xml:space="preserve"> use of an UST system to store a non-regulated substance is considered a change-in-service.  Before a change-in-service, owners and operators must empty and clean the tank by removing all liquid and accumulated sludge and conduct a site assessment in accordance with </w:t>
      </w:r>
      <w:r w:rsidR="008F7819" w:rsidRPr="00CA729C">
        <w:rPr>
          <w:rFonts w:ascii="Arial" w:hAnsi="Arial" w:cs="Arial"/>
          <w:strike/>
        </w:rPr>
        <w:t>§</w:t>
      </w:r>
      <w:r w:rsidR="008F7819" w:rsidRPr="006325A5">
        <w:rPr>
          <w:rFonts w:ascii="Arial" w:hAnsi="Arial" w:cs="Arial"/>
        </w:rPr>
        <w:t>003 below.</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rFonts w:ascii="Arial" w:hAnsi="Arial" w:cs="Arial"/>
          <w:b/>
          <w:u w:val="single"/>
        </w:rPr>
      </w:pPr>
    </w:p>
    <w:p w:rsidR="008F7819" w:rsidRPr="006325A5" w:rsidRDefault="008F7819" w:rsidP="00C1778C">
      <w:pPr>
        <w:tabs>
          <w:tab w:val="left" w:pos="-1383"/>
          <w:tab w:val="left" w:pos="-720"/>
          <w:tab w:val="left" w:pos="0"/>
          <w:tab w:val="left" w:pos="288"/>
          <w:tab w:val="left" w:pos="63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rPr>
      </w:pPr>
      <w:r w:rsidRPr="006325A5">
        <w:rPr>
          <w:rFonts w:ascii="Arial" w:hAnsi="Arial" w:cs="Arial"/>
        </w:rPr>
        <w:t>[</w:t>
      </w:r>
      <w:r w:rsidRPr="006325A5">
        <w:rPr>
          <w:rFonts w:ascii="Arial" w:hAnsi="Arial" w:cs="Arial"/>
          <w:i/>
        </w:rPr>
        <w:t xml:space="preserve">Note: </w:t>
      </w:r>
      <w:r w:rsidRPr="006325A5">
        <w:rPr>
          <w:rFonts w:ascii="Arial" w:hAnsi="Arial" w:cs="Arial"/>
        </w:rPr>
        <w:t>The following cleaning and closure procedures may be used to comply with this section:</w:t>
      </w:r>
    </w:p>
    <w:p w:rsidR="00787CC6" w:rsidRPr="006325A5" w:rsidRDefault="00787CC6"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p>
    <w:p w:rsidR="008F7819" w:rsidRPr="006325A5" w:rsidRDefault="008F7819"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r w:rsidRPr="006325A5">
        <w:rPr>
          <w:rFonts w:ascii="Arial" w:hAnsi="Arial" w:cs="Arial"/>
        </w:rPr>
        <w:t xml:space="preserve">American Petroleum Institute Recommended Practice 1604, </w:t>
      </w:r>
      <w:r w:rsidR="008E5F0A" w:rsidRPr="0016393E">
        <w:rPr>
          <w:rFonts w:ascii="Arial" w:hAnsi="Arial" w:cs="Arial"/>
          <w:strike/>
          <w:color w:val="000000"/>
        </w:rPr>
        <w:t>"</w:t>
      </w:r>
      <w:r w:rsidR="008E5F0A" w:rsidRPr="0016393E">
        <w:rPr>
          <w:rFonts w:ascii="Arial" w:hAnsi="Arial" w:cs="Arial"/>
          <w:color w:val="000000"/>
          <w:u w:val="single"/>
        </w:rPr>
        <w:t>“</w:t>
      </w:r>
      <w:r w:rsidRPr="006325A5">
        <w:rPr>
          <w:rFonts w:ascii="Arial" w:hAnsi="Arial" w:cs="Arial"/>
        </w:rPr>
        <w:t>Removal and Disposal of Used Underground Petroleum Storage Tanks</w:t>
      </w:r>
      <w:r w:rsidR="00D816C1" w:rsidRPr="00D44508">
        <w:rPr>
          <w:rFonts w:ascii="Arial" w:hAnsi="Arial" w:cs="Arial"/>
          <w:strike/>
          <w:color w:val="000000"/>
        </w:rPr>
        <w:t>"</w:t>
      </w:r>
      <w:r w:rsidR="00D816C1" w:rsidRPr="00D44508">
        <w:rPr>
          <w:rFonts w:ascii="Arial" w:hAnsi="Arial" w:cs="Arial"/>
          <w:color w:val="000000"/>
          <w:u w:val="single"/>
        </w:rPr>
        <w:t>”</w:t>
      </w:r>
      <w:r w:rsidRPr="006325A5">
        <w:rPr>
          <w:rFonts w:ascii="Arial" w:hAnsi="Arial" w:cs="Arial"/>
        </w:rPr>
        <w:t>;</w:t>
      </w:r>
    </w:p>
    <w:p w:rsidR="00787CC6" w:rsidRPr="006325A5" w:rsidRDefault="00787CC6"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p>
    <w:p w:rsidR="008F7819" w:rsidRPr="006325A5" w:rsidRDefault="008F7819"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r w:rsidRPr="006325A5">
        <w:rPr>
          <w:rFonts w:ascii="Arial" w:hAnsi="Arial" w:cs="Arial"/>
        </w:rPr>
        <w:t xml:space="preserve">American Petroleum Institute Publication 2015,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Cleaning Petroleum Storage Tanks</w:t>
      </w:r>
      <w:r w:rsidR="00D816C1" w:rsidRPr="00D44508">
        <w:rPr>
          <w:rFonts w:ascii="Arial" w:hAnsi="Arial" w:cs="Arial"/>
          <w:strike/>
          <w:color w:val="000000"/>
        </w:rPr>
        <w:t>"</w:t>
      </w:r>
      <w:r w:rsidR="00D816C1" w:rsidRPr="00D44508">
        <w:rPr>
          <w:rFonts w:ascii="Arial" w:hAnsi="Arial" w:cs="Arial"/>
          <w:color w:val="000000"/>
          <w:u w:val="single"/>
        </w:rPr>
        <w:t>”</w:t>
      </w:r>
      <w:r w:rsidRPr="006325A5">
        <w:rPr>
          <w:rFonts w:ascii="Arial" w:hAnsi="Arial" w:cs="Arial"/>
        </w:rPr>
        <w:t>;</w:t>
      </w:r>
    </w:p>
    <w:p w:rsidR="00787CC6" w:rsidRPr="006325A5" w:rsidRDefault="00787CC6"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p>
    <w:p w:rsidR="008F7819" w:rsidRPr="006325A5" w:rsidRDefault="008F7819"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r w:rsidRPr="006325A5">
        <w:rPr>
          <w:rFonts w:ascii="Arial" w:hAnsi="Arial" w:cs="Arial"/>
        </w:rPr>
        <w:t xml:space="preserve">American Petroleum Institute Recommended Practice 1631,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Interior Lining of Underground Storage Tanks,</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 xml:space="preserve"> may be used as guidance for compliance with this section; and</w:t>
      </w:r>
    </w:p>
    <w:p w:rsidR="00787CC6" w:rsidRPr="006325A5" w:rsidRDefault="00787CC6"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p>
    <w:p w:rsidR="008F7819" w:rsidRPr="006325A5" w:rsidRDefault="008F7819" w:rsidP="00C1778C">
      <w:pPr>
        <w:tabs>
          <w:tab w:val="left" w:pos="-1383"/>
          <w:tab w:val="left" w:pos="-720"/>
          <w:tab w:val="left" w:pos="-360"/>
          <w:tab w:val="left" w:pos="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90"/>
        <w:jc w:val="both"/>
        <w:rPr>
          <w:rFonts w:ascii="Arial" w:hAnsi="Arial" w:cs="Arial"/>
        </w:rPr>
      </w:pPr>
      <w:r w:rsidRPr="006325A5">
        <w:rPr>
          <w:rFonts w:ascii="Arial" w:hAnsi="Arial" w:cs="Arial"/>
        </w:rPr>
        <w:t xml:space="preserve">The National Institute for Occupational Safety and Health </w:t>
      </w:r>
      <w:r w:rsidR="00D44508" w:rsidRPr="0016393E">
        <w:rPr>
          <w:rFonts w:ascii="Arial" w:hAnsi="Arial" w:cs="Arial"/>
          <w:strike/>
          <w:color w:val="000000"/>
        </w:rPr>
        <w:t>"</w:t>
      </w:r>
      <w:r w:rsidR="00D44508" w:rsidRPr="0016393E">
        <w:rPr>
          <w:rFonts w:ascii="Arial" w:hAnsi="Arial" w:cs="Arial"/>
          <w:color w:val="000000"/>
          <w:u w:val="single"/>
        </w:rPr>
        <w:t>“</w:t>
      </w:r>
      <w:r w:rsidRPr="006325A5">
        <w:rPr>
          <w:rFonts w:ascii="Arial" w:hAnsi="Arial" w:cs="Arial"/>
        </w:rPr>
        <w:t>Criteria for a Recommended Stand</w:t>
      </w:r>
      <w:r w:rsidR="00E66D17">
        <w:rPr>
          <w:rFonts w:ascii="Arial" w:hAnsi="Arial" w:cs="Arial"/>
        </w:rPr>
        <w:t>ard...Working In Confined Space</w:t>
      </w:r>
      <w:r w:rsidR="00E66D17" w:rsidRPr="00D44508">
        <w:rPr>
          <w:rFonts w:ascii="Arial" w:hAnsi="Arial" w:cs="Arial"/>
          <w:strike/>
          <w:color w:val="000000"/>
        </w:rPr>
        <w:t>"</w:t>
      </w:r>
      <w:r w:rsidR="00E66D17" w:rsidRPr="00D44508">
        <w:rPr>
          <w:rFonts w:ascii="Arial" w:hAnsi="Arial" w:cs="Arial"/>
          <w:color w:val="000000"/>
          <w:u w:val="single"/>
        </w:rPr>
        <w:t>”</w:t>
      </w:r>
      <w:r w:rsidRPr="006325A5">
        <w:rPr>
          <w:rFonts w:ascii="Arial" w:hAnsi="Arial" w:cs="Arial"/>
        </w:rPr>
        <w:t xml:space="preserve"> may be used as guidance for conducting safe closure procedures at some hazardous substance tanks.]</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720"/>
        <w:jc w:val="both"/>
        <w:rPr>
          <w:rFonts w:ascii="Arial" w:hAnsi="Arial" w:cs="Arial"/>
          <w:b/>
          <w:u w:val="single"/>
        </w:rPr>
      </w:pP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EC0091"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48" w:name="Ch10_003"/>
      <w:bookmarkStart w:id="149" w:name="_Toc174946653"/>
      <w:bookmarkEnd w:id="148"/>
      <w:r w:rsidRPr="006325A5">
        <w:rPr>
          <w:rFonts w:ascii="Arial" w:hAnsi="Arial" w:cs="Arial"/>
          <w:b/>
        </w:rPr>
        <w:t>ASSESSING THE SITE AT CLOSURE OR CHANGE-IN-SERVICE</w:t>
      </w:r>
      <w:r w:rsidRPr="00344B9C">
        <w:rPr>
          <w:rFonts w:ascii="Arial" w:hAnsi="Arial" w:cs="Arial"/>
          <w:b/>
          <w:strike/>
        </w:rPr>
        <w:t>.</w:t>
      </w:r>
      <w:bookmarkEnd w:id="149"/>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EC0091" w:rsidRPr="006325A5" w:rsidRDefault="00EC0091"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Before</w:t>
      </w:r>
      <w:r w:rsidR="00F47C23" w:rsidRPr="006325A5">
        <w:rPr>
          <w:rFonts w:ascii="Arial" w:hAnsi="Arial" w:cs="Arial"/>
        </w:rPr>
        <w:t xml:space="preserve"> a permanent closure or a change-in-service is completed, owners and operators must perform a closure assessment to measure for the presence of a release where contamination is most likely to be present at the UST site.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EC0091" w:rsidRPr="006325A5" w:rsidRDefault="00EC0091"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lastRenderedPageBreak/>
        <w:t xml:space="preserve">If </w:t>
      </w:r>
      <w:r w:rsidR="00F47C23" w:rsidRPr="006325A5">
        <w:rPr>
          <w:rFonts w:ascii="Arial" w:hAnsi="Arial" w:cs="Arial"/>
        </w:rPr>
        <w:t xml:space="preserve">free product is present on the ground water or contamination discovered in the soils </w:t>
      </w:r>
      <w:r w:rsidR="00F47C23" w:rsidRPr="008A4CDE">
        <w:rPr>
          <w:rFonts w:ascii="Arial" w:hAnsi="Arial" w:cs="Arial"/>
          <w:strike/>
        </w:rPr>
        <w:t>or in the ground water</w:t>
      </w:r>
      <w:r w:rsidR="008460AE">
        <w:rPr>
          <w:rFonts w:ascii="Arial" w:hAnsi="Arial" w:cs="Arial"/>
        </w:rPr>
        <w:t>,</w:t>
      </w:r>
      <w:r w:rsidR="00F47C23" w:rsidRPr="006325A5">
        <w:rPr>
          <w:rFonts w:ascii="Arial" w:hAnsi="Arial" w:cs="Arial"/>
        </w:rPr>
        <w:t xml:space="preserve"> at the time a tank is removed, </w:t>
      </w:r>
      <w:r w:rsidR="00F47C23" w:rsidRPr="008A4CDE">
        <w:rPr>
          <w:rFonts w:ascii="Arial" w:hAnsi="Arial" w:cs="Arial"/>
          <w:strike/>
        </w:rPr>
        <w:t>this</w:t>
      </w:r>
      <w:r w:rsidR="00F47C23" w:rsidRPr="006325A5">
        <w:rPr>
          <w:rFonts w:ascii="Arial" w:hAnsi="Arial" w:cs="Arial"/>
        </w:rPr>
        <w:t xml:space="preserve"> </w:t>
      </w:r>
      <w:r w:rsidR="008A4CDE" w:rsidRPr="008A4CDE">
        <w:rPr>
          <w:rFonts w:ascii="Arial" w:hAnsi="Arial" w:cs="Arial"/>
          <w:u w:val="single"/>
        </w:rPr>
        <w:t>the</w:t>
      </w:r>
      <w:r w:rsidR="008A4CDE">
        <w:rPr>
          <w:rFonts w:ascii="Arial" w:hAnsi="Arial" w:cs="Arial"/>
        </w:rPr>
        <w:t xml:space="preserve"> </w:t>
      </w:r>
      <w:r w:rsidR="00F47C23" w:rsidRPr="006325A5">
        <w:rPr>
          <w:rFonts w:ascii="Arial" w:hAnsi="Arial" w:cs="Arial"/>
        </w:rPr>
        <w:t xml:space="preserve">sampling procedures portion of </w:t>
      </w:r>
      <w:r w:rsidR="00F47C23" w:rsidRPr="008A4CDE">
        <w:rPr>
          <w:rFonts w:ascii="Arial" w:hAnsi="Arial" w:cs="Arial"/>
          <w:strike/>
        </w:rPr>
        <w:t>this</w:t>
      </w:r>
      <w:r w:rsidR="00F47C23" w:rsidRPr="006325A5">
        <w:rPr>
          <w:rFonts w:ascii="Arial" w:hAnsi="Arial" w:cs="Arial"/>
        </w:rPr>
        <w:t xml:space="preserve"> </w:t>
      </w:r>
      <w:r w:rsidR="008A4CDE" w:rsidRPr="008A4CDE">
        <w:rPr>
          <w:rFonts w:ascii="Arial" w:hAnsi="Arial" w:cs="Arial"/>
          <w:u w:val="single"/>
        </w:rPr>
        <w:t>the</w:t>
      </w:r>
      <w:r w:rsidR="008A4CDE">
        <w:rPr>
          <w:rFonts w:ascii="Arial" w:hAnsi="Arial" w:cs="Arial"/>
        </w:rPr>
        <w:t xml:space="preserve"> </w:t>
      </w:r>
      <w:r w:rsidR="00F47C23" w:rsidRPr="006325A5">
        <w:rPr>
          <w:rFonts w:ascii="Arial" w:hAnsi="Arial" w:cs="Arial"/>
        </w:rPr>
        <w:t>assessment report does not need to be performed provided the Department of Environmental Quality is notified and the owner and/or operator begins remedial action in accordance with Department of Environmental Quality regulations.</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EC0091" w:rsidRPr="008A4CDE"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trike/>
          <w:u w:val="single"/>
        </w:rPr>
      </w:pPr>
      <w:r w:rsidRPr="008A4CDE">
        <w:rPr>
          <w:rFonts w:ascii="Arial" w:hAnsi="Arial" w:cs="Arial"/>
          <w:strike/>
        </w:rPr>
        <w:t xml:space="preserve">The </w:t>
      </w:r>
      <w:r w:rsidR="00F47C23" w:rsidRPr="008A4CDE">
        <w:rPr>
          <w:rFonts w:ascii="Arial" w:hAnsi="Arial" w:cs="Arial"/>
          <w:strike/>
        </w:rPr>
        <w:t>requirements of this section are satisfied if one of the external release detection methods allowed in Chapter 7 is operating in accordance with the requirements in §004.05 and §004.06 of that chapter at the time of closure, and indicates that no release has occurred.</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Analysis of samples.</w:t>
      </w:r>
      <w:r w:rsidRPr="006325A5">
        <w:rPr>
          <w:rFonts w:ascii="Arial" w:hAnsi="Arial" w:cs="Arial"/>
        </w:rPr>
        <w:t xml:space="preserve">  Soil </w:t>
      </w:r>
      <w:r w:rsidR="00F47C23" w:rsidRPr="006325A5">
        <w:rPr>
          <w:rFonts w:ascii="Arial" w:hAnsi="Arial" w:cs="Arial"/>
        </w:rPr>
        <w:t>and ground water samples taken at time of closure shall be analyzed by laboratory methods to detect and quantify the presence of the regulated substance</w:t>
      </w:r>
      <w:r w:rsidR="008A4CDE" w:rsidRPr="008A4CDE">
        <w:rPr>
          <w:rFonts w:ascii="Arial" w:hAnsi="Arial" w:cs="Arial"/>
          <w:u w:val="single"/>
        </w:rPr>
        <w:t>s</w:t>
      </w:r>
      <w:r w:rsidR="00F47C23" w:rsidRPr="006325A5">
        <w:rPr>
          <w:rFonts w:ascii="Arial" w:hAnsi="Arial" w:cs="Arial"/>
        </w:rPr>
        <w:t xml:space="preserve"> </w:t>
      </w:r>
      <w:r w:rsidR="00F47C23" w:rsidRPr="00C1205B">
        <w:rPr>
          <w:rFonts w:ascii="Arial" w:hAnsi="Arial" w:cs="Arial"/>
          <w:strike/>
        </w:rPr>
        <w:t>last</w:t>
      </w:r>
      <w:r w:rsidR="008A4CDE" w:rsidRPr="00C1205B">
        <w:rPr>
          <w:rFonts w:ascii="Arial" w:hAnsi="Arial" w:cs="Arial"/>
        </w:rPr>
        <w:t xml:space="preserve"> </w:t>
      </w:r>
      <w:r w:rsidR="008A4CDE" w:rsidRPr="00557227">
        <w:rPr>
          <w:rFonts w:ascii="Arial" w:hAnsi="Arial" w:cs="Arial"/>
          <w:u w:val="single"/>
        </w:rPr>
        <w:t>t</w:t>
      </w:r>
      <w:r w:rsidR="008A4CDE" w:rsidRPr="008A4CDE">
        <w:rPr>
          <w:rFonts w:ascii="Arial" w:hAnsi="Arial" w:cs="Arial"/>
          <w:u w:val="single"/>
        </w:rPr>
        <w:t>hat have been</w:t>
      </w:r>
      <w:r w:rsidR="00F47C23" w:rsidRPr="006325A5">
        <w:rPr>
          <w:rFonts w:ascii="Arial" w:hAnsi="Arial" w:cs="Arial"/>
        </w:rPr>
        <w:t xml:space="preserve"> stored in the tank system.</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Samples </w:t>
      </w:r>
      <w:r w:rsidR="00F47C23" w:rsidRPr="006325A5">
        <w:rPr>
          <w:rFonts w:ascii="Arial" w:hAnsi="Arial" w:cs="Arial"/>
        </w:rPr>
        <w:t xml:space="preserve">shall be </w:t>
      </w:r>
      <w:r w:rsidR="0066621A" w:rsidRPr="0066621A">
        <w:rPr>
          <w:rFonts w:ascii="Arial" w:hAnsi="Arial" w:cs="Arial"/>
          <w:u w:val="single"/>
        </w:rPr>
        <w:t>collected, transported and</w:t>
      </w:r>
      <w:r w:rsidR="0066621A">
        <w:rPr>
          <w:rFonts w:ascii="Arial" w:hAnsi="Arial" w:cs="Arial"/>
        </w:rPr>
        <w:t xml:space="preserve"> analyzed using </w:t>
      </w:r>
      <w:r w:rsidR="0066621A" w:rsidRPr="0066621A">
        <w:rPr>
          <w:rFonts w:ascii="Arial" w:hAnsi="Arial" w:cs="Arial"/>
          <w:u w:val="single"/>
        </w:rPr>
        <w:t>sample collection procedures, instrumentation, and</w:t>
      </w:r>
      <w:r w:rsidR="0066621A">
        <w:rPr>
          <w:rFonts w:ascii="Arial" w:hAnsi="Arial" w:cs="Arial"/>
        </w:rPr>
        <w:t xml:space="preserve"> </w:t>
      </w:r>
      <w:r w:rsidR="00F47C23" w:rsidRPr="006325A5">
        <w:rPr>
          <w:rFonts w:ascii="Arial" w:hAnsi="Arial" w:cs="Arial"/>
        </w:rPr>
        <w:t>test methodologies</w:t>
      </w:r>
      <w:r w:rsidR="00F47C23" w:rsidRPr="00952365">
        <w:rPr>
          <w:rFonts w:ascii="Arial" w:hAnsi="Arial" w:cs="Arial"/>
          <w:strike/>
        </w:rPr>
        <w:t xml:space="preserve">, </w:t>
      </w:r>
      <w:r w:rsidR="00F47C23" w:rsidRPr="0066621A">
        <w:rPr>
          <w:rFonts w:ascii="Arial" w:hAnsi="Arial" w:cs="Arial"/>
          <w:strike/>
        </w:rPr>
        <w:t>procedures, and instrumentation</w:t>
      </w:r>
      <w:r w:rsidR="00F47C23" w:rsidRPr="006325A5">
        <w:rPr>
          <w:rFonts w:ascii="Arial" w:hAnsi="Arial" w:cs="Arial"/>
        </w:rPr>
        <w:t xml:space="preserve"> approved by the Department of Environmental Quality.  At a minimum the following additional requirements must be met: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Test </w:t>
      </w:r>
      <w:r w:rsidR="00F47C23" w:rsidRPr="006325A5">
        <w:rPr>
          <w:rFonts w:ascii="Arial" w:hAnsi="Arial" w:cs="Arial"/>
        </w:rPr>
        <w:t xml:space="preserve">methodology procedures regarding proper handling and preservation of samples </w:t>
      </w:r>
      <w:r w:rsidR="00CC5090">
        <w:rPr>
          <w:rFonts w:ascii="Arial" w:hAnsi="Arial" w:cs="Arial"/>
        </w:rPr>
        <w:t xml:space="preserve">shall </w:t>
      </w:r>
      <w:r w:rsidR="00F47C23" w:rsidRPr="006325A5">
        <w:rPr>
          <w:rFonts w:ascii="Arial" w:hAnsi="Arial" w:cs="Arial"/>
        </w:rPr>
        <w:t>be followed.</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Proper </w:t>
      </w:r>
      <w:r w:rsidR="00F47C23" w:rsidRPr="006325A5">
        <w:rPr>
          <w:rFonts w:ascii="Arial" w:hAnsi="Arial" w:cs="Arial"/>
        </w:rPr>
        <w:t>chain of custody shall be maintained for each sample.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Samples</w:t>
      </w:r>
      <w:r w:rsidR="00F47C23" w:rsidRPr="006325A5">
        <w:rPr>
          <w:rFonts w:ascii="Arial" w:hAnsi="Arial" w:cs="Arial"/>
        </w:rPr>
        <w:t xml:space="preserve"> shall be immediately sealed in their appropriate containers after collection.</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In-Place Closure Assessment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Soil borings</w:t>
      </w:r>
      <w:r w:rsidR="00F47C23" w:rsidRPr="006325A5">
        <w:rPr>
          <w:rFonts w:ascii="Arial" w:hAnsi="Arial" w:cs="Arial"/>
        </w:rPr>
        <w:t xml:space="preserve"> must provide the necessary data to document site conditions.  The soil borings shall be a minimum of two inches in diameter and be completed using a hollow stem auger</w:t>
      </w:r>
      <w:r w:rsidR="00F47C23" w:rsidRPr="00952365">
        <w:rPr>
          <w:rFonts w:ascii="Arial" w:hAnsi="Arial" w:cs="Arial"/>
          <w:strike/>
        </w:rPr>
        <w:t xml:space="preserve"> drilling</w:t>
      </w:r>
      <w:r w:rsidR="00F47C23" w:rsidRPr="006325A5">
        <w:rPr>
          <w:rFonts w:ascii="Arial" w:hAnsi="Arial" w:cs="Arial"/>
        </w:rPr>
        <w:t xml:space="preserve">. </w:t>
      </w:r>
      <w:r w:rsidR="00952365" w:rsidRPr="00952365">
        <w:rPr>
          <w:rFonts w:ascii="Arial" w:hAnsi="Arial" w:cs="Arial"/>
          <w:u w:val="single"/>
        </w:rPr>
        <w:t>Drilling to and sampling of ground water shall be performed in accordance with the Department of Health and Human Services’ Title 178.</w:t>
      </w:r>
      <w:r w:rsidR="00952365">
        <w:rPr>
          <w:rFonts w:ascii="Arial" w:hAnsi="Arial" w:cs="Arial"/>
        </w:rPr>
        <w:t xml:space="preserve"> </w:t>
      </w:r>
      <w:r w:rsidR="00F47C23" w:rsidRPr="006325A5">
        <w:rPr>
          <w:rFonts w:ascii="Arial" w:hAnsi="Arial" w:cs="Arial"/>
        </w:rPr>
        <w:t xml:space="preserve">Evidence of petroleum contamination in the soils or ground water and the corresponding depth of contamination shall be documented in the State Fire Marshal closure assessment report.  Notification of any contamination shall be made in accordance with </w:t>
      </w:r>
      <w:r w:rsidR="00F47C23" w:rsidRPr="00F234DA">
        <w:rPr>
          <w:rFonts w:ascii="Arial" w:hAnsi="Arial" w:cs="Arial"/>
          <w:strike/>
        </w:rPr>
        <w:t>§</w:t>
      </w:r>
      <w:r w:rsidR="00F47C23" w:rsidRPr="006325A5">
        <w:rPr>
          <w:rFonts w:ascii="Arial" w:hAnsi="Arial" w:cs="Arial"/>
        </w:rPr>
        <w:t>004.02 of this chapter.</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Tank Assessment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One</w:t>
      </w:r>
      <w:r w:rsidR="00F47C23" w:rsidRPr="006325A5">
        <w:rPr>
          <w:rFonts w:ascii="Arial" w:hAnsi="Arial" w:cs="Arial"/>
        </w:rPr>
        <w:t xml:space="preserve"> boring shall be drilled through the backfill at each end of each tank.  If the distance between any of the borings exceeds 25 feet, as measured along the excavation perimeter, a boring midway between the two is necessary.</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All</w:t>
      </w:r>
      <w:r w:rsidR="00F47C23" w:rsidRPr="006325A5">
        <w:rPr>
          <w:rFonts w:ascii="Arial" w:hAnsi="Arial" w:cs="Arial"/>
        </w:rPr>
        <w:t xml:space="preserve"> borings shall continue until soil contamination or ground water is encountered.  Borings may continue after contamination is discovered, but soil or ground water samples shall be collected at the point at which contamination is initially encountered; and</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C1205B"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One </w:t>
      </w:r>
      <w:r w:rsidR="00F47C23" w:rsidRPr="006325A5">
        <w:rPr>
          <w:rFonts w:ascii="Arial" w:hAnsi="Arial" w:cs="Arial"/>
        </w:rPr>
        <w:t xml:space="preserve">soil sample shall be collected for every </w:t>
      </w:r>
      <w:r w:rsidR="00F47C23" w:rsidRPr="00952365">
        <w:rPr>
          <w:rFonts w:ascii="Arial" w:hAnsi="Arial" w:cs="Arial"/>
          <w:strike/>
        </w:rPr>
        <w:t>five (5)</w:t>
      </w:r>
      <w:r w:rsidR="00F47C23" w:rsidRPr="006325A5">
        <w:rPr>
          <w:rFonts w:ascii="Arial" w:hAnsi="Arial" w:cs="Arial"/>
        </w:rPr>
        <w:t xml:space="preserve"> </w:t>
      </w:r>
      <w:r w:rsidR="00952365" w:rsidRPr="00952365">
        <w:rPr>
          <w:rFonts w:ascii="Arial" w:hAnsi="Arial" w:cs="Arial"/>
          <w:u w:val="single"/>
        </w:rPr>
        <w:t>ten (10)</w:t>
      </w:r>
      <w:r w:rsidR="00952365">
        <w:rPr>
          <w:rFonts w:ascii="Arial" w:hAnsi="Arial" w:cs="Arial"/>
        </w:rPr>
        <w:t xml:space="preserve"> </w:t>
      </w:r>
      <w:r w:rsidR="00F47C23" w:rsidRPr="006325A5">
        <w:rPr>
          <w:rFonts w:ascii="Arial" w:hAnsi="Arial" w:cs="Arial"/>
        </w:rPr>
        <w:t>feet of boring advancement</w:t>
      </w:r>
      <w:r w:rsidR="00C1205B" w:rsidRPr="00C1205B">
        <w:rPr>
          <w:rFonts w:ascii="Arial" w:hAnsi="Arial" w:cs="Arial"/>
          <w:u w:val="single"/>
        </w:rPr>
        <w:t>.</w:t>
      </w:r>
      <w:r w:rsidR="00F47C23" w:rsidRPr="006325A5">
        <w:rPr>
          <w:rFonts w:ascii="Arial" w:hAnsi="Arial" w:cs="Arial"/>
        </w:rPr>
        <w:t xml:space="preserve"> </w:t>
      </w:r>
      <w:r w:rsidR="00F47C23" w:rsidRPr="0066621A">
        <w:rPr>
          <w:rFonts w:ascii="Arial" w:hAnsi="Arial" w:cs="Arial"/>
          <w:strike/>
        </w:rPr>
        <w:t>and each sample shall be analyzed in accordance with the procedures in §003.02 above.</w:t>
      </w:r>
      <w:r w:rsidR="00F47C23" w:rsidRPr="006325A5">
        <w:rPr>
          <w:rFonts w:ascii="Arial" w:hAnsi="Arial" w:cs="Arial"/>
        </w:rPr>
        <w:t xml:space="preserve">  If ground water is encountered, one sample of ground water shall be collected </w:t>
      </w:r>
      <w:r w:rsidR="00F47C23" w:rsidRPr="0066621A">
        <w:rPr>
          <w:rFonts w:ascii="Arial" w:hAnsi="Arial" w:cs="Arial"/>
          <w:strike/>
        </w:rPr>
        <w:t>and analyzed</w:t>
      </w:r>
      <w:r w:rsidR="00F47C23" w:rsidRPr="006325A5">
        <w:rPr>
          <w:rFonts w:ascii="Arial" w:hAnsi="Arial" w:cs="Arial"/>
        </w:rPr>
        <w:t xml:space="preserve"> at the base of each boring.</w:t>
      </w:r>
      <w:r w:rsidR="0066621A">
        <w:rPr>
          <w:rFonts w:ascii="Arial" w:hAnsi="Arial" w:cs="Arial"/>
        </w:rPr>
        <w:t xml:space="preserve"> </w:t>
      </w:r>
      <w:r w:rsidR="00952365">
        <w:rPr>
          <w:rFonts w:ascii="Arial" w:hAnsi="Arial" w:cs="Arial"/>
          <w:u w:val="single"/>
        </w:rPr>
        <w:t>Each ground water and/or soil</w:t>
      </w:r>
      <w:r w:rsidR="00C1205B" w:rsidRPr="00C1205B">
        <w:rPr>
          <w:rFonts w:ascii="Arial" w:hAnsi="Arial" w:cs="Arial"/>
          <w:u w:val="single"/>
        </w:rPr>
        <w:t xml:space="preserve"> sample shall be analyzed in accordance with 003.02 above.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Soil</w:t>
      </w:r>
      <w:r w:rsidR="00F47C23" w:rsidRPr="006325A5">
        <w:rPr>
          <w:rFonts w:ascii="Arial" w:hAnsi="Arial" w:cs="Arial"/>
        </w:rPr>
        <w:t xml:space="preserve"> samples shall be collected in a manner to minimize disturbance of the soil structure.  The predominant soil type of each sample (e.g., clay, sand, gravel) shall be recorded separately and submitted on a boring log as an addendum to the closure assessment report.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Line Assessment</w:t>
      </w:r>
      <w:r w:rsidR="00F47C23" w:rsidRPr="006325A5">
        <w:rPr>
          <w:rFonts w:ascii="Arial" w:hAnsi="Arial" w:cs="Arial"/>
          <w:b/>
        </w:rPr>
        <w:t xml:space="preserve"> </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8F7819"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One</w:t>
      </w:r>
      <w:r w:rsidR="00F47C23" w:rsidRPr="006325A5">
        <w:rPr>
          <w:rFonts w:ascii="Arial" w:hAnsi="Arial" w:cs="Arial"/>
        </w:rPr>
        <w:t xml:space="preserve"> boring shall be drilled at the point where the product lines leave the tank excavation.</w:t>
      </w:r>
    </w:p>
    <w:p w:rsidR="00F47C23" w:rsidRPr="006325A5" w:rsidRDefault="00F47C23"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One</w:t>
      </w:r>
      <w:r w:rsidR="00F47C23" w:rsidRPr="006325A5">
        <w:rPr>
          <w:rFonts w:ascii="Arial" w:hAnsi="Arial" w:cs="Arial"/>
        </w:rPr>
        <w:t xml:space="preserve"> boring shall be drilled within three (3) feet of each dispenser island.  The borings shall be placed in the best estimated down gradient direction of ground water flow.</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If</w:t>
      </w:r>
      <w:r w:rsidR="00F47C23" w:rsidRPr="006325A5">
        <w:rPr>
          <w:rFonts w:ascii="Arial" w:hAnsi="Arial" w:cs="Arial"/>
        </w:rPr>
        <w:t xml:space="preserve"> </w:t>
      </w:r>
      <w:r w:rsidR="004D569E" w:rsidRPr="006325A5">
        <w:rPr>
          <w:rFonts w:ascii="Arial" w:hAnsi="Arial" w:cs="Arial"/>
        </w:rPr>
        <w:t>the running length of the product line between the borings required in (C1) and (C2) above exceeds 25 feet, additional borings shall be placed so borings are equally spaced and there is never more than 25 feet between any borings.</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All</w:t>
      </w:r>
      <w:r w:rsidR="00F47C23" w:rsidRPr="006325A5">
        <w:rPr>
          <w:rFonts w:ascii="Arial" w:hAnsi="Arial" w:cs="Arial"/>
        </w:rPr>
        <w:t xml:space="preserve"> </w:t>
      </w:r>
      <w:r w:rsidR="004D569E" w:rsidRPr="006325A5">
        <w:rPr>
          <w:rFonts w:ascii="Arial" w:hAnsi="Arial" w:cs="Arial"/>
        </w:rPr>
        <w:t xml:space="preserve">product line borings shall conform to </w:t>
      </w:r>
      <w:r w:rsidR="004D569E" w:rsidRPr="00F234DA">
        <w:rPr>
          <w:rFonts w:ascii="Arial" w:hAnsi="Arial" w:cs="Arial"/>
          <w:strike/>
        </w:rPr>
        <w:t>§</w:t>
      </w:r>
      <w:r w:rsidR="004D569E" w:rsidRPr="006325A5">
        <w:rPr>
          <w:rFonts w:ascii="Arial" w:hAnsi="Arial" w:cs="Arial"/>
        </w:rPr>
        <w:t>003.03B2 of this chapter.</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lastRenderedPageBreak/>
        <w:t>Samples</w:t>
      </w:r>
      <w:r w:rsidR="00F47C23" w:rsidRPr="006325A5">
        <w:rPr>
          <w:rFonts w:ascii="Arial" w:hAnsi="Arial" w:cs="Arial"/>
        </w:rPr>
        <w:t xml:space="preserve"> </w:t>
      </w:r>
      <w:r w:rsidR="004D569E" w:rsidRPr="006325A5">
        <w:rPr>
          <w:rFonts w:ascii="Arial" w:hAnsi="Arial" w:cs="Arial"/>
        </w:rPr>
        <w:t xml:space="preserve">shall be collected and analyzed as required in </w:t>
      </w:r>
      <w:r w:rsidR="004D569E" w:rsidRPr="00F234DA">
        <w:rPr>
          <w:rFonts w:ascii="Arial" w:hAnsi="Arial" w:cs="Arial"/>
          <w:strike/>
        </w:rPr>
        <w:t>§</w:t>
      </w:r>
      <w:r w:rsidR="004D569E" w:rsidRPr="006325A5">
        <w:rPr>
          <w:rFonts w:ascii="Arial" w:hAnsi="Arial" w:cs="Arial"/>
        </w:rPr>
        <w:t xml:space="preserve">003.03B3 and </w:t>
      </w:r>
      <w:r w:rsidR="004D569E" w:rsidRPr="00F234DA">
        <w:rPr>
          <w:rFonts w:ascii="Arial" w:hAnsi="Arial" w:cs="Arial"/>
          <w:strike/>
        </w:rPr>
        <w:t>§</w:t>
      </w:r>
      <w:r w:rsidR="004D569E" w:rsidRPr="006325A5">
        <w:rPr>
          <w:rFonts w:ascii="Arial" w:hAnsi="Arial" w:cs="Arial"/>
        </w:rPr>
        <w:t>003.03B4 of this chapter.</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Removal Closure Assessment.</w:t>
      </w:r>
      <w:r w:rsidRPr="006325A5">
        <w:rPr>
          <w:rFonts w:ascii="Arial" w:hAnsi="Arial" w:cs="Arial"/>
        </w:rPr>
        <w:t xml:space="preserve">  All</w:t>
      </w:r>
      <w:r w:rsidR="00F47C23" w:rsidRPr="006325A5">
        <w:rPr>
          <w:rFonts w:ascii="Arial" w:hAnsi="Arial" w:cs="Arial"/>
        </w:rPr>
        <w:t xml:space="preserve"> </w:t>
      </w:r>
      <w:r w:rsidR="004D569E" w:rsidRPr="006325A5">
        <w:rPr>
          <w:rFonts w:ascii="Arial" w:hAnsi="Arial" w:cs="Arial"/>
        </w:rPr>
        <w:t xml:space="preserve">underground storage tanks and all product piping shall be inspected for corrosion holes and/or other points of leakage.  A description of the inspection methods, and if leakage is verified, a description of the cause and location must be submitted to the State Fire Marshal in the closure assessment report.  Notification of any contamination shall be made in accordance with </w:t>
      </w:r>
      <w:r w:rsidR="004D569E" w:rsidRPr="00F234DA">
        <w:rPr>
          <w:rFonts w:ascii="Arial" w:hAnsi="Arial" w:cs="Arial"/>
          <w:strike/>
        </w:rPr>
        <w:t>§</w:t>
      </w:r>
      <w:r w:rsidR="004D569E" w:rsidRPr="006325A5">
        <w:rPr>
          <w:rFonts w:ascii="Arial" w:hAnsi="Arial" w:cs="Arial"/>
        </w:rPr>
        <w:t>004.02 of this chapter.</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Each </w:t>
      </w:r>
      <w:r w:rsidR="004D569E" w:rsidRPr="006325A5">
        <w:rPr>
          <w:rFonts w:ascii="Arial" w:hAnsi="Arial" w:cs="Arial"/>
        </w:rPr>
        <w:t>tank and its associated piping shall be visually inspected for holes, cracks, corrosion or any signs of leakage.  All welds and seams must be thoroughly scraped and inspected.  The capacity of each tank shall be recorded.  Results of these inspections shall be documented in the State Fire Marshal closure assessment report.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All </w:t>
      </w:r>
      <w:r w:rsidR="004D569E" w:rsidRPr="006325A5">
        <w:rPr>
          <w:rFonts w:ascii="Arial" w:hAnsi="Arial" w:cs="Arial"/>
        </w:rPr>
        <w:t>piping must be exposed and inspected in place.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Tank Excavation</w:t>
      </w:r>
      <w:r w:rsidR="00F47C23" w:rsidRPr="006325A5">
        <w:rPr>
          <w:rFonts w:ascii="Arial" w:hAnsi="Arial" w:cs="Arial"/>
          <w:b/>
        </w:rPr>
        <w:t xml:space="preserve"> </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Backfill</w:t>
      </w:r>
      <w:r w:rsidR="00F47C23" w:rsidRPr="006325A5">
        <w:rPr>
          <w:rFonts w:ascii="Arial" w:hAnsi="Arial" w:cs="Arial"/>
        </w:rPr>
        <w:t xml:space="preserve"> </w:t>
      </w:r>
      <w:r w:rsidR="004D569E" w:rsidRPr="006325A5">
        <w:rPr>
          <w:rFonts w:ascii="Arial" w:hAnsi="Arial" w:cs="Arial"/>
        </w:rPr>
        <w:t>material shall be removed to expose undisturbed native soils at the base of the excavation.</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The </w:t>
      </w:r>
      <w:r w:rsidR="004D569E" w:rsidRPr="006325A5">
        <w:rPr>
          <w:rFonts w:ascii="Arial" w:hAnsi="Arial" w:cs="Arial"/>
        </w:rPr>
        <w:t xml:space="preserve">base of the excavation shall be inspected for contamination and, if present, the owner/operator has the option to over excavate all areas of contamination until clean soils are encountered.  </w:t>
      </w:r>
      <w:r w:rsidR="00DB6166" w:rsidRPr="006325A5">
        <w:rPr>
          <w:rFonts w:ascii="Arial" w:hAnsi="Arial" w:cs="Arial"/>
        </w:rPr>
        <w:t>Overexcavation</w:t>
      </w:r>
      <w:r w:rsidR="004D569E" w:rsidRPr="006325A5">
        <w:rPr>
          <w:rFonts w:ascii="Arial" w:hAnsi="Arial" w:cs="Arial"/>
        </w:rPr>
        <w:t xml:space="preserve"> done in this manner is subject to Department of Environmental Quality remedial action regulations.  To verify that soils are free of contamination, soil samples shall be </w:t>
      </w:r>
      <w:r w:rsidR="004D569E" w:rsidRPr="00823F12">
        <w:rPr>
          <w:rFonts w:ascii="Arial" w:hAnsi="Arial" w:cs="Arial"/>
          <w:strike/>
          <w:u w:val="single"/>
        </w:rPr>
        <w:t>collected and</w:t>
      </w:r>
      <w:r w:rsidR="00823F12">
        <w:rPr>
          <w:rFonts w:ascii="Arial" w:hAnsi="Arial" w:cs="Arial"/>
        </w:rPr>
        <w:t xml:space="preserve"> </w:t>
      </w:r>
      <w:r w:rsidR="00823F12" w:rsidRPr="00823F12">
        <w:rPr>
          <w:rFonts w:ascii="Arial" w:hAnsi="Arial" w:cs="Arial"/>
          <w:u w:val="single"/>
        </w:rPr>
        <w:t>collected</w:t>
      </w:r>
      <w:r w:rsidR="00DB6166">
        <w:rPr>
          <w:rFonts w:ascii="Arial" w:hAnsi="Arial" w:cs="Arial"/>
          <w:u w:val="single"/>
        </w:rPr>
        <w:t xml:space="preserve"> from the floor of the overexcavated basin and analyzed in accordance with 003.02 above.</w:t>
      </w:r>
      <w:r w:rsidR="00823F12" w:rsidRPr="00823F12">
        <w:rPr>
          <w:rFonts w:ascii="Arial" w:hAnsi="Arial" w:cs="Arial"/>
          <w:u w:val="single"/>
        </w:rPr>
        <w:t xml:space="preserve"> </w:t>
      </w:r>
      <w:r w:rsidR="00823F12" w:rsidRPr="00FA1818">
        <w:rPr>
          <w:rFonts w:ascii="Arial" w:hAnsi="Arial" w:cs="Arial"/>
          <w:strike/>
        </w:rPr>
        <w:t>and</w:t>
      </w:r>
      <w:r w:rsidR="004D569E" w:rsidRPr="006325A5">
        <w:rPr>
          <w:rFonts w:ascii="Arial" w:hAnsi="Arial" w:cs="Arial"/>
        </w:rPr>
        <w:t xml:space="preserve"> </w:t>
      </w:r>
      <w:r w:rsidR="004D569E" w:rsidRPr="00DB6166">
        <w:rPr>
          <w:rFonts w:ascii="Arial" w:hAnsi="Arial" w:cs="Arial"/>
          <w:strike/>
        </w:rPr>
        <w:t>analyzed at this point</w:t>
      </w:r>
      <w:r w:rsidR="004D569E" w:rsidRPr="006325A5">
        <w:rPr>
          <w:rFonts w:ascii="Arial" w:hAnsi="Arial" w:cs="Arial"/>
        </w:rPr>
        <w: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6325A5"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The </w:t>
      </w:r>
      <w:r w:rsidR="004D569E" w:rsidRPr="006325A5">
        <w:rPr>
          <w:rFonts w:ascii="Arial" w:hAnsi="Arial" w:cs="Arial"/>
        </w:rPr>
        <w:t>final disposal location of contaminated soil shall be reported on the State Fire Marshal closure assessment report.  Soil disposal procedures are subject to Department of Environmental Quality oversight.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02FB5" w:rsidRPr="00FA1818" w:rsidRDefault="00802FB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FA1818">
        <w:rPr>
          <w:rFonts w:ascii="Arial" w:hAnsi="Arial" w:cs="Arial"/>
          <w:strike/>
        </w:rPr>
        <w:t xml:space="preserve">A </w:t>
      </w:r>
      <w:r w:rsidR="004D569E" w:rsidRPr="00FA1818">
        <w:rPr>
          <w:rFonts w:ascii="Arial" w:hAnsi="Arial" w:cs="Arial"/>
          <w:strike/>
        </w:rPr>
        <w:t xml:space="preserve">minimum of two samples per tank shall be collected and analyzed from the undisturbed native soils at the base of the excavation.  Sample locations shall correspond to points of leakage from the tank or line.  If no leakage was found, one sample shall be collected and analyzed at each end of the tank at the base of the excavation.  If ground water is encountered during sampling, the </w:t>
      </w:r>
      <w:r w:rsidR="004D569E" w:rsidRPr="00FA1818">
        <w:rPr>
          <w:rFonts w:ascii="Arial" w:hAnsi="Arial" w:cs="Arial"/>
          <w:strike/>
        </w:rPr>
        <w:lastRenderedPageBreak/>
        <w:t>sample media must be water.</w:t>
      </w:r>
      <w:r w:rsidR="00CD42B5" w:rsidRPr="00FA1818">
        <w:rPr>
          <w:rFonts w:ascii="Arial" w:hAnsi="Arial" w:cs="Arial"/>
          <w:strike/>
        </w:rPr>
        <w:t xml:space="preserve"> </w:t>
      </w:r>
      <w:r w:rsidR="00CD42B5" w:rsidRPr="00FA1818">
        <w:rPr>
          <w:rFonts w:ascii="Arial" w:hAnsi="Arial" w:cs="Arial"/>
          <w:u w:val="single"/>
        </w:rPr>
        <w:t xml:space="preserve">One sample shall be collected at each end of the tank </w:t>
      </w:r>
      <w:r w:rsidR="00FA1818">
        <w:rPr>
          <w:rFonts w:ascii="Arial" w:hAnsi="Arial" w:cs="Arial"/>
          <w:u w:val="single"/>
        </w:rPr>
        <w:t xml:space="preserve">from native soil </w:t>
      </w:r>
      <w:r w:rsidR="00CD42B5" w:rsidRPr="00FA1818">
        <w:rPr>
          <w:rFonts w:ascii="Arial" w:hAnsi="Arial" w:cs="Arial"/>
          <w:u w:val="single"/>
        </w:rPr>
        <w:t>at the base of the excavation</w:t>
      </w:r>
      <w:r w:rsidR="00FA1818">
        <w:rPr>
          <w:rFonts w:ascii="Arial" w:hAnsi="Arial" w:cs="Arial"/>
          <w:u w:val="single"/>
        </w:rPr>
        <w:t xml:space="preserve"> for laboratory analysis</w:t>
      </w:r>
      <w:r w:rsidR="00CD42B5" w:rsidRPr="00FA1818">
        <w:rPr>
          <w:rFonts w:ascii="Arial" w:hAnsi="Arial" w:cs="Arial"/>
          <w:u w:val="single"/>
        </w:rPr>
        <w:t xml:space="preserve">.  If signs of leakage/contamination are observed, additional </w:t>
      </w:r>
      <w:r w:rsidR="00FA1818">
        <w:rPr>
          <w:rFonts w:ascii="Arial" w:hAnsi="Arial" w:cs="Arial"/>
          <w:u w:val="single"/>
        </w:rPr>
        <w:t xml:space="preserve">native soil </w:t>
      </w:r>
      <w:r w:rsidR="00CD42B5" w:rsidRPr="00FA1818">
        <w:rPr>
          <w:rFonts w:ascii="Arial" w:hAnsi="Arial" w:cs="Arial"/>
          <w:u w:val="single"/>
        </w:rPr>
        <w:t>samples shall be collected at the points of leakage</w:t>
      </w:r>
      <w:r w:rsidR="00FA1818">
        <w:rPr>
          <w:rFonts w:ascii="Arial" w:hAnsi="Arial" w:cs="Arial"/>
          <w:u w:val="single"/>
        </w:rPr>
        <w:t xml:space="preserve"> for analysis</w:t>
      </w:r>
      <w:r w:rsidR="00CD42B5" w:rsidRPr="00FA1818">
        <w:rPr>
          <w:rFonts w:ascii="Arial" w:hAnsi="Arial" w:cs="Arial"/>
          <w:u w:val="single"/>
        </w:rPr>
        <w:t>.</w:t>
      </w:r>
      <w:r w:rsidR="00A34260" w:rsidRPr="00FA1818">
        <w:rPr>
          <w:rFonts w:ascii="Arial" w:hAnsi="Arial" w:cs="Arial"/>
          <w:u w:val="single"/>
        </w:rPr>
        <w:t xml:space="preserve"> </w:t>
      </w:r>
      <w:r w:rsidR="00C6354A" w:rsidRPr="00FA1818">
        <w:rPr>
          <w:rFonts w:ascii="Arial" w:hAnsi="Arial" w:cs="Arial"/>
          <w:u w:val="single"/>
        </w:rPr>
        <w:t xml:space="preserve"> </w:t>
      </w:r>
      <w:r w:rsidR="00CD42B5" w:rsidRPr="00FA1818">
        <w:rPr>
          <w:rFonts w:ascii="Arial" w:hAnsi="Arial" w:cs="Arial"/>
          <w:u w:val="single"/>
        </w:rPr>
        <w:t xml:space="preserve">If groundwater is encountered </w:t>
      </w:r>
      <w:r w:rsidR="00A34260" w:rsidRPr="00FA1818">
        <w:rPr>
          <w:rFonts w:ascii="Arial" w:hAnsi="Arial" w:cs="Arial"/>
          <w:u w:val="single"/>
        </w:rPr>
        <w:t xml:space="preserve">and covers </w:t>
      </w:r>
      <w:r w:rsidR="00CD42B5" w:rsidRPr="00FA1818">
        <w:rPr>
          <w:rFonts w:ascii="Arial" w:hAnsi="Arial" w:cs="Arial"/>
          <w:u w:val="single"/>
        </w:rPr>
        <w:t xml:space="preserve">the entire excavation basin, one groundwater sample shall be collected and analyzed.  If groundwater does not cover the entire excavation basin, samples shall be collected </w:t>
      </w:r>
      <w:r w:rsidR="00952365">
        <w:rPr>
          <w:rFonts w:ascii="Arial" w:hAnsi="Arial" w:cs="Arial"/>
          <w:u w:val="single"/>
        </w:rPr>
        <w:t xml:space="preserve">from the exposed soil </w:t>
      </w:r>
      <w:r w:rsidR="00FA1818">
        <w:rPr>
          <w:rFonts w:ascii="Arial" w:hAnsi="Arial" w:cs="Arial"/>
          <w:u w:val="single"/>
        </w:rPr>
        <w:t xml:space="preserve">as previously stated in this section </w:t>
      </w:r>
      <w:r w:rsidR="00CD42B5" w:rsidRPr="00FA1818">
        <w:rPr>
          <w:rFonts w:ascii="Arial" w:hAnsi="Arial" w:cs="Arial"/>
          <w:u w:val="single"/>
        </w:rPr>
        <w:t>and analyzed</w:t>
      </w:r>
      <w:r w:rsidR="003732CE" w:rsidRPr="00FA1818">
        <w:rPr>
          <w:rFonts w:ascii="Arial" w:hAnsi="Arial" w:cs="Arial"/>
          <w:u w:val="single"/>
        </w:rPr>
        <w:t xml:space="preserve"> in addition to the groundwater sample</w:t>
      </w:r>
      <w:r w:rsidR="00FA1818">
        <w:rPr>
          <w:rFonts w:ascii="Arial" w:hAnsi="Arial" w:cs="Arial"/>
          <w:u w:val="single"/>
        </w:rPr>
        <w:t xml:space="preserve">.  </w:t>
      </w:r>
      <w:r w:rsidR="008D6F66">
        <w:rPr>
          <w:rFonts w:ascii="Arial" w:hAnsi="Arial" w:cs="Arial"/>
          <w:u w:val="single"/>
        </w:rPr>
        <w:t xml:space="preserve">The groundwater and/or soil </w:t>
      </w:r>
      <w:r w:rsidR="00FA1818">
        <w:rPr>
          <w:rFonts w:ascii="Arial" w:hAnsi="Arial" w:cs="Arial"/>
          <w:u w:val="single"/>
        </w:rPr>
        <w:t xml:space="preserve">samples </w:t>
      </w:r>
      <w:r w:rsidR="008D6F66">
        <w:rPr>
          <w:rFonts w:ascii="Arial" w:hAnsi="Arial" w:cs="Arial"/>
          <w:u w:val="single"/>
        </w:rPr>
        <w:t>are to be prepared and</w:t>
      </w:r>
      <w:r w:rsidR="00FA1818">
        <w:rPr>
          <w:rFonts w:ascii="Arial" w:hAnsi="Arial" w:cs="Arial"/>
          <w:u w:val="single"/>
        </w:rPr>
        <w:t xml:space="preserve"> analyzed in accordance with 003.02 above</w:t>
      </w:r>
      <w:r w:rsidR="00A34260" w:rsidRPr="00FA1818">
        <w:rPr>
          <w:rFonts w:ascii="Arial" w:hAnsi="Arial" w:cs="Arial"/>
        </w:rPr>
        <w:t>.</w:t>
      </w:r>
    </w:p>
    <w:p w:rsidR="00CD42B5" w:rsidRDefault="00CD42B5" w:rsidP="00C1778C">
      <w:pPr>
        <w:pStyle w:val="ListParagraph"/>
        <w:jc w:val="both"/>
        <w:rPr>
          <w:rFonts w:ascii="Arial" w:hAnsi="Arial" w:cs="Arial"/>
          <w:b/>
          <w:u w:val="single"/>
        </w:rPr>
      </w:pP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4D569E" w:rsidRPr="006325A5" w:rsidRDefault="00802FB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Line Excavation Assessment</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4D569E" w:rsidRPr="006325A5" w:rsidRDefault="004D569E"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All product piping shall be removed by trenching and exposing the entire length of the lines.</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4D569E" w:rsidRPr="006325A5" w:rsidRDefault="004D569E"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The procedures described in </w:t>
      </w:r>
      <w:r w:rsidRPr="009F0CFB">
        <w:rPr>
          <w:rFonts w:ascii="Arial" w:hAnsi="Arial" w:cs="Arial"/>
          <w:strike/>
        </w:rPr>
        <w:t>§</w:t>
      </w:r>
      <w:r w:rsidRPr="006325A5">
        <w:rPr>
          <w:rFonts w:ascii="Arial" w:hAnsi="Arial" w:cs="Arial"/>
        </w:rPr>
        <w:t xml:space="preserve">003.04A and </w:t>
      </w:r>
      <w:r w:rsidRPr="009F0CFB">
        <w:rPr>
          <w:rFonts w:ascii="Arial" w:hAnsi="Arial" w:cs="Arial"/>
          <w:strike/>
        </w:rPr>
        <w:t>§</w:t>
      </w:r>
      <w:r w:rsidRPr="006325A5">
        <w:rPr>
          <w:rFonts w:ascii="Arial" w:hAnsi="Arial" w:cs="Arial"/>
        </w:rPr>
        <w:t>003.04B of this chapter shall be followed.</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3732CE" w:rsidRPr="00023F58" w:rsidRDefault="004D569E"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023F58">
        <w:rPr>
          <w:rFonts w:ascii="Arial" w:hAnsi="Arial" w:cs="Arial"/>
          <w:strike/>
        </w:rPr>
        <w:t>A soil sample from native soil at the base of the piping excavation shall be collected and analyzed at areas of obvious contamination or points of leakage or, if no leakage is observed, one sample shall be taken every ten (10) feet, beginning at the tank excavation perimeter and extending to the dispensers</w:t>
      </w:r>
      <w:r w:rsidRPr="00023F58">
        <w:rPr>
          <w:rFonts w:ascii="Arial" w:hAnsi="Arial" w:cs="Arial"/>
        </w:rPr>
        <w:t>.</w:t>
      </w:r>
      <w:r w:rsidR="00023F58">
        <w:rPr>
          <w:rFonts w:ascii="Arial" w:hAnsi="Arial" w:cs="Arial"/>
        </w:rPr>
        <w:t xml:space="preserve"> </w:t>
      </w:r>
      <w:r w:rsidR="003732CE" w:rsidRPr="00023F58">
        <w:rPr>
          <w:rFonts w:ascii="Arial" w:hAnsi="Arial" w:cs="Arial"/>
          <w:u w:val="single"/>
        </w:rPr>
        <w:t>One soil sample shall be collecte</w:t>
      </w:r>
      <w:r w:rsidR="009F6216">
        <w:rPr>
          <w:rFonts w:ascii="Arial" w:hAnsi="Arial" w:cs="Arial"/>
          <w:u w:val="single"/>
        </w:rPr>
        <w:t xml:space="preserve">d </w:t>
      </w:r>
      <w:r w:rsidR="00FA1818">
        <w:rPr>
          <w:rFonts w:ascii="Arial" w:hAnsi="Arial" w:cs="Arial"/>
          <w:u w:val="single"/>
        </w:rPr>
        <w:t>for laboratory analysis</w:t>
      </w:r>
      <w:r w:rsidR="009F6216">
        <w:rPr>
          <w:rFonts w:ascii="Arial" w:hAnsi="Arial" w:cs="Arial"/>
          <w:u w:val="single"/>
        </w:rPr>
        <w:t xml:space="preserve"> every </w:t>
      </w:r>
      <w:r w:rsidR="008D6F66">
        <w:rPr>
          <w:rFonts w:ascii="Arial" w:hAnsi="Arial" w:cs="Arial"/>
          <w:u w:val="single"/>
        </w:rPr>
        <w:t>ten (</w:t>
      </w:r>
      <w:r w:rsidR="003732CE" w:rsidRPr="00023F58">
        <w:rPr>
          <w:rFonts w:ascii="Arial" w:hAnsi="Arial" w:cs="Arial"/>
          <w:u w:val="single"/>
        </w:rPr>
        <w:t>10</w:t>
      </w:r>
      <w:r w:rsidR="008D6F66">
        <w:rPr>
          <w:rFonts w:ascii="Arial" w:hAnsi="Arial" w:cs="Arial"/>
          <w:u w:val="single"/>
        </w:rPr>
        <w:t>)</w:t>
      </w:r>
      <w:r w:rsidR="003732CE" w:rsidRPr="00023F58">
        <w:rPr>
          <w:rFonts w:ascii="Arial" w:hAnsi="Arial" w:cs="Arial"/>
          <w:u w:val="single"/>
        </w:rPr>
        <w:t xml:space="preserve"> feet</w:t>
      </w:r>
      <w:r w:rsidR="00A34260" w:rsidRPr="00023F58">
        <w:rPr>
          <w:rFonts w:ascii="Arial" w:hAnsi="Arial" w:cs="Arial"/>
          <w:u w:val="single"/>
        </w:rPr>
        <w:t xml:space="preserve"> from the native soil at the base of the piping excavation</w:t>
      </w:r>
      <w:r w:rsidR="003732CE" w:rsidRPr="00023F58">
        <w:rPr>
          <w:rFonts w:ascii="Arial" w:hAnsi="Arial" w:cs="Arial"/>
          <w:u w:val="single"/>
        </w:rPr>
        <w:t xml:space="preserve">, beginning at the tank excavation perimeter and extending to the dispensers.  If signs of leakage/contamination are observed, additional </w:t>
      </w:r>
      <w:r w:rsidR="00FA1818">
        <w:rPr>
          <w:rFonts w:ascii="Arial" w:hAnsi="Arial" w:cs="Arial"/>
          <w:u w:val="single"/>
        </w:rPr>
        <w:t xml:space="preserve">soil </w:t>
      </w:r>
      <w:r w:rsidR="003732CE" w:rsidRPr="00023F58">
        <w:rPr>
          <w:rFonts w:ascii="Arial" w:hAnsi="Arial" w:cs="Arial"/>
          <w:u w:val="single"/>
        </w:rPr>
        <w:t xml:space="preserve">samples shall be collected </w:t>
      </w:r>
      <w:r w:rsidR="00FA1818">
        <w:rPr>
          <w:rFonts w:ascii="Arial" w:hAnsi="Arial" w:cs="Arial"/>
          <w:u w:val="single"/>
        </w:rPr>
        <w:t>for analysis</w:t>
      </w:r>
      <w:r w:rsidR="003732CE" w:rsidRPr="00023F58">
        <w:rPr>
          <w:rFonts w:ascii="Arial" w:hAnsi="Arial" w:cs="Arial"/>
          <w:u w:val="single"/>
        </w:rPr>
        <w:t xml:space="preserve"> at the points of leakage</w:t>
      </w:r>
      <w:r w:rsidR="00FA1818">
        <w:rPr>
          <w:rFonts w:ascii="Arial" w:hAnsi="Arial" w:cs="Arial"/>
          <w:u w:val="single"/>
        </w:rPr>
        <w:t xml:space="preserve">.  </w:t>
      </w:r>
      <w:r w:rsidR="008D6F66">
        <w:rPr>
          <w:rFonts w:ascii="Arial" w:hAnsi="Arial" w:cs="Arial"/>
          <w:u w:val="single"/>
        </w:rPr>
        <w:t>The soil</w:t>
      </w:r>
      <w:r w:rsidR="00FA1818">
        <w:rPr>
          <w:rFonts w:ascii="Arial" w:hAnsi="Arial" w:cs="Arial"/>
          <w:u w:val="single"/>
        </w:rPr>
        <w:t xml:space="preserve"> samples </w:t>
      </w:r>
      <w:r w:rsidR="008D6F66">
        <w:rPr>
          <w:rFonts w:ascii="Arial" w:hAnsi="Arial" w:cs="Arial"/>
          <w:u w:val="single"/>
        </w:rPr>
        <w:t>are to be prepared and</w:t>
      </w:r>
      <w:r w:rsidR="00FA1818">
        <w:rPr>
          <w:rFonts w:ascii="Arial" w:hAnsi="Arial" w:cs="Arial"/>
          <w:u w:val="single"/>
        </w:rPr>
        <w:t xml:space="preserve"> analyzed in accordance with 003.02 above</w:t>
      </w:r>
      <w:r w:rsidR="003732CE" w:rsidRPr="00023F58">
        <w:rPr>
          <w:rFonts w:ascii="Arial" w:hAnsi="Arial" w:cs="Arial"/>
        </w:rPr>
        <w:t xml:space="preserve">. </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4D569E" w:rsidRPr="006325A5" w:rsidRDefault="004D569E"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The base of the excavation shall be inspected for contamination and, if present, the owner/operator may over excavate according to the procedures in </w:t>
      </w:r>
      <w:r w:rsidRPr="009F0CFB">
        <w:rPr>
          <w:rFonts w:ascii="Arial" w:hAnsi="Arial" w:cs="Arial"/>
          <w:strike/>
        </w:rPr>
        <w:t>§</w:t>
      </w:r>
      <w:r w:rsidRPr="006325A5">
        <w:rPr>
          <w:rFonts w:ascii="Arial" w:hAnsi="Arial" w:cs="Arial"/>
        </w:rPr>
        <w:t xml:space="preserve">003.05B and </w:t>
      </w:r>
      <w:r w:rsidRPr="009F0CFB">
        <w:rPr>
          <w:rFonts w:ascii="Arial" w:hAnsi="Arial" w:cs="Arial"/>
          <w:strike/>
        </w:rPr>
        <w:t>§</w:t>
      </w:r>
      <w:r w:rsidRPr="006325A5">
        <w:rPr>
          <w:rFonts w:ascii="Arial" w:hAnsi="Arial" w:cs="Arial"/>
        </w:rPr>
        <w:t>003.05C above.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802FB5" w:rsidRPr="006325A5" w:rsidRDefault="00CD3005"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50" w:name="Ch10_004"/>
      <w:bookmarkStart w:id="151" w:name="_Toc174946654"/>
      <w:bookmarkEnd w:id="150"/>
      <w:r w:rsidRPr="006325A5">
        <w:rPr>
          <w:rFonts w:ascii="Arial" w:hAnsi="Arial" w:cs="Arial"/>
          <w:b/>
        </w:rPr>
        <w:t>REPORTING REQUIREMENTS</w:t>
      </w:r>
      <w:bookmarkEnd w:id="151"/>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Certification of Compliance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CD3005" w:rsidRPr="006325A5" w:rsidRDefault="00CD300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 xml:space="preserve">A </w:t>
      </w:r>
      <w:r w:rsidR="004D569E" w:rsidRPr="006325A5">
        <w:rPr>
          <w:rFonts w:ascii="Arial" w:hAnsi="Arial" w:cs="Arial"/>
        </w:rPr>
        <w:t>certification of compliance with Title 159 regulations shall be required for every closure or change in service.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CD3005" w:rsidRPr="006325A5" w:rsidRDefault="00CD300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Notification of Release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CD3005" w:rsidRPr="006325A5" w:rsidRDefault="00CD300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Notification</w:t>
      </w:r>
      <w:r w:rsidR="00F47C23" w:rsidRPr="006325A5">
        <w:rPr>
          <w:rFonts w:ascii="Arial" w:hAnsi="Arial" w:cs="Arial"/>
        </w:rPr>
        <w:t xml:space="preserve"> </w:t>
      </w:r>
      <w:r w:rsidR="004D569E" w:rsidRPr="006325A5">
        <w:rPr>
          <w:rFonts w:ascii="Arial" w:hAnsi="Arial" w:cs="Arial"/>
        </w:rPr>
        <w:t>shall be made within 24 hours whenever contamination is discovered.  The owner/operator shall report to the Nebraska Department of Environmental Quality and the State Fire Marshal in accordance with Chapter 8 of this title.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When</w:t>
      </w:r>
      <w:r w:rsidR="00F47C23" w:rsidRPr="006325A5">
        <w:rPr>
          <w:rFonts w:ascii="Arial" w:hAnsi="Arial" w:cs="Arial"/>
        </w:rPr>
        <w:t xml:space="preserve"> </w:t>
      </w:r>
      <w:r w:rsidR="004D569E" w:rsidRPr="006325A5">
        <w:rPr>
          <w:rFonts w:ascii="Arial" w:hAnsi="Arial" w:cs="Arial"/>
        </w:rPr>
        <w:t>public safety threats are identified during a closure assessment, the State Fire Marshal shall be notified immediately.</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1"/>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b/>
        </w:rPr>
        <w:t>Closure Assessment Report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u w:val="single"/>
        </w:rPr>
      </w:pPr>
    </w:p>
    <w:p w:rsidR="00CD3005" w:rsidRPr="006325A5" w:rsidRDefault="00CD300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owner/operator is responsible for ensuring the closure assessment report is properly completed and submitted on the appropriate State Fire Marshal reporting forms.  The report shall be submitted to the State Fire Marshal with 45 days of the date of removal or closure in place.  This report shall contain at a minimum:</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sample custody record, the name of the laboratory that was used and the original laboratory data sheets shall be submitted with the report.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A</w:t>
      </w:r>
      <w:r w:rsidR="00F47C23" w:rsidRPr="006325A5">
        <w:rPr>
          <w:rFonts w:ascii="Arial" w:hAnsi="Arial" w:cs="Arial"/>
        </w:rPr>
        <w:t xml:space="preserve"> </w:t>
      </w:r>
      <w:r w:rsidR="004D569E" w:rsidRPr="006325A5">
        <w:rPr>
          <w:rFonts w:ascii="Arial" w:hAnsi="Arial" w:cs="Arial"/>
        </w:rPr>
        <w:t>site drawing of the tank system (tanks and product lines) placement and/or excavation and dispenser(s) location.  The site drawing shall be to scale, including distances and directions as measured.  The relationship of the tank system to permanent objects, such as curbs or buildings, must be depicted in order to facilitate location at a later date.  The location of the facility shall be placed on a separate map (e.g., 7.5 minute quadrangle, city, county, highway, hand drawn) or described in a narrative.  The map or narrative shall provide the exact location of the facility in relation to cross streets or other map benchmarks.</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location at which samples were collected.</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type of regulated substance last stored in the tank.</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A</w:t>
      </w:r>
      <w:r w:rsidR="00F47C23" w:rsidRPr="006325A5">
        <w:rPr>
          <w:rFonts w:ascii="Arial" w:hAnsi="Arial" w:cs="Arial"/>
        </w:rPr>
        <w:t xml:space="preserve"> </w:t>
      </w:r>
      <w:r w:rsidR="004D569E" w:rsidRPr="006325A5">
        <w:rPr>
          <w:rFonts w:ascii="Arial" w:hAnsi="Arial" w:cs="Arial"/>
        </w:rPr>
        <w:t>description of the contaminated soil disposal method and final disposal location.</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completed Certification of Compliance.</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lastRenderedPageBreak/>
        <w:t>The</w:t>
      </w:r>
      <w:r w:rsidR="00F47C23" w:rsidRPr="006325A5">
        <w:rPr>
          <w:rFonts w:ascii="Arial" w:hAnsi="Arial" w:cs="Arial"/>
        </w:rPr>
        <w:t xml:space="preserve"> </w:t>
      </w:r>
      <w:r w:rsidR="004D569E" w:rsidRPr="006325A5">
        <w:rPr>
          <w:rFonts w:ascii="Arial" w:hAnsi="Arial" w:cs="Arial"/>
        </w:rPr>
        <w:t>completed tank closure checklist.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3"/>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actual tank dimensions.</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2"/>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r w:rsidRPr="006325A5">
        <w:rPr>
          <w:rFonts w:ascii="Arial" w:hAnsi="Arial" w:cs="Arial"/>
        </w:rPr>
        <w:t>The</w:t>
      </w:r>
      <w:r w:rsidR="00F47C23" w:rsidRPr="006325A5">
        <w:rPr>
          <w:rFonts w:ascii="Arial" w:hAnsi="Arial" w:cs="Arial"/>
        </w:rPr>
        <w:t xml:space="preserve"> </w:t>
      </w:r>
      <w:r w:rsidR="004D569E" w:rsidRPr="006325A5">
        <w:rPr>
          <w:rFonts w:ascii="Arial" w:hAnsi="Arial" w:cs="Arial"/>
        </w:rPr>
        <w:t>report shall be submitted to:</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4D569E" w:rsidRPr="006325A5" w:rsidRDefault="004D569E"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bCs/>
        </w:rPr>
      </w:pPr>
      <w:r w:rsidRPr="006325A5">
        <w:rPr>
          <w:rFonts w:ascii="Arial" w:hAnsi="Arial" w:cs="Arial"/>
        </w:rPr>
        <w:tab/>
      </w:r>
      <w:r w:rsidRPr="006325A5">
        <w:rPr>
          <w:rFonts w:ascii="Arial" w:hAnsi="Arial" w:cs="Arial"/>
          <w:b/>
          <w:bCs/>
        </w:rPr>
        <w:t>State Fire Marshal</w:t>
      </w:r>
    </w:p>
    <w:p w:rsidR="004D569E" w:rsidRPr="006325A5" w:rsidRDefault="004D569E"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rPr>
      </w:pP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r>
      <w:r w:rsidRPr="00023F58">
        <w:rPr>
          <w:rFonts w:ascii="Arial" w:hAnsi="Arial" w:cs="Arial"/>
          <w:b/>
          <w:bCs/>
          <w:strike/>
        </w:rPr>
        <w:t>Flammable Liquid Storage</w:t>
      </w:r>
      <w:r w:rsidRPr="006325A5">
        <w:rPr>
          <w:rFonts w:ascii="Arial" w:hAnsi="Arial" w:cs="Arial"/>
          <w:b/>
          <w:bCs/>
        </w:rPr>
        <w:t xml:space="preserve"> </w:t>
      </w:r>
      <w:r w:rsidR="00023F58" w:rsidRPr="00023F58">
        <w:rPr>
          <w:rFonts w:ascii="Arial" w:hAnsi="Arial" w:cs="Arial"/>
          <w:b/>
          <w:bCs/>
          <w:u w:val="single"/>
        </w:rPr>
        <w:t>Fuels</w:t>
      </w:r>
      <w:r w:rsidR="00023F58">
        <w:rPr>
          <w:rFonts w:ascii="Arial" w:hAnsi="Arial" w:cs="Arial"/>
          <w:b/>
          <w:bCs/>
        </w:rPr>
        <w:t xml:space="preserve"> </w:t>
      </w:r>
      <w:r w:rsidRPr="006325A5">
        <w:rPr>
          <w:rFonts w:ascii="Arial" w:hAnsi="Arial" w:cs="Arial"/>
          <w:b/>
          <w:bCs/>
        </w:rPr>
        <w:t>Division</w:t>
      </w:r>
    </w:p>
    <w:p w:rsidR="004D569E" w:rsidRPr="006325A5" w:rsidRDefault="004D569E"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rPr>
      </w:pP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t>246 South 14th Street</w:t>
      </w:r>
    </w:p>
    <w:p w:rsidR="004D569E" w:rsidRPr="006325A5" w:rsidRDefault="004D569E"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r>
      <w:r w:rsidRPr="006325A5">
        <w:rPr>
          <w:rFonts w:ascii="Arial" w:hAnsi="Arial" w:cs="Arial"/>
          <w:b/>
          <w:bCs/>
        </w:rPr>
        <w:tab/>
        <w:t>Lincoln, NE  68508-1804</w:t>
      </w:r>
      <w:r w:rsidRPr="006325A5">
        <w:rPr>
          <w:rFonts w:ascii="Arial" w:hAnsi="Arial" w:cs="Arial"/>
        </w:rPr>
        <w:t xml:space="preserve"> </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Arial" w:hAnsi="Arial" w:cs="Arial"/>
          <w:b/>
          <w:u w:val="single"/>
        </w:rPr>
      </w:pPr>
    </w:p>
    <w:p w:rsidR="00CD3005" w:rsidRPr="006325A5" w:rsidRDefault="00CD3005"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52" w:name="Ch10_005"/>
      <w:bookmarkStart w:id="153" w:name="_Toc174946655"/>
      <w:bookmarkEnd w:id="152"/>
      <w:r w:rsidRPr="006325A5">
        <w:rPr>
          <w:rFonts w:ascii="Arial" w:hAnsi="Arial" w:cs="Arial"/>
          <w:b/>
        </w:rPr>
        <w:t>APPLICABILITY TO PREVIOUSLY CLOSED UST SYSTEMS</w:t>
      </w:r>
      <w:bookmarkEnd w:id="153"/>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6325A5">
        <w:rPr>
          <w:rFonts w:ascii="Arial" w:hAnsi="Arial" w:cs="Arial"/>
        </w:rPr>
        <w:t>When directed by the State Fire Marshal, the owner and operator of an UST system permanently closed before January 1, 1989 must assess the excavation zone and close the UST system in accordance with this chapter if there is a reasonable probability that releases from the UST may, in the judgment of the State Fire Marshal, pose a current or potential threat to human health and the environment.</w:t>
      </w:r>
    </w:p>
    <w:p w:rsidR="008F7819" w:rsidRPr="006325A5" w:rsidRDefault="008F781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numPr>
          <w:ilvl w:val="0"/>
          <w:numId w:val="6"/>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54" w:name="Ch10_006"/>
      <w:bookmarkStart w:id="155" w:name="_Toc174946656"/>
      <w:bookmarkEnd w:id="154"/>
      <w:r w:rsidRPr="006325A5">
        <w:rPr>
          <w:rFonts w:ascii="Arial" w:hAnsi="Arial" w:cs="Arial"/>
          <w:b/>
        </w:rPr>
        <w:t>CLOSURE RECORDS</w:t>
      </w:r>
      <w:r w:rsidRPr="00344B9C">
        <w:rPr>
          <w:rFonts w:ascii="Arial" w:hAnsi="Arial" w:cs="Arial"/>
          <w:b/>
          <w:strike/>
        </w:rPr>
        <w:t>.</w:t>
      </w:r>
      <w:bookmarkEnd w:id="155"/>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325A5">
        <w:rPr>
          <w:rFonts w:ascii="Arial" w:hAnsi="Arial" w:cs="Arial"/>
        </w:rPr>
        <w:t xml:space="preserve">Owners and operators must maintain records in accordance with </w:t>
      </w:r>
      <w:r w:rsidRPr="00300AD5">
        <w:rPr>
          <w:rFonts w:ascii="Arial" w:hAnsi="Arial" w:cs="Arial"/>
          <w:strike/>
        </w:rPr>
        <w:t>§</w:t>
      </w:r>
      <w:r w:rsidRPr="006325A5">
        <w:rPr>
          <w:rFonts w:ascii="Arial" w:hAnsi="Arial" w:cs="Arial"/>
        </w:rPr>
        <w:t>006 in Chapter 6 that are capable of demonstrating compliance with closure requirements under this chapter.</w:t>
      </w:r>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CD3005" w:rsidRPr="006325A5" w:rsidRDefault="00CD3005"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10</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4D569E" w:rsidRPr="006325A5" w:rsidRDefault="004D569E"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sectPr w:rsidR="004D569E" w:rsidRPr="006325A5" w:rsidSect="00EF3D15">
          <w:headerReference w:type="default" r:id="rId23"/>
          <w:pgSz w:w="12240" w:h="15840"/>
          <w:pgMar w:top="1440" w:right="1800" w:bottom="1440" w:left="1800" w:header="720" w:footer="720" w:gutter="0"/>
          <w:cols w:space="720"/>
          <w:docGrid w:linePitch="360"/>
        </w:sectPr>
      </w:pPr>
    </w:p>
    <w:p w:rsidR="0076562E" w:rsidRDefault="0076562E" w:rsidP="00C1778C">
      <w:pPr>
        <w:jc w:val="both"/>
        <w:rPr>
          <w:rFonts w:ascii="Arial" w:hAnsi="Arial" w:cs="Arial"/>
          <w:b/>
          <w:bCs/>
          <w:u w:val="single"/>
        </w:rPr>
      </w:pPr>
      <w:bookmarkStart w:id="156" w:name="Ch11"/>
      <w:bookmarkEnd w:id="156"/>
      <w:r>
        <w:rPr>
          <w:rFonts w:ascii="Arial" w:hAnsi="Arial" w:cs="Arial"/>
          <w:b/>
          <w:bCs/>
        </w:rPr>
        <w:lastRenderedPageBreak/>
        <w:t xml:space="preserve">Chapter 11 – </w:t>
      </w:r>
      <w:r w:rsidRPr="00E865E2">
        <w:rPr>
          <w:rFonts w:ascii="Arial" w:hAnsi="Arial" w:cs="Arial"/>
          <w:b/>
          <w:bCs/>
          <w:strike/>
        </w:rPr>
        <w:t>DUTY OF DEPOSITORS</w:t>
      </w:r>
      <w:r>
        <w:rPr>
          <w:rFonts w:ascii="Arial" w:hAnsi="Arial" w:cs="Arial"/>
          <w:b/>
          <w:bCs/>
        </w:rPr>
        <w:t xml:space="preserve"> </w:t>
      </w:r>
      <w:r w:rsidRPr="009F1789">
        <w:rPr>
          <w:rFonts w:ascii="Arial" w:hAnsi="Arial" w:cs="Arial"/>
          <w:b/>
          <w:bCs/>
          <w:u w:val="single"/>
        </w:rPr>
        <w:t xml:space="preserve">DELIVERY PROHIBITION </w:t>
      </w:r>
    </w:p>
    <w:p w:rsidR="0076562E" w:rsidRPr="009F1789" w:rsidRDefault="0076562E" w:rsidP="00C1778C">
      <w:pPr>
        <w:jc w:val="both"/>
        <w:rPr>
          <w:rFonts w:ascii="Arial" w:hAnsi="Arial" w:cs="Arial"/>
          <w:b/>
          <w:bCs/>
          <w:u w:val="single"/>
        </w:rPr>
      </w:pPr>
      <w:r>
        <w:rPr>
          <w:rFonts w:ascii="Arial" w:hAnsi="Arial" w:cs="Arial"/>
          <w:b/>
          <w:bCs/>
        </w:rPr>
        <w:tab/>
      </w:r>
      <w:r>
        <w:rPr>
          <w:rFonts w:ascii="Arial" w:hAnsi="Arial" w:cs="Arial"/>
          <w:b/>
          <w:bCs/>
        </w:rPr>
        <w:tab/>
        <w:t xml:space="preserve"> </w:t>
      </w:r>
      <w:r>
        <w:rPr>
          <w:rFonts w:ascii="Arial" w:hAnsi="Arial" w:cs="Arial"/>
          <w:b/>
          <w:bCs/>
          <w:u w:val="single"/>
        </w:rPr>
        <w:t>AND DUTY OF PRODUCT DELIVERERS</w:t>
      </w:r>
    </w:p>
    <w:p w:rsidR="0076562E" w:rsidRDefault="0076562E" w:rsidP="00C1778C">
      <w:pPr>
        <w:jc w:val="both"/>
        <w:rPr>
          <w:rFonts w:ascii="Arial" w:hAnsi="Arial" w:cs="Arial"/>
          <w:b/>
          <w:bCs/>
        </w:rPr>
      </w:pPr>
    </w:p>
    <w:p w:rsidR="0076562E" w:rsidRPr="00E865E2" w:rsidRDefault="0076562E" w:rsidP="00C1778C">
      <w:pPr>
        <w:ind w:left="720"/>
        <w:jc w:val="both"/>
        <w:rPr>
          <w:rFonts w:ascii="Arial" w:hAnsi="Arial" w:cs="Arial"/>
        </w:rPr>
      </w:pPr>
      <w:r w:rsidRPr="00E865E2">
        <w:rPr>
          <w:rFonts w:ascii="Arial" w:hAnsi="Arial" w:cs="Arial"/>
          <w:b/>
          <w:bCs/>
          <w:strike/>
        </w:rPr>
        <w:t>001.</w:t>
      </w:r>
      <w:r w:rsidR="00C25FBE">
        <w:rPr>
          <w:rFonts w:ascii="Arial" w:hAnsi="Arial" w:cs="Arial"/>
          <w:strike/>
        </w:rPr>
        <w:t xml:space="preserve"> </w:t>
      </w:r>
      <w:r w:rsidRPr="00E865E2">
        <w:rPr>
          <w:rFonts w:ascii="Arial" w:hAnsi="Arial" w:cs="Arial"/>
          <w:strike/>
        </w:rPr>
        <w:t>Any person who deposits regulated substances in a tank shall reasonably notify the owner or operator of such tank of registration requirements pursuant to the Petroleum Products and Hazardous Substances Storage and Handling Act.</w:t>
      </w:r>
      <w:r w:rsidRPr="00E865E2">
        <w:rPr>
          <w:rFonts w:ascii="Arial" w:hAnsi="Arial" w:cs="Arial"/>
        </w:rPr>
        <w:t xml:space="preserve"> </w:t>
      </w:r>
    </w:p>
    <w:p w:rsidR="0076562E" w:rsidRPr="00E865E2" w:rsidRDefault="0076562E" w:rsidP="00C1778C">
      <w:pPr>
        <w:ind w:left="60"/>
        <w:jc w:val="both"/>
        <w:rPr>
          <w:rFonts w:ascii="Arial" w:hAnsi="Arial" w:cs="Arial"/>
        </w:rPr>
      </w:pPr>
    </w:p>
    <w:p w:rsidR="0076562E" w:rsidRPr="00E865E2" w:rsidRDefault="0076562E" w:rsidP="00C1778C">
      <w:pPr>
        <w:ind w:left="1440"/>
        <w:jc w:val="both"/>
        <w:rPr>
          <w:rFonts w:ascii="Arial" w:hAnsi="Arial" w:cs="Arial"/>
          <w:b/>
          <w:bCs/>
          <w:strike/>
        </w:rPr>
      </w:pPr>
      <w:r w:rsidRPr="00E865E2">
        <w:rPr>
          <w:rFonts w:ascii="Arial" w:hAnsi="Arial" w:cs="Arial"/>
          <w:b/>
          <w:bCs/>
          <w:strike/>
        </w:rPr>
        <w:t>001.01.</w:t>
      </w:r>
      <w:r w:rsidRPr="00E865E2">
        <w:rPr>
          <w:rFonts w:ascii="Arial" w:hAnsi="Arial" w:cs="Arial"/>
          <w:strike/>
        </w:rPr>
        <w:t xml:space="preserve"> Printed notices of registration requirements may be obtained from the Department of Environmental Quality.</w:t>
      </w:r>
    </w:p>
    <w:p w:rsidR="0076562E" w:rsidRDefault="0076562E" w:rsidP="00C1778C">
      <w:pPr>
        <w:jc w:val="both"/>
        <w:rPr>
          <w:rFonts w:ascii="Arial" w:hAnsi="Arial" w:cs="Arial"/>
          <w:b/>
          <w:bCs/>
        </w:rPr>
      </w:pPr>
    </w:p>
    <w:p w:rsidR="0076562E" w:rsidRDefault="0076562E" w:rsidP="00C1778C">
      <w:pPr>
        <w:jc w:val="both"/>
        <w:rPr>
          <w:rFonts w:ascii="Arial" w:hAnsi="Arial" w:cs="Arial"/>
          <w:u w:val="single"/>
        </w:rPr>
      </w:pPr>
    </w:p>
    <w:p w:rsidR="0076562E" w:rsidRDefault="0076562E" w:rsidP="00A272F8">
      <w:pPr>
        <w:numPr>
          <w:ilvl w:val="0"/>
          <w:numId w:val="11"/>
        </w:numPr>
        <w:jc w:val="both"/>
        <w:rPr>
          <w:rFonts w:ascii="Arial" w:hAnsi="Arial" w:cs="Arial"/>
          <w:color w:val="000000"/>
        </w:rPr>
      </w:pPr>
      <w:bookmarkStart w:id="157" w:name="Ch11_001"/>
      <w:bookmarkStart w:id="158" w:name="_Toc174946659"/>
      <w:bookmarkEnd w:id="157"/>
      <w:r>
        <w:rPr>
          <w:rFonts w:ascii="Arial" w:hAnsi="Arial" w:cs="Arial"/>
          <w:b/>
          <w:bCs/>
          <w:u w:val="single"/>
        </w:rPr>
        <w:t>UST SYSTEMS SUBJECT TO DELIVERY PROHIBITION</w:t>
      </w:r>
      <w:bookmarkEnd w:id="158"/>
    </w:p>
    <w:p w:rsidR="0076562E" w:rsidRDefault="0076562E" w:rsidP="00C1778C">
      <w:pPr>
        <w:ind w:left="720"/>
        <w:jc w:val="both"/>
        <w:rPr>
          <w:rFonts w:ascii="Arial" w:hAnsi="Arial" w:cs="Arial"/>
          <w:color w:val="000000"/>
        </w:rPr>
      </w:pPr>
    </w:p>
    <w:p w:rsidR="00C1778C" w:rsidRPr="00C1778C" w:rsidRDefault="00023F58" w:rsidP="00A272F8">
      <w:pPr>
        <w:numPr>
          <w:ilvl w:val="1"/>
          <w:numId w:val="12"/>
        </w:numPr>
        <w:jc w:val="both"/>
        <w:rPr>
          <w:rFonts w:ascii="Arial" w:hAnsi="Arial" w:cs="Arial"/>
          <w:b/>
          <w:bCs/>
          <w:u w:val="single"/>
        </w:rPr>
      </w:pPr>
      <w:r w:rsidRPr="00023F58">
        <w:rPr>
          <w:rFonts w:ascii="Arial" w:hAnsi="Arial" w:cs="Arial"/>
          <w:u w:val="single"/>
        </w:rPr>
        <w:t>Any UST system may be subject to delivery prohibition procedures when a facility is determined to be out of compliance with any of following provisions of Title 159:</w:t>
      </w:r>
    </w:p>
    <w:p w:rsidR="0076562E" w:rsidRPr="00A309B0" w:rsidRDefault="0076562E" w:rsidP="00C1778C">
      <w:pPr>
        <w:ind w:left="720"/>
        <w:jc w:val="both"/>
        <w:rPr>
          <w:rFonts w:ascii="Arial" w:hAnsi="Arial" w:cs="Arial"/>
          <w:b/>
          <w:bCs/>
          <w:u w:val="single"/>
        </w:rPr>
      </w:pPr>
    </w:p>
    <w:p w:rsidR="00A309B0" w:rsidRPr="00A309B0" w:rsidRDefault="00A309B0" w:rsidP="00A272F8">
      <w:pPr>
        <w:numPr>
          <w:ilvl w:val="2"/>
          <w:numId w:val="12"/>
        </w:numPr>
        <w:rPr>
          <w:rFonts w:ascii="Arial" w:hAnsi="Arial" w:cs="Arial"/>
          <w:bCs/>
          <w:u w:val="single"/>
        </w:rPr>
      </w:pPr>
      <w:r w:rsidRPr="00A309B0">
        <w:rPr>
          <w:rFonts w:ascii="Arial" w:hAnsi="Arial" w:cs="Arial"/>
          <w:bCs/>
          <w:u w:val="single"/>
        </w:rPr>
        <w:t>Tank registration requirements of Chapter 2;</w:t>
      </w:r>
      <w:r>
        <w:rPr>
          <w:rFonts w:ascii="Arial" w:hAnsi="Arial" w:cs="Arial"/>
          <w:bCs/>
          <w:u w:val="single"/>
        </w:rPr>
        <w:br/>
      </w:r>
    </w:p>
    <w:p w:rsidR="00A309B0" w:rsidRPr="00A309B0" w:rsidRDefault="00A309B0" w:rsidP="00A272F8">
      <w:pPr>
        <w:numPr>
          <w:ilvl w:val="2"/>
          <w:numId w:val="12"/>
        </w:numPr>
        <w:rPr>
          <w:rFonts w:ascii="Arial" w:hAnsi="Arial" w:cs="Arial"/>
          <w:bCs/>
          <w:u w:val="single"/>
        </w:rPr>
      </w:pPr>
      <w:r w:rsidRPr="00A309B0">
        <w:rPr>
          <w:rFonts w:ascii="Arial" w:hAnsi="Arial" w:cs="Arial"/>
          <w:bCs/>
          <w:u w:val="single"/>
        </w:rPr>
        <w:t>Leak detection requirements of Chapter 7</w:t>
      </w:r>
      <w:r>
        <w:rPr>
          <w:rFonts w:ascii="Arial" w:hAnsi="Arial" w:cs="Arial"/>
          <w:bCs/>
          <w:u w:val="single"/>
        </w:rPr>
        <w:br/>
      </w:r>
    </w:p>
    <w:p w:rsidR="00A309B0" w:rsidRPr="00A309B0" w:rsidRDefault="00A309B0" w:rsidP="00A272F8">
      <w:pPr>
        <w:numPr>
          <w:ilvl w:val="2"/>
          <w:numId w:val="12"/>
        </w:numPr>
        <w:rPr>
          <w:rFonts w:ascii="Arial" w:hAnsi="Arial" w:cs="Arial"/>
          <w:b/>
          <w:bCs/>
          <w:u w:val="single"/>
        </w:rPr>
      </w:pPr>
      <w:r>
        <w:rPr>
          <w:rFonts w:ascii="Arial" w:hAnsi="Arial" w:cs="Arial"/>
          <w:bCs/>
          <w:u w:val="single"/>
        </w:rPr>
        <w:t>Spill prevention requirements of Chapter 5;</w:t>
      </w:r>
      <w:r>
        <w:rPr>
          <w:rFonts w:ascii="Arial" w:hAnsi="Arial" w:cs="Arial"/>
          <w:bCs/>
          <w:u w:val="single"/>
        </w:rPr>
        <w:br/>
      </w:r>
    </w:p>
    <w:p w:rsidR="00A309B0" w:rsidRPr="00A309B0" w:rsidRDefault="00A309B0" w:rsidP="00A272F8">
      <w:pPr>
        <w:numPr>
          <w:ilvl w:val="2"/>
          <w:numId w:val="12"/>
        </w:numPr>
        <w:rPr>
          <w:rFonts w:ascii="Arial" w:hAnsi="Arial" w:cs="Arial"/>
          <w:bCs/>
          <w:u w:val="single"/>
        </w:rPr>
      </w:pPr>
      <w:r w:rsidRPr="00A309B0">
        <w:rPr>
          <w:rFonts w:ascii="Arial" w:hAnsi="Arial" w:cs="Arial"/>
          <w:bCs/>
          <w:u w:val="single"/>
        </w:rPr>
        <w:t>Overfill requirements of Chapter 5;</w:t>
      </w:r>
      <w:r w:rsidRPr="00A309B0">
        <w:rPr>
          <w:rFonts w:ascii="Arial" w:hAnsi="Arial" w:cs="Arial"/>
          <w:bCs/>
          <w:u w:val="single"/>
        </w:rPr>
        <w:br/>
      </w:r>
    </w:p>
    <w:p w:rsidR="00A309B0" w:rsidRPr="00A309B0" w:rsidRDefault="00A309B0" w:rsidP="00A272F8">
      <w:pPr>
        <w:numPr>
          <w:ilvl w:val="2"/>
          <w:numId w:val="12"/>
        </w:numPr>
        <w:rPr>
          <w:rFonts w:ascii="Arial" w:hAnsi="Arial" w:cs="Arial"/>
          <w:bCs/>
          <w:u w:val="single"/>
        </w:rPr>
      </w:pPr>
      <w:r w:rsidRPr="00A309B0">
        <w:rPr>
          <w:rFonts w:ascii="Arial" w:hAnsi="Arial" w:cs="Arial"/>
          <w:bCs/>
          <w:u w:val="single"/>
        </w:rPr>
        <w:t>Recordkeeping requirements of Chapters 5, 6, 7; or Corrosion protection requirements of Chapter 4</w:t>
      </w:r>
      <w:r w:rsidRPr="00A309B0">
        <w:rPr>
          <w:rFonts w:ascii="Arial" w:hAnsi="Arial" w:cs="Arial"/>
          <w:bCs/>
          <w:u w:val="single"/>
        </w:rPr>
        <w:br/>
      </w:r>
    </w:p>
    <w:p w:rsidR="00A309B0" w:rsidRDefault="00A309B0" w:rsidP="00A272F8">
      <w:pPr>
        <w:numPr>
          <w:ilvl w:val="2"/>
          <w:numId w:val="12"/>
        </w:numPr>
        <w:rPr>
          <w:rFonts w:ascii="Arial" w:hAnsi="Arial" w:cs="Arial"/>
          <w:b/>
          <w:bCs/>
          <w:u w:val="single"/>
        </w:rPr>
      </w:pPr>
      <w:r>
        <w:rPr>
          <w:rFonts w:ascii="Arial" w:hAnsi="Arial" w:cs="Arial"/>
          <w:bCs/>
          <w:u w:val="single"/>
        </w:rPr>
        <w:t>Failure to designate a Class A, Class B and/or Class C operators pursuant to Chapter 13.</w:t>
      </w:r>
    </w:p>
    <w:p w:rsidR="0076562E" w:rsidRDefault="0076562E" w:rsidP="00C1778C">
      <w:pPr>
        <w:ind w:left="1080"/>
        <w:jc w:val="both"/>
        <w:rPr>
          <w:rFonts w:ascii="Arial" w:hAnsi="Arial" w:cs="Arial"/>
          <w:u w:val="single"/>
        </w:rPr>
      </w:pPr>
    </w:p>
    <w:p w:rsidR="001E2D55" w:rsidRDefault="00A309B0" w:rsidP="00A272F8">
      <w:pPr>
        <w:numPr>
          <w:ilvl w:val="1"/>
          <w:numId w:val="12"/>
        </w:numPr>
        <w:jc w:val="both"/>
        <w:rPr>
          <w:rFonts w:ascii="Arial" w:hAnsi="Arial" w:cs="Arial"/>
          <w:u w:val="single"/>
        </w:rPr>
      </w:pPr>
      <w:r w:rsidRPr="00A309B0">
        <w:rPr>
          <w:rFonts w:ascii="Arial" w:hAnsi="Arial" w:cs="Arial"/>
          <w:u w:val="single"/>
        </w:rPr>
        <w:t xml:space="preserve">The State Fire Marshal may defer enforcement of delivery prohibition procedures against UST systems in which this process would jeopardize the availability of, or access to, fuel in any rural and remote area unless an urgent threat to public health or the environment exists.  Such deferrals shall </w:t>
      </w:r>
      <w:r w:rsidR="000D5CED">
        <w:rPr>
          <w:rFonts w:ascii="Arial" w:hAnsi="Arial" w:cs="Arial"/>
          <w:u w:val="single"/>
        </w:rPr>
        <w:t>not exceed</w:t>
      </w:r>
      <w:r w:rsidRPr="00A309B0">
        <w:rPr>
          <w:rFonts w:ascii="Arial" w:hAnsi="Arial" w:cs="Arial"/>
          <w:u w:val="single"/>
        </w:rPr>
        <w:t xml:space="preserve"> 180 days.</w:t>
      </w:r>
    </w:p>
    <w:p w:rsidR="0076562E" w:rsidRDefault="0076562E" w:rsidP="001E2D55">
      <w:pPr>
        <w:ind w:left="720"/>
        <w:jc w:val="both"/>
        <w:rPr>
          <w:rFonts w:ascii="Arial" w:hAnsi="Arial" w:cs="Arial"/>
          <w:u w:val="single"/>
        </w:rPr>
      </w:pPr>
    </w:p>
    <w:p w:rsidR="00A309B0" w:rsidRDefault="00A309B0" w:rsidP="00A272F8">
      <w:pPr>
        <w:numPr>
          <w:ilvl w:val="1"/>
          <w:numId w:val="12"/>
        </w:numPr>
        <w:jc w:val="both"/>
        <w:rPr>
          <w:rFonts w:ascii="Arial" w:hAnsi="Arial" w:cs="Arial"/>
          <w:u w:val="single"/>
        </w:rPr>
      </w:pPr>
      <w:r>
        <w:rPr>
          <w:rFonts w:ascii="Arial" w:hAnsi="Arial" w:cs="Arial"/>
          <w:u w:val="single"/>
        </w:rPr>
        <w:t xml:space="preserve">When an UST system is determined to be subject to delivery prohibition procedures, the State Fire Marshal shall notify the owner or operator by delivering notice in  person, or by clearly posting a notice at the facility and sending a copy of such notice by certified mail to the last known address of the owner or operator.  Once service of notice is complete, the State Fire Marshal shall affix a red tag to the fill pipe of any non-compliant UST.  </w:t>
      </w:r>
    </w:p>
    <w:p w:rsidR="00A309B0" w:rsidRDefault="00A309B0" w:rsidP="00A272F8">
      <w:pPr>
        <w:numPr>
          <w:ilvl w:val="1"/>
          <w:numId w:val="12"/>
        </w:numPr>
        <w:jc w:val="both"/>
        <w:rPr>
          <w:rFonts w:ascii="Arial" w:hAnsi="Arial" w:cs="Arial"/>
          <w:u w:val="single"/>
        </w:rPr>
      </w:pPr>
      <w:r>
        <w:rPr>
          <w:rFonts w:ascii="Arial" w:hAnsi="Arial" w:cs="Arial"/>
          <w:u w:val="single"/>
        </w:rPr>
        <w:lastRenderedPageBreak/>
        <w:t xml:space="preserve">The State Fire Marshal shall also maintain a list of all USTs that are determined to be ineligible for delivery of regulated substances.  The list shall be made available to the public by posting on the State Fire Marshal website at </w:t>
      </w:r>
      <w:hyperlink r:id="rId24" w:history="1">
        <w:r w:rsidRPr="00B033F6">
          <w:rPr>
            <w:rStyle w:val="Hyperlink"/>
            <w:rFonts w:ascii="Arial" w:hAnsi="Arial" w:cs="Arial"/>
          </w:rPr>
          <w:t>www.sfm.ne.gov</w:t>
        </w:r>
      </w:hyperlink>
      <w:r>
        <w:rPr>
          <w:rFonts w:ascii="Arial" w:hAnsi="Arial" w:cs="Arial"/>
          <w:u w:val="single"/>
        </w:rPr>
        <w:t xml:space="preserve">.   </w:t>
      </w:r>
    </w:p>
    <w:p w:rsidR="0076562E" w:rsidRDefault="0076562E" w:rsidP="00C1778C">
      <w:pPr>
        <w:ind w:left="720"/>
        <w:jc w:val="both"/>
        <w:rPr>
          <w:rFonts w:ascii="Arial" w:hAnsi="Arial" w:cs="Arial"/>
          <w:u w:val="single"/>
        </w:rPr>
      </w:pPr>
    </w:p>
    <w:p w:rsidR="0076562E" w:rsidRDefault="0076562E" w:rsidP="00A272F8">
      <w:pPr>
        <w:numPr>
          <w:ilvl w:val="0"/>
          <w:numId w:val="13"/>
        </w:numPr>
        <w:jc w:val="both"/>
        <w:rPr>
          <w:rFonts w:ascii="Arial" w:hAnsi="Arial" w:cs="Arial"/>
          <w:b/>
          <w:bCs/>
          <w:u w:val="single"/>
        </w:rPr>
      </w:pPr>
      <w:bookmarkStart w:id="159" w:name="Ch11_002"/>
      <w:bookmarkStart w:id="160" w:name="_Toc174946661"/>
      <w:bookmarkEnd w:id="159"/>
      <w:r>
        <w:rPr>
          <w:rFonts w:ascii="Arial" w:hAnsi="Arial" w:cs="Arial"/>
          <w:b/>
          <w:bCs/>
          <w:u w:val="single"/>
        </w:rPr>
        <w:t>NO DEPOSIT INTO INELIGIBLE UST SYSTEMS</w:t>
      </w:r>
      <w:bookmarkEnd w:id="160"/>
    </w:p>
    <w:p w:rsidR="0076562E" w:rsidRDefault="0076562E" w:rsidP="00C1778C">
      <w:pPr>
        <w:ind w:left="1080"/>
        <w:jc w:val="both"/>
        <w:rPr>
          <w:rFonts w:ascii="Arial" w:hAnsi="Arial" w:cs="Arial"/>
          <w:u w:val="single"/>
        </w:rPr>
      </w:pPr>
    </w:p>
    <w:p w:rsidR="0076562E" w:rsidRDefault="00C01382" w:rsidP="00A272F8">
      <w:pPr>
        <w:numPr>
          <w:ilvl w:val="1"/>
          <w:numId w:val="14"/>
        </w:numPr>
        <w:jc w:val="both"/>
        <w:rPr>
          <w:rFonts w:ascii="Arial" w:hAnsi="Arial" w:cs="Arial"/>
          <w:u w:val="single"/>
        </w:rPr>
      </w:pPr>
      <w:r w:rsidRPr="00C01382">
        <w:rPr>
          <w:rFonts w:ascii="Arial" w:hAnsi="Arial" w:cs="Arial"/>
          <w:u w:val="single"/>
        </w:rPr>
        <w:t>No owner or operator may deposit or accept the deposit of any regulated substance into an UST system that has been designated as ineligible for fuel deliveries by the application of a red tag.</w:t>
      </w:r>
    </w:p>
    <w:p w:rsidR="0076562E" w:rsidRDefault="0076562E" w:rsidP="00C1778C">
      <w:pPr>
        <w:ind w:left="1080"/>
        <w:jc w:val="both"/>
        <w:rPr>
          <w:rFonts w:ascii="Arial" w:hAnsi="Arial" w:cs="Arial"/>
          <w:u w:val="single"/>
        </w:rPr>
      </w:pPr>
    </w:p>
    <w:p w:rsidR="0076562E" w:rsidRDefault="00C01382" w:rsidP="00A272F8">
      <w:pPr>
        <w:numPr>
          <w:ilvl w:val="1"/>
          <w:numId w:val="14"/>
        </w:numPr>
        <w:jc w:val="both"/>
        <w:rPr>
          <w:rFonts w:ascii="Arial" w:hAnsi="Arial" w:cs="Arial"/>
          <w:u w:val="single"/>
        </w:rPr>
      </w:pPr>
      <w:r w:rsidRPr="00C01382">
        <w:rPr>
          <w:rFonts w:ascii="Arial" w:hAnsi="Arial" w:cs="Arial"/>
          <w:u w:val="single"/>
        </w:rPr>
        <w:t>No product deliverer or other person may deliver or deposit any regulated substance into an UST system that has been designated as ineligible for fuel deliveries by the application of a red tag.</w:t>
      </w:r>
    </w:p>
    <w:p w:rsidR="0076562E" w:rsidRDefault="0076562E" w:rsidP="00C1778C">
      <w:pPr>
        <w:ind w:left="1080"/>
        <w:jc w:val="both"/>
        <w:rPr>
          <w:rFonts w:ascii="Arial" w:hAnsi="Arial" w:cs="Arial"/>
          <w:u w:val="single"/>
        </w:rPr>
      </w:pPr>
    </w:p>
    <w:p w:rsidR="0076562E" w:rsidRDefault="0076562E" w:rsidP="00A272F8">
      <w:pPr>
        <w:numPr>
          <w:ilvl w:val="0"/>
          <w:numId w:val="14"/>
        </w:numPr>
        <w:jc w:val="both"/>
        <w:rPr>
          <w:rFonts w:ascii="Arial" w:hAnsi="Arial" w:cs="Arial"/>
          <w:b/>
          <w:bCs/>
          <w:u w:val="single"/>
        </w:rPr>
      </w:pPr>
      <w:bookmarkStart w:id="161" w:name="Ch11_003"/>
      <w:bookmarkStart w:id="162" w:name="_Toc174946662"/>
      <w:bookmarkEnd w:id="161"/>
      <w:r>
        <w:rPr>
          <w:rFonts w:ascii="Arial" w:hAnsi="Arial" w:cs="Arial"/>
          <w:b/>
          <w:bCs/>
          <w:u w:val="single"/>
        </w:rPr>
        <w:t>REMOVAL OF RED TAGS</w:t>
      </w:r>
      <w:bookmarkEnd w:id="162"/>
    </w:p>
    <w:p w:rsidR="0076562E" w:rsidRDefault="0076562E" w:rsidP="00C1778C">
      <w:pPr>
        <w:ind w:left="1080"/>
        <w:jc w:val="both"/>
        <w:rPr>
          <w:rFonts w:ascii="Arial" w:hAnsi="Arial" w:cs="Arial"/>
          <w:u w:val="single"/>
        </w:rPr>
      </w:pPr>
    </w:p>
    <w:p w:rsidR="00C1778C" w:rsidRDefault="0076562E" w:rsidP="00A272F8">
      <w:pPr>
        <w:numPr>
          <w:ilvl w:val="1"/>
          <w:numId w:val="14"/>
        </w:numPr>
        <w:jc w:val="both"/>
        <w:rPr>
          <w:rFonts w:ascii="Arial" w:hAnsi="Arial" w:cs="Arial"/>
          <w:u w:val="single"/>
        </w:rPr>
      </w:pPr>
      <w:r>
        <w:rPr>
          <w:rFonts w:ascii="Arial" w:hAnsi="Arial" w:cs="Arial"/>
          <w:u w:val="single"/>
        </w:rPr>
        <w:t>No person other than the State Fire Marshal shall remove a red tag from an UST system without prior approval.</w:t>
      </w:r>
    </w:p>
    <w:p w:rsidR="0076562E" w:rsidRDefault="0076562E" w:rsidP="00C1778C">
      <w:pPr>
        <w:ind w:left="720"/>
        <w:jc w:val="both"/>
        <w:rPr>
          <w:rFonts w:ascii="Arial" w:hAnsi="Arial" w:cs="Arial"/>
          <w:u w:val="single"/>
        </w:rPr>
      </w:pPr>
    </w:p>
    <w:p w:rsidR="00C01382" w:rsidRDefault="00C01382" w:rsidP="00A272F8">
      <w:pPr>
        <w:numPr>
          <w:ilvl w:val="1"/>
          <w:numId w:val="14"/>
        </w:numPr>
        <w:jc w:val="both"/>
        <w:rPr>
          <w:rFonts w:ascii="Arial" w:hAnsi="Arial" w:cs="Arial"/>
          <w:u w:val="single"/>
        </w:rPr>
      </w:pPr>
      <w:r>
        <w:rPr>
          <w:rFonts w:ascii="Arial" w:hAnsi="Arial" w:cs="Arial"/>
          <w:u w:val="single"/>
        </w:rPr>
        <w:t>The State Fire Marshal shall verify compliance within two (2) business days of receiving a communication from the owner or operator that the corrections have been made.  If the UST system is found to be eligible for delivery, the State Fire Marshal shall remove the red tag.  As soon as practicable, but no more than three (3) business days after removal of the red tag, the facility shall be removed from the State Fire Marshal website list of sites ineligible for delivery.</w:t>
      </w:r>
    </w:p>
    <w:p w:rsidR="0076562E" w:rsidRDefault="0076562E" w:rsidP="00C1778C">
      <w:pPr>
        <w:ind w:left="1080"/>
        <w:jc w:val="both"/>
        <w:rPr>
          <w:rFonts w:ascii="Arial" w:hAnsi="Arial" w:cs="Arial"/>
          <w:u w:val="single"/>
        </w:rPr>
      </w:pPr>
    </w:p>
    <w:p w:rsidR="0076562E" w:rsidRDefault="0076562E" w:rsidP="00A272F8">
      <w:pPr>
        <w:numPr>
          <w:ilvl w:val="0"/>
          <w:numId w:val="14"/>
        </w:numPr>
        <w:jc w:val="both"/>
        <w:rPr>
          <w:rFonts w:ascii="Arial" w:hAnsi="Arial" w:cs="Arial"/>
          <w:b/>
          <w:bCs/>
          <w:u w:val="single"/>
        </w:rPr>
      </w:pPr>
      <w:bookmarkStart w:id="163" w:name="Ch11_004"/>
      <w:bookmarkStart w:id="164" w:name="_Toc174946663"/>
      <w:bookmarkEnd w:id="163"/>
      <w:r>
        <w:rPr>
          <w:rFonts w:ascii="Arial" w:hAnsi="Arial" w:cs="Arial"/>
          <w:b/>
          <w:bCs/>
          <w:u w:val="single"/>
        </w:rPr>
        <w:t>DUTY OF PRODUCT DELIVERERS</w:t>
      </w:r>
      <w:bookmarkEnd w:id="164"/>
    </w:p>
    <w:p w:rsidR="0076562E" w:rsidRDefault="0076562E" w:rsidP="00C1778C">
      <w:pPr>
        <w:ind w:left="1080"/>
        <w:jc w:val="both"/>
        <w:rPr>
          <w:rFonts w:ascii="Arial" w:hAnsi="Arial" w:cs="Arial"/>
          <w:u w:val="single"/>
        </w:rPr>
      </w:pPr>
    </w:p>
    <w:p w:rsidR="0076562E" w:rsidRDefault="0076562E" w:rsidP="00A272F8">
      <w:pPr>
        <w:numPr>
          <w:ilvl w:val="1"/>
          <w:numId w:val="14"/>
        </w:numPr>
        <w:jc w:val="both"/>
        <w:rPr>
          <w:rFonts w:ascii="Arial" w:hAnsi="Arial" w:cs="Arial"/>
          <w:u w:val="single"/>
        </w:rPr>
      </w:pPr>
      <w:r>
        <w:rPr>
          <w:rFonts w:ascii="Arial" w:hAnsi="Arial" w:cs="Arial"/>
          <w:u w:val="single"/>
        </w:rPr>
        <w:t>Any person who deposits regulated substances in an UST system shall reasonably notify the owner or operator of such tank registration requirements pursuant to the Petroleum Products and Hazardous Substances Storage and Handling Act.</w:t>
      </w:r>
    </w:p>
    <w:p w:rsidR="0076562E" w:rsidRDefault="0076562E" w:rsidP="00C1778C">
      <w:pPr>
        <w:ind w:left="1080"/>
        <w:jc w:val="both"/>
        <w:rPr>
          <w:rFonts w:ascii="Arial" w:hAnsi="Arial" w:cs="Arial"/>
          <w:u w:val="single"/>
        </w:rPr>
      </w:pPr>
    </w:p>
    <w:p w:rsidR="0076562E" w:rsidRDefault="0076562E" w:rsidP="00C1778C">
      <w:pPr>
        <w:ind w:left="720"/>
        <w:jc w:val="both"/>
        <w:rPr>
          <w:rFonts w:ascii="Arial" w:hAnsi="Arial" w:cs="Arial"/>
        </w:rPr>
      </w:pPr>
    </w:p>
    <w:p w:rsidR="0076562E" w:rsidRDefault="0076562E" w:rsidP="00C1778C">
      <w:pPr>
        <w:ind w:left="720"/>
        <w:jc w:val="both"/>
        <w:rPr>
          <w:rFonts w:ascii="Arial" w:hAnsi="Arial" w:cs="Arial"/>
        </w:rPr>
      </w:pPr>
    </w:p>
    <w:p w:rsidR="0076562E" w:rsidRDefault="0076562E" w:rsidP="00C1778C">
      <w:pPr>
        <w:ind w:left="720"/>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11</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76562E" w:rsidRDefault="0076562E" w:rsidP="00C1778C">
      <w:pPr>
        <w:jc w:val="both"/>
      </w:pPr>
    </w:p>
    <w:p w:rsidR="00CC5090" w:rsidRDefault="00CC5090" w:rsidP="00C1778C">
      <w:pPr>
        <w:jc w:val="both"/>
      </w:pPr>
    </w:p>
    <w:p w:rsidR="00192847" w:rsidRDefault="00192847"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sectPr w:rsidR="00192847" w:rsidSect="00EF3D15">
          <w:headerReference w:type="default" r:id="rId25"/>
          <w:pgSz w:w="12240" w:h="15840"/>
          <w:pgMar w:top="1440" w:right="1800" w:bottom="1440" w:left="1800" w:header="720" w:footer="720" w:gutter="0"/>
          <w:cols w:space="720"/>
          <w:docGrid w:linePitch="360"/>
        </w:sectPr>
      </w:pPr>
    </w:p>
    <w:p w:rsidR="002D3836" w:rsidRDefault="00192847"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65" w:name="Ch12"/>
      <w:bookmarkStart w:id="166" w:name="_Toc174946664"/>
      <w:bookmarkEnd w:id="165"/>
      <w:r>
        <w:rPr>
          <w:rFonts w:ascii="Arial" w:hAnsi="Arial" w:cs="Arial"/>
          <w:b/>
        </w:rPr>
        <w:lastRenderedPageBreak/>
        <w:t>Chapter 12 – INSPECTIONS</w:t>
      </w:r>
      <w:bookmarkEnd w:id="166"/>
    </w:p>
    <w:p w:rsidR="00192847" w:rsidRDefault="00192847" w:rsidP="00834B07">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Pr="00062E84" w:rsidRDefault="00062E84" w:rsidP="00C1778C">
      <w:pPr>
        <w:numPr>
          <w:ilvl w:val="0"/>
          <w:numId w:val="7"/>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67" w:name="Ch12_001"/>
      <w:bookmarkStart w:id="168" w:name="_Toc174946665"/>
      <w:bookmarkEnd w:id="167"/>
      <w:r w:rsidRPr="00062E84">
        <w:rPr>
          <w:rFonts w:ascii="Arial" w:hAnsi="Arial" w:cs="Arial"/>
          <w:b/>
          <w:u w:val="single"/>
        </w:rPr>
        <w:t>SAFETY INSPECTIONS</w:t>
      </w:r>
      <w:bookmarkEnd w:id="168"/>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rPr>
        <w:t>Periodic safety inspections shall be conducted by State Fire Marshal personnel.  All tanks shall be subject to at least one inspection annually.</w:t>
      </w: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Pr="00062E84" w:rsidRDefault="00062E84" w:rsidP="00C1778C">
      <w:pPr>
        <w:numPr>
          <w:ilvl w:val="1"/>
          <w:numId w:val="7"/>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rPr>
        <w:t>Inspections shall include, but not be limited to, inspection of release detection records, release detection equipment, vent pipes and dispenser systems, corrosion protection records, and applicable fire safety codes.</w:t>
      </w: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cs="Arial"/>
          <w:b/>
        </w:rPr>
      </w:pPr>
    </w:p>
    <w:p w:rsidR="00062E84" w:rsidRDefault="00062E84" w:rsidP="00834B07">
      <w:pPr>
        <w:numPr>
          <w:ilvl w:val="1"/>
          <w:numId w:val="7"/>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rPr>
        <w:t>Findings of irregularities or insufficient record or monitoring procedures may result in an order by the State Fire Marshal to correct all such problems.  State Fire Marshal personnel shall perform a follow-up inspection to insure compliance with the order.  At that time, all tanks found not in compliance shall have their operating permits suspended or revoked until such time as the order is followed.</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062E84" w:rsidP="00C1778C">
      <w:pPr>
        <w:numPr>
          <w:ilvl w:val="0"/>
          <w:numId w:val="7"/>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rPr>
          <w:rFonts w:ascii="Arial" w:hAnsi="Arial" w:cs="Arial"/>
          <w:b/>
          <w:u w:val="single"/>
        </w:rPr>
      </w:pPr>
      <w:bookmarkStart w:id="169" w:name="Ch12_002"/>
      <w:bookmarkStart w:id="170" w:name="_Toc174946666"/>
      <w:bookmarkEnd w:id="169"/>
      <w:r w:rsidRPr="00062E84">
        <w:rPr>
          <w:rFonts w:ascii="Arial" w:hAnsi="Arial" w:cs="Arial"/>
          <w:b/>
          <w:u w:val="single"/>
        </w:rPr>
        <w:t>SPOT CHECKS</w:t>
      </w:r>
      <w:bookmarkEnd w:id="170"/>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rPr>
        <w:t>Periodic spot checks of tank monitoring systems shall be conducted by State Fire Marshal personnel.</w:t>
      </w: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Pr="00062E84" w:rsidRDefault="00062E84" w:rsidP="00C1778C">
      <w:pPr>
        <w:numPr>
          <w:ilvl w:val="1"/>
          <w:numId w:val="7"/>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Pr>
          <w:rFonts w:ascii="Arial" w:hAnsi="Arial" w:cs="Arial"/>
        </w:rPr>
        <w:t>Inspections shall cover monitoring systems and inventory control procedures.</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Title 159, Chapter 12</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sectPr w:rsidR="00062E84" w:rsidSect="00EF3D15">
          <w:headerReference w:type="default" r:id="rId26"/>
          <w:pgSz w:w="12240" w:h="15840"/>
          <w:pgMar w:top="1440" w:right="1800" w:bottom="1440" w:left="1800" w:header="720" w:footer="720" w:gutter="0"/>
          <w:cols w:space="720"/>
          <w:docGrid w:linePitch="360"/>
        </w:sectPr>
      </w:pPr>
    </w:p>
    <w:p w:rsidR="00180EA9" w:rsidRPr="000B36B8" w:rsidRDefault="00180EA9" w:rsidP="00C1778C">
      <w:pPr>
        <w:autoSpaceDE w:val="0"/>
        <w:autoSpaceDN w:val="0"/>
        <w:adjustRightInd w:val="0"/>
        <w:jc w:val="both"/>
        <w:rPr>
          <w:rFonts w:ascii="Arial" w:hAnsi="Arial" w:cs="Arial"/>
          <w:b/>
          <w:bCs/>
          <w:u w:val="single"/>
        </w:rPr>
      </w:pPr>
      <w:bookmarkStart w:id="171" w:name="Ch13"/>
      <w:bookmarkStart w:id="172" w:name="_Toc174946667"/>
      <w:bookmarkEnd w:id="171"/>
      <w:r w:rsidRPr="000B36B8">
        <w:rPr>
          <w:rFonts w:ascii="Arial" w:hAnsi="Arial" w:cs="Arial"/>
          <w:b/>
          <w:bCs/>
          <w:u w:val="single"/>
        </w:rPr>
        <w:lastRenderedPageBreak/>
        <w:t xml:space="preserve">Chapter 13 –OPERATOR </w:t>
      </w:r>
      <w:r w:rsidR="00C1778C">
        <w:rPr>
          <w:rFonts w:ascii="Arial" w:hAnsi="Arial" w:cs="Arial"/>
          <w:b/>
          <w:bCs/>
          <w:u w:val="single"/>
        </w:rPr>
        <w:t>TRAINING</w:t>
      </w:r>
    </w:p>
    <w:p w:rsidR="00180EA9" w:rsidRPr="000B36B8" w:rsidRDefault="00180EA9" w:rsidP="00C1778C">
      <w:pPr>
        <w:autoSpaceDE w:val="0"/>
        <w:autoSpaceDN w:val="0"/>
        <w:adjustRightInd w:val="0"/>
        <w:jc w:val="both"/>
        <w:rPr>
          <w:rFonts w:ascii="Arial" w:hAnsi="Arial" w:cs="Arial"/>
          <w:b/>
          <w:bCs/>
          <w:u w:val="single"/>
        </w:rPr>
      </w:pPr>
    </w:p>
    <w:p w:rsidR="00180EA9" w:rsidRPr="000B36B8" w:rsidRDefault="00180EA9" w:rsidP="0058224C">
      <w:pPr>
        <w:numPr>
          <w:ilvl w:val="0"/>
          <w:numId w:val="21"/>
        </w:numPr>
        <w:autoSpaceDE w:val="0"/>
        <w:autoSpaceDN w:val="0"/>
        <w:adjustRightInd w:val="0"/>
        <w:jc w:val="both"/>
        <w:rPr>
          <w:rFonts w:ascii="Arial" w:hAnsi="Arial" w:cs="Arial"/>
          <w:b/>
          <w:bCs/>
          <w:u w:val="single"/>
        </w:rPr>
      </w:pPr>
      <w:bookmarkStart w:id="173" w:name="Ch13_001"/>
      <w:bookmarkEnd w:id="173"/>
      <w:r w:rsidRPr="000B36B8">
        <w:rPr>
          <w:rFonts w:ascii="Arial" w:hAnsi="Arial" w:cs="Arial"/>
          <w:b/>
          <w:bCs/>
          <w:u w:val="single"/>
        </w:rPr>
        <w:t xml:space="preserve">REQUIREMENT </w:t>
      </w:r>
      <w:r w:rsidR="00C1778C">
        <w:rPr>
          <w:rFonts w:ascii="Arial" w:hAnsi="Arial" w:cs="Arial"/>
          <w:b/>
          <w:bCs/>
          <w:u w:val="single"/>
        </w:rPr>
        <w:t>OF DESIGNATION AND TRAINING UST OPERATORS</w:t>
      </w:r>
    </w:p>
    <w:p w:rsidR="00180EA9" w:rsidRDefault="00180EA9" w:rsidP="00834B07">
      <w:pPr>
        <w:autoSpaceDE w:val="0"/>
        <w:autoSpaceDN w:val="0"/>
        <w:adjustRightInd w:val="0"/>
        <w:jc w:val="both"/>
        <w:rPr>
          <w:rFonts w:ascii="Arial" w:hAnsi="Arial" w:cs="Arial"/>
          <w:u w:val="single"/>
        </w:rPr>
      </w:pPr>
    </w:p>
    <w:p w:rsidR="00C1778C" w:rsidRPr="000B36B8" w:rsidRDefault="00C1778C" w:rsidP="0058224C">
      <w:pPr>
        <w:numPr>
          <w:ilvl w:val="1"/>
          <w:numId w:val="21"/>
        </w:numPr>
        <w:autoSpaceDE w:val="0"/>
        <w:autoSpaceDN w:val="0"/>
        <w:adjustRightInd w:val="0"/>
        <w:jc w:val="both"/>
        <w:rPr>
          <w:rFonts w:ascii="Arial" w:hAnsi="Arial" w:cs="Arial"/>
          <w:u w:val="single"/>
        </w:rPr>
      </w:pPr>
      <w:r w:rsidRPr="000B36B8">
        <w:rPr>
          <w:rFonts w:ascii="Arial" w:hAnsi="Arial" w:cs="Arial"/>
          <w:u w:val="single"/>
        </w:rPr>
        <w:t xml:space="preserve">An owner or operator shall designate Class A, Class B, and Class C operators for each underground storage tank system or facility that has underground storage tanks regulated by the State Fire Marshal, except for unstaffed facilities for which </w:t>
      </w:r>
      <w:r>
        <w:rPr>
          <w:rFonts w:ascii="Arial" w:hAnsi="Arial" w:cs="Arial"/>
          <w:u w:val="single"/>
        </w:rPr>
        <w:t xml:space="preserve">only </w:t>
      </w:r>
      <w:r w:rsidRPr="000B36B8">
        <w:rPr>
          <w:rFonts w:ascii="Arial" w:hAnsi="Arial" w:cs="Arial"/>
          <w:u w:val="single"/>
        </w:rPr>
        <w:t>Class A and B operators shall be designated.</w:t>
      </w:r>
      <w:r>
        <w:rPr>
          <w:rFonts w:ascii="Arial" w:hAnsi="Arial" w:cs="Arial"/>
          <w:u w:val="single"/>
        </w:rPr>
        <w:t xml:space="preserve"> A person may be designated for more than one class of operator.</w:t>
      </w:r>
    </w:p>
    <w:p w:rsidR="00C1778C" w:rsidRPr="000B36B8" w:rsidRDefault="00C1778C" w:rsidP="00834B07">
      <w:pPr>
        <w:autoSpaceDE w:val="0"/>
        <w:autoSpaceDN w:val="0"/>
        <w:adjustRightInd w:val="0"/>
        <w:jc w:val="both"/>
        <w:rPr>
          <w:rFonts w:ascii="Arial" w:hAnsi="Arial" w:cs="Arial"/>
          <w:u w:val="single"/>
        </w:rPr>
      </w:pPr>
    </w:p>
    <w:p w:rsidR="00C1778C" w:rsidRPr="000B36B8" w:rsidRDefault="00C1778C" w:rsidP="0058224C">
      <w:pPr>
        <w:numPr>
          <w:ilvl w:val="1"/>
          <w:numId w:val="21"/>
        </w:numPr>
        <w:tabs>
          <w:tab w:val="left" w:pos="720"/>
        </w:tabs>
        <w:autoSpaceDE w:val="0"/>
        <w:autoSpaceDN w:val="0"/>
        <w:adjustRightInd w:val="0"/>
        <w:jc w:val="both"/>
        <w:rPr>
          <w:rFonts w:ascii="Arial" w:hAnsi="Arial" w:cs="Arial"/>
          <w:u w:val="single"/>
        </w:rPr>
      </w:pPr>
      <w:r w:rsidRPr="000B36B8">
        <w:rPr>
          <w:rFonts w:ascii="Arial" w:hAnsi="Arial" w:cs="Arial"/>
          <w:u w:val="single"/>
        </w:rPr>
        <w:t xml:space="preserve">Designated operators must successfully complete required training no later than </w:t>
      </w:r>
      <w:r w:rsidR="00D327D9">
        <w:rPr>
          <w:rFonts w:ascii="Arial" w:hAnsi="Arial" w:cs="Arial"/>
          <w:u w:val="single"/>
        </w:rPr>
        <w:t>December 31, 2015</w:t>
      </w:r>
      <w:r>
        <w:rPr>
          <w:rFonts w:ascii="Arial" w:hAnsi="Arial" w:cs="Arial"/>
          <w:u w:val="single"/>
        </w:rPr>
        <w:t>.</w:t>
      </w:r>
    </w:p>
    <w:p w:rsidR="00180EA9" w:rsidRPr="00374451" w:rsidRDefault="00180EA9" w:rsidP="00834B07">
      <w:pPr>
        <w:autoSpaceDE w:val="0"/>
        <w:autoSpaceDN w:val="0"/>
        <w:adjustRightInd w:val="0"/>
        <w:jc w:val="both"/>
        <w:rPr>
          <w:rFonts w:ascii="Arial" w:hAnsi="Arial" w:cs="Arial"/>
        </w:rPr>
      </w:pPr>
    </w:p>
    <w:p w:rsidR="00C1778C" w:rsidRPr="000B36B8" w:rsidRDefault="00C1778C" w:rsidP="0058224C">
      <w:pPr>
        <w:numPr>
          <w:ilvl w:val="0"/>
          <w:numId w:val="21"/>
        </w:numPr>
        <w:autoSpaceDE w:val="0"/>
        <w:autoSpaceDN w:val="0"/>
        <w:adjustRightInd w:val="0"/>
        <w:jc w:val="both"/>
        <w:rPr>
          <w:rFonts w:ascii="Arial" w:hAnsi="Arial" w:cs="Arial"/>
          <w:b/>
          <w:bCs/>
          <w:u w:val="single"/>
        </w:rPr>
      </w:pPr>
      <w:bookmarkStart w:id="174" w:name="Ch13_002"/>
      <w:bookmarkEnd w:id="174"/>
      <w:r>
        <w:rPr>
          <w:rFonts w:ascii="Arial" w:hAnsi="Arial" w:cs="Arial"/>
          <w:b/>
          <w:bCs/>
          <w:u w:val="single"/>
        </w:rPr>
        <w:t>UST OPERATOR RESPONSIBILITIES</w:t>
      </w:r>
    </w:p>
    <w:p w:rsidR="00C1778C" w:rsidRPr="000B7776" w:rsidRDefault="00C1778C" w:rsidP="00834B07">
      <w:pPr>
        <w:autoSpaceDE w:val="0"/>
        <w:autoSpaceDN w:val="0"/>
        <w:adjustRightInd w:val="0"/>
        <w:jc w:val="both"/>
        <w:rPr>
          <w:rFonts w:ascii="Arial" w:hAnsi="Arial" w:cs="Arial"/>
          <w:b/>
          <w:i/>
          <w:u w:val="single"/>
        </w:rPr>
      </w:pPr>
    </w:p>
    <w:p w:rsidR="00C1778C" w:rsidRPr="00230A33" w:rsidRDefault="00C1778C" w:rsidP="0058224C">
      <w:pPr>
        <w:numPr>
          <w:ilvl w:val="1"/>
          <w:numId w:val="21"/>
        </w:numPr>
        <w:autoSpaceDE w:val="0"/>
        <w:autoSpaceDN w:val="0"/>
        <w:adjustRightInd w:val="0"/>
        <w:jc w:val="both"/>
        <w:rPr>
          <w:rFonts w:ascii="Arial" w:hAnsi="Arial" w:cs="Arial"/>
          <w:i/>
          <w:u w:val="single"/>
        </w:rPr>
      </w:pPr>
      <w:r w:rsidRPr="00230A33">
        <w:rPr>
          <w:rFonts w:ascii="Arial" w:hAnsi="Arial" w:cs="Arial"/>
          <w:b/>
          <w:iCs/>
          <w:u w:val="single"/>
        </w:rPr>
        <w:t>Class A operator</w:t>
      </w:r>
      <w:r w:rsidRPr="00230A33">
        <w:rPr>
          <w:rFonts w:ascii="Arial" w:hAnsi="Arial" w:cs="Arial"/>
          <w:b/>
          <w:u w:val="single"/>
        </w:rPr>
        <w:t>.</w:t>
      </w:r>
      <w:r w:rsidRPr="00230A33">
        <w:rPr>
          <w:rFonts w:ascii="Arial" w:hAnsi="Arial" w:cs="Arial"/>
          <w:u w:val="single"/>
        </w:rPr>
        <w:t xml:space="preserve">  Class A operators have the primary responsibility to operate and maintain the underground storage tank system and facility. The Class A operator’s responsibilities include managing resources and personnel to achieve and maintain compliance with regulatory requirements </w:t>
      </w:r>
    </w:p>
    <w:p w:rsidR="00C1778C" w:rsidRPr="00186F9D" w:rsidRDefault="00C1778C" w:rsidP="00834B07">
      <w:pPr>
        <w:autoSpaceDE w:val="0"/>
        <w:autoSpaceDN w:val="0"/>
        <w:adjustRightInd w:val="0"/>
        <w:jc w:val="both"/>
        <w:rPr>
          <w:rFonts w:ascii="Arial" w:hAnsi="Arial" w:cs="Arial"/>
          <w:i/>
          <w:u w:val="single"/>
        </w:rPr>
      </w:pPr>
    </w:p>
    <w:p w:rsidR="00C1778C" w:rsidRDefault="00C1778C" w:rsidP="0058224C">
      <w:pPr>
        <w:numPr>
          <w:ilvl w:val="1"/>
          <w:numId w:val="21"/>
        </w:numPr>
        <w:autoSpaceDE w:val="0"/>
        <w:autoSpaceDN w:val="0"/>
        <w:adjustRightInd w:val="0"/>
        <w:jc w:val="both"/>
        <w:rPr>
          <w:rFonts w:ascii="Arial" w:hAnsi="Arial" w:cs="Arial"/>
          <w:u w:val="single"/>
        </w:rPr>
      </w:pPr>
      <w:r w:rsidRPr="003B1EE3">
        <w:rPr>
          <w:rFonts w:ascii="Arial" w:hAnsi="Arial" w:cs="Arial"/>
          <w:b/>
          <w:iCs/>
          <w:u w:val="single"/>
        </w:rPr>
        <w:t>Class B operator</w:t>
      </w:r>
      <w:r w:rsidRPr="003B1EE3">
        <w:rPr>
          <w:rFonts w:ascii="Arial" w:hAnsi="Arial" w:cs="Arial"/>
          <w:b/>
          <w:u w:val="single"/>
        </w:rPr>
        <w:t>.</w:t>
      </w:r>
      <w:r>
        <w:rPr>
          <w:rFonts w:ascii="Arial" w:hAnsi="Arial" w:cs="Arial"/>
          <w:u w:val="single"/>
        </w:rPr>
        <w:t xml:space="preserve"> </w:t>
      </w:r>
      <w:r w:rsidRPr="000B36B8">
        <w:rPr>
          <w:rFonts w:ascii="Arial" w:hAnsi="Arial" w:cs="Arial"/>
          <w:u w:val="single"/>
        </w:rPr>
        <w:t xml:space="preserve"> A Class B operator shall implement applicable underground storage tank regulatory requirements and standards in the field or at the tank facility </w:t>
      </w:r>
      <w:r>
        <w:rPr>
          <w:rFonts w:ascii="Arial" w:hAnsi="Arial" w:cs="Arial"/>
          <w:u w:val="single"/>
        </w:rPr>
        <w:t xml:space="preserve">in accordance with this code.  </w:t>
      </w:r>
      <w:r w:rsidRPr="000B36B8">
        <w:rPr>
          <w:rFonts w:ascii="Arial" w:hAnsi="Arial" w:cs="Arial"/>
          <w:u w:val="single"/>
        </w:rPr>
        <w:t xml:space="preserve">A Class B operator </w:t>
      </w:r>
      <w:r>
        <w:rPr>
          <w:rFonts w:ascii="Arial" w:hAnsi="Arial" w:cs="Arial"/>
          <w:u w:val="single"/>
        </w:rPr>
        <w:t xml:space="preserve">shall </w:t>
      </w:r>
      <w:r w:rsidRPr="000B36B8">
        <w:rPr>
          <w:rFonts w:ascii="Arial" w:hAnsi="Arial" w:cs="Arial"/>
          <w:u w:val="single"/>
        </w:rPr>
        <w:t>oversee and implement the day-to-day aspects of operation, maintenance, and recordkeeping for the underground storage tank facility.  Each facility’s Class B operator shall visit each facility at least once every week during normal business hours.</w:t>
      </w:r>
      <w:r w:rsidRPr="00712862">
        <w:rPr>
          <w:rFonts w:ascii="Arial" w:hAnsi="Arial" w:cs="Arial"/>
          <w:u w:val="single"/>
        </w:rPr>
        <w:t xml:space="preserve"> </w:t>
      </w:r>
      <w:r w:rsidRPr="003B1EE3">
        <w:rPr>
          <w:rFonts w:ascii="Arial" w:hAnsi="Arial" w:cs="Arial"/>
          <w:u w:val="single"/>
        </w:rPr>
        <w:t xml:space="preserve">The Class B operator shall be immediately available for telephone consultation with the Class C operator when a facility is in operation.  </w:t>
      </w:r>
      <w:r>
        <w:rPr>
          <w:rFonts w:ascii="Arial" w:hAnsi="Arial" w:cs="Arial"/>
          <w:u w:val="single"/>
        </w:rPr>
        <w:t>The</w:t>
      </w:r>
      <w:r w:rsidRPr="003B1EE3">
        <w:rPr>
          <w:rFonts w:ascii="Arial" w:hAnsi="Arial" w:cs="Arial"/>
          <w:u w:val="single"/>
        </w:rPr>
        <w:t xml:space="preserve"> Class B operator must be geographically located such that the person can be on site within two hours of being contacted by the public, the owner or operator of the facility, or the State Fire Marshal</w:t>
      </w:r>
      <w:r>
        <w:rPr>
          <w:rFonts w:ascii="Arial" w:hAnsi="Arial" w:cs="Arial"/>
          <w:u w:val="single"/>
        </w:rPr>
        <w:t>.</w:t>
      </w:r>
    </w:p>
    <w:p w:rsidR="00C1778C" w:rsidRPr="003B1EE3" w:rsidRDefault="00C1778C" w:rsidP="00834B07">
      <w:pPr>
        <w:autoSpaceDE w:val="0"/>
        <w:autoSpaceDN w:val="0"/>
        <w:adjustRightInd w:val="0"/>
        <w:jc w:val="both"/>
        <w:rPr>
          <w:rFonts w:ascii="Arial" w:hAnsi="Arial" w:cs="Arial"/>
          <w:u w:val="single"/>
        </w:rPr>
      </w:pPr>
    </w:p>
    <w:p w:rsidR="00C1778C" w:rsidRDefault="00C1778C" w:rsidP="0058224C">
      <w:pPr>
        <w:numPr>
          <w:ilvl w:val="1"/>
          <w:numId w:val="21"/>
        </w:numPr>
        <w:autoSpaceDE w:val="0"/>
        <w:autoSpaceDN w:val="0"/>
        <w:adjustRightInd w:val="0"/>
        <w:jc w:val="both"/>
        <w:rPr>
          <w:rFonts w:ascii="Arial" w:hAnsi="Arial" w:cs="Arial"/>
          <w:u w:val="single"/>
        </w:rPr>
      </w:pPr>
      <w:r w:rsidRPr="003B1EE3">
        <w:rPr>
          <w:rFonts w:ascii="Arial" w:hAnsi="Arial" w:cs="Arial"/>
          <w:b/>
          <w:iCs/>
          <w:u w:val="single"/>
        </w:rPr>
        <w:t>Class C operator</w:t>
      </w:r>
      <w:r w:rsidRPr="003B1EE3">
        <w:rPr>
          <w:rFonts w:ascii="Arial" w:hAnsi="Arial" w:cs="Arial"/>
          <w:b/>
          <w:i/>
          <w:u w:val="single"/>
        </w:rPr>
        <w:t>.</w:t>
      </w:r>
      <w:r w:rsidRPr="003B1EE3">
        <w:rPr>
          <w:rFonts w:ascii="Arial" w:hAnsi="Arial" w:cs="Arial"/>
          <w:u w:val="single"/>
        </w:rPr>
        <w:t xml:space="preserve">  </w:t>
      </w:r>
      <w:r>
        <w:rPr>
          <w:rFonts w:ascii="Arial" w:hAnsi="Arial" w:cs="Arial"/>
          <w:u w:val="single"/>
        </w:rPr>
        <w:t>The</w:t>
      </w:r>
      <w:r w:rsidRPr="003B1EE3">
        <w:rPr>
          <w:rFonts w:ascii="Arial" w:hAnsi="Arial" w:cs="Arial"/>
          <w:u w:val="single"/>
        </w:rPr>
        <w:t xml:space="preserve"> Class C operator is an on-site employee who</w:t>
      </w:r>
      <w:r>
        <w:rPr>
          <w:rFonts w:ascii="Arial" w:hAnsi="Arial" w:cs="Arial"/>
          <w:u w:val="single"/>
        </w:rPr>
        <w:t xml:space="preserve"> shall be responsible for</w:t>
      </w:r>
      <w:r w:rsidRPr="003B1EE3">
        <w:rPr>
          <w:rFonts w:ascii="Arial" w:hAnsi="Arial" w:cs="Arial"/>
          <w:u w:val="single"/>
        </w:rPr>
        <w:t xml:space="preserve"> control</w:t>
      </w:r>
      <w:r>
        <w:rPr>
          <w:rFonts w:ascii="Arial" w:hAnsi="Arial" w:cs="Arial"/>
          <w:u w:val="single"/>
        </w:rPr>
        <w:t>ling</w:t>
      </w:r>
      <w:r w:rsidRPr="003B1EE3">
        <w:rPr>
          <w:rFonts w:ascii="Arial" w:hAnsi="Arial" w:cs="Arial"/>
          <w:u w:val="single"/>
        </w:rPr>
        <w:t xml:space="preserve"> </w:t>
      </w:r>
      <w:r>
        <w:rPr>
          <w:rFonts w:ascii="Arial" w:hAnsi="Arial" w:cs="Arial"/>
          <w:u w:val="single"/>
        </w:rPr>
        <w:t xml:space="preserve">and </w:t>
      </w:r>
      <w:r w:rsidRPr="003B1EE3">
        <w:rPr>
          <w:rFonts w:ascii="Arial" w:hAnsi="Arial" w:cs="Arial"/>
          <w:u w:val="single"/>
        </w:rPr>
        <w:t>monitor</w:t>
      </w:r>
      <w:r>
        <w:rPr>
          <w:rFonts w:ascii="Arial" w:hAnsi="Arial" w:cs="Arial"/>
          <w:u w:val="single"/>
        </w:rPr>
        <w:t>ing</w:t>
      </w:r>
      <w:r w:rsidRPr="003B1EE3">
        <w:rPr>
          <w:rFonts w:ascii="Arial" w:hAnsi="Arial" w:cs="Arial"/>
          <w:u w:val="single"/>
        </w:rPr>
        <w:t xml:space="preserve"> the dispensing or sale of regulated substances, and is the first to respond to events indicating emergency conditions.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The</w:t>
      </w:r>
      <w:r w:rsidRPr="003B1EE3">
        <w:rPr>
          <w:rFonts w:ascii="Arial" w:hAnsi="Arial" w:cs="Arial"/>
          <w:u w:val="single"/>
        </w:rPr>
        <w:t xml:space="preserve"> Class C operator </w:t>
      </w:r>
      <w:r>
        <w:rPr>
          <w:rFonts w:ascii="Arial" w:hAnsi="Arial" w:cs="Arial"/>
          <w:u w:val="single"/>
        </w:rPr>
        <w:t>shall</w:t>
      </w:r>
      <w:r w:rsidRPr="003B1EE3">
        <w:rPr>
          <w:rFonts w:ascii="Arial" w:hAnsi="Arial" w:cs="Arial"/>
          <w:u w:val="single"/>
        </w:rPr>
        <w:t xml:space="preserve"> be present at the facility at all times during normal operating hours.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The</w:t>
      </w:r>
      <w:r w:rsidRPr="003B1EE3">
        <w:rPr>
          <w:rFonts w:ascii="Arial" w:hAnsi="Arial" w:cs="Arial"/>
          <w:u w:val="single"/>
        </w:rPr>
        <w:t xml:space="preserve"> Class C operator</w:t>
      </w:r>
      <w:r>
        <w:rPr>
          <w:rFonts w:ascii="Arial" w:hAnsi="Arial" w:cs="Arial"/>
          <w:u w:val="single"/>
        </w:rPr>
        <w:t xml:space="preserve"> shall</w:t>
      </w:r>
      <w:r w:rsidRPr="003B1EE3">
        <w:rPr>
          <w:rFonts w:ascii="Arial" w:hAnsi="Arial" w:cs="Arial"/>
          <w:u w:val="single"/>
        </w:rPr>
        <w:t xml:space="preserve"> monitor product transfer operations to ensure that spills and overfills do not occur.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sidRPr="003B1EE3">
        <w:rPr>
          <w:rFonts w:ascii="Arial" w:hAnsi="Arial" w:cs="Arial"/>
          <w:u w:val="single"/>
        </w:rPr>
        <w:lastRenderedPageBreak/>
        <w:t xml:space="preserve">The Class C operator </w:t>
      </w:r>
      <w:r>
        <w:rPr>
          <w:rFonts w:ascii="Arial" w:hAnsi="Arial" w:cs="Arial"/>
          <w:u w:val="single"/>
        </w:rPr>
        <w:t>shall</w:t>
      </w:r>
      <w:r w:rsidRPr="003B1EE3">
        <w:rPr>
          <w:rFonts w:ascii="Arial" w:hAnsi="Arial" w:cs="Arial"/>
          <w:u w:val="single"/>
        </w:rPr>
        <w:t xml:space="preserve"> know how to properly respond to spills, overfills and alarms when they do occur.</w:t>
      </w:r>
      <w:r>
        <w:rPr>
          <w:rFonts w:ascii="Arial" w:hAnsi="Arial" w:cs="Arial"/>
          <w:u w:val="single"/>
        </w:rPr>
        <w:t xml:space="preserve">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The Class C operator shall have access to and provide records and documentation to the State Fire Marshal when a Class B operator is not at the facility.</w:t>
      </w:r>
      <w:r w:rsidRPr="003B1EE3">
        <w:rPr>
          <w:rFonts w:ascii="Arial" w:hAnsi="Arial" w:cs="Arial"/>
          <w:u w:val="single"/>
        </w:rPr>
        <w:t xml:space="preserve">  </w:t>
      </w:r>
    </w:p>
    <w:p w:rsidR="00C1778C" w:rsidRDefault="00C1778C" w:rsidP="00834B07">
      <w:pPr>
        <w:autoSpaceDE w:val="0"/>
        <w:autoSpaceDN w:val="0"/>
        <w:adjustRightInd w:val="0"/>
        <w:jc w:val="both"/>
        <w:rPr>
          <w:rFonts w:ascii="Arial" w:hAnsi="Arial" w:cs="Arial"/>
          <w:u w:val="single"/>
        </w:rPr>
      </w:pPr>
    </w:p>
    <w:p w:rsidR="00C1778C" w:rsidRPr="000B36B8" w:rsidRDefault="00C1778C" w:rsidP="0058224C">
      <w:pPr>
        <w:numPr>
          <w:ilvl w:val="2"/>
          <w:numId w:val="21"/>
        </w:numPr>
        <w:autoSpaceDE w:val="0"/>
        <w:autoSpaceDN w:val="0"/>
        <w:adjustRightInd w:val="0"/>
        <w:jc w:val="both"/>
        <w:rPr>
          <w:rFonts w:ascii="Arial" w:hAnsi="Arial" w:cs="Arial"/>
          <w:u w:val="single"/>
        </w:rPr>
      </w:pPr>
      <w:r w:rsidRPr="000B36B8">
        <w:rPr>
          <w:rFonts w:ascii="Arial" w:hAnsi="Arial" w:cs="Arial"/>
          <w:u w:val="single"/>
        </w:rPr>
        <w:t>Within six months after the effective date of these rules, written basic operating instructions, emergency contact names and phone numbers, and basic procedures specific to the facility shall be provided to all Class C operators and</w:t>
      </w:r>
      <w:r>
        <w:rPr>
          <w:rFonts w:ascii="Arial" w:hAnsi="Arial" w:cs="Arial"/>
          <w:u w:val="single"/>
        </w:rPr>
        <w:t xml:space="preserve"> be </w:t>
      </w:r>
      <w:r w:rsidRPr="000B36B8">
        <w:rPr>
          <w:rFonts w:ascii="Arial" w:hAnsi="Arial" w:cs="Arial"/>
          <w:u w:val="single"/>
        </w:rPr>
        <w:t>readily available on site.</w:t>
      </w:r>
      <w:r>
        <w:rPr>
          <w:rFonts w:ascii="Arial" w:hAnsi="Arial" w:cs="Arial"/>
          <w:u w:val="single"/>
        </w:rPr>
        <w:t xml:space="preserve">  </w:t>
      </w:r>
      <w:r w:rsidRPr="000B36B8">
        <w:rPr>
          <w:rFonts w:ascii="Arial" w:hAnsi="Arial" w:cs="Arial"/>
          <w:u w:val="single"/>
        </w:rPr>
        <w:t>There may be more than one Class C operator at a facility, but not all employees of a facility need be Class C operators.</w:t>
      </w:r>
    </w:p>
    <w:p w:rsidR="00C1778C" w:rsidRDefault="00C1778C" w:rsidP="00834B07">
      <w:pPr>
        <w:autoSpaceDE w:val="0"/>
        <w:autoSpaceDN w:val="0"/>
        <w:adjustRightInd w:val="0"/>
        <w:jc w:val="both"/>
        <w:rPr>
          <w:rFonts w:ascii="Arial" w:hAnsi="Arial" w:cs="Arial"/>
          <w:b/>
          <w:bCs/>
          <w:u w:val="single"/>
        </w:rPr>
      </w:pPr>
    </w:p>
    <w:p w:rsidR="00C1778C" w:rsidRPr="000B36B8" w:rsidRDefault="00C1778C" w:rsidP="0058224C">
      <w:pPr>
        <w:numPr>
          <w:ilvl w:val="0"/>
          <w:numId w:val="21"/>
        </w:numPr>
        <w:autoSpaceDE w:val="0"/>
        <w:autoSpaceDN w:val="0"/>
        <w:adjustRightInd w:val="0"/>
        <w:jc w:val="both"/>
        <w:rPr>
          <w:rFonts w:ascii="Arial" w:hAnsi="Arial" w:cs="Arial"/>
          <w:iCs/>
          <w:u w:val="single"/>
        </w:rPr>
      </w:pPr>
      <w:bookmarkStart w:id="175" w:name="Ch13_003"/>
      <w:bookmarkEnd w:id="175"/>
      <w:r w:rsidRPr="000B36B8">
        <w:rPr>
          <w:rFonts w:ascii="Arial" w:hAnsi="Arial" w:cs="Arial"/>
          <w:b/>
          <w:bCs/>
          <w:u w:val="single"/>
        </w:rPr>
        <w:t>UST OPERATOR TRAINING REQUIREMENTS</w:t>
      </w:r>
    </w:p>
    <w:p w:rsidR="00C1778C" w:rsidRPr="000B36B8" w:rsidRDefault="00C1778C" w:rsidP="00834B07">
      <w:pPr>
        <w:autoSpaceDE w:val="0"/>
        <w:autoSpaceDN w:val="0"/>
        <w:adjustRightInd w:val="0"/>
        <w:jc w:val="both"/>
        <w:rPr>
          <w:rFonts w:ascii="Arial" w:hAnsi="Arial" w:cs="Arial"/>
          <w:iCs/>
          <w:u w:val="single"/>
        </w:rPr>
      </w:pPr>
    </w:p>
    <w:p w:rsidR="00C1778C" w:rsidRDefault="00C1778C" w:rsidP="0058224C">
      <w:pPr>
        <w:numPr>
          <w:ilvl w:val="1"/>
          <w:numId w:val="21"/>
        </w:numPr>
        <w:autoSpaceDE w:val="0"/>
        <w:autoSpaceDN w:val="0"/>
        <w:adjustRightInd w:val="0"/>
        <w:jc w:val="both"/>
        <w:rPr>
          <w:rFonts w:ascii="Arial" w:hAnsi="Arial" w:cs="Arial"/>
          <w:u w:val="single"/>
        </w:rPr>
      </w:pPr>
      <w:r w:rsidRPr="000E5593">
        <w:rPr>
          <w:rFonts w:ascii="Arial" w:hAnsi="Arial" w:cs="Arial"/>
          <w:b/>
          <w:iCs/>
          <w:u w:val="single"/>
        </w:rPr>
        <w:t>Approval Standards</w:t>
      </w:r>
      <w:r>
        <w:rPr>
          <w:rFonts w:ascii="Arial" w:hAnsi="Arial" w:cs="Arial"/>
          <w:iCs/>
          <w:u w:val="single"/>
        </w:rPr>
        <w:t xml:space="preserve">. </w:t>
      </w:r>
      <w:r w:rsidRPr="000B36B8">
        <w:rPr>
          <w:rFonts w:ascii="Arial" w:hAnsi="Arial" w:cs="Arial"/>
          <w:iCs/>
          <w:u w:val="single"/>
        </w:rPr>
        <w:t xml:space="preserve">Class </w:t>
      </w:r>
      <w:r w:rsidRPr="000B36B8">
        <w:rPr>
          <w:rFonts w:ascii="Arial" w:hAnsi="Arial" w:cs="Arial"/>
          <w:u w:val="single"/>
        </w:rPr>
        <w:t>A</w:t>
      </w:r>
      <w:r>
        <w:rPr>
          <w:rFonts w:ascii="Arial" w:hAnsi="Arial" w:cs="Arial"/>
          <w:u w:val="single"/>
        </w:rPr>
        <w:t xml:space="preserve"> and</w:t>
      </w:r>
      <w:r w:rsidRPr="000B36B8">
        <w:rPr>
          <w:rFonts w:ascii="Arial" w:hAnsi="Arial" w:cs="Arial"/>
          <w:u w:val="single"/>
        </w:rPr>
        <w:t xml:space="preserve"> Class B operators shall attend a State Fire Marshal</w:t>
      </w:r>
      <w:r>
        <w:rPr>
          <w:rFonts w:ascii="Arial" w:hAnsi="Arial" w:cs="Arial"/>
          <w:u w:val="single"/>
        </w:rPr>
        <w:t xml:space="preserve"> </w:t>
      </w:r>
      <w:r w:rsidRPr="000B36B8">
        <w:rPr>
          <w:rFonts w:ascii="Arial" w:hAnsi="Arial" w:cs="Arial"/>
          <w:u w:val="single"/>
        </w:rPr>
        <w:t>approved training course covering material desi</w:t>
      </w:r>
      <w:r>
        <w:rPr>
          <w:rFonts w:ascii="Arial" w:hAnsi="Arial" w:cs="Arial"/>
          <w:u w:val="single"/>
        </w:rPr>
        <w:t xml:space="preserve">gnated for each operator class.  </w:t>
      </w:r>
      <w:r w:rsidRPr="000B36B8">
        <w:rPr>
          <w:rFonts w:ascii="Arial" w:hAnsi="Arial" w:cs="Arial"/>
          <w:u w:val="single"/>
        </w:rPr>
        <w:t>In determining whether to approve any trainer or training, the State Fire Marshal shall consider the following:</w:t>
      </w:r>
      <w:r>
        <w:rPr>
          <w:rFonts w:ascii="Arial" w:hAnsi="Arial" w:cs="Arial"/>
          <w:u w:val="single"/>
        </w:rPr>
        <w:t xml:space="preserve">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W</w:t>
      </w:r>
      <w:r w:rsidRPr="000B36B8">
        <w:rPr>
          <w:rFonts w:ascii="Arial" w:hAnsi="Arial" w:cs="Arial"/>
          <w:u w:val="single"/>
        </w:rPr>
        <w:t>hether the trainer is a third-party, in-house, educational institution or other;</w:t>
      </w:r>
      <w:r>
        <w:rPr>
          <w:rFonts w:ascii="Arial" w:hAnsi="Arial" w:cs="Arial"/>
          <w:u w:val="single"/>
        </w:rPr>
        <w:t xml:space="preserve">  </w:t>
      </w:r>
    </w:p>
    <w:p w:rsidR="00C1778C" w:rsidRDefault="00C1778C"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W</w:t>
      </w:r>
      <w:r w:rsidRPr="000B36B8">
        <w:rPr>
          <w:rFonts w:ascii="Arial" w:hAnsi="Arial" w:cs="Arial"/>
          <w:u w:val="single"/>
        </w:rPr>
        <w:t>hether the trainer will offer training in multiple locations throughout the state, regionally or locally;</w:t>
      </w:r>
      <w:r>
        <w:rPr>
          <w:rFonts w:ascii="Arial" w:hAnsi="Arial" w:cs="Arial"/>
          <w:u w:val="single"/>
        </w:rPr>
        <w:t xml:space="preserve"> </w:t>
      </w:r>
    </w:p>
    <w:p w:rsidR="00C1778C" w:rsidRDefault="00C1778C" w:rsidP="00834B07">
      <w:pPr>
        <w:autoSpaceDE w:val="0"/>
        <w:autoSpaceDN w:val="0"/>
        <w:adjustRightInd w:val="0"/>
        <w:jc w:val="both"/>
        <w:rPr>
          <w:rFonts w:ascii="Arial" w:hAnsi="Arial" w:cs="Arial"/>
          <w:u w:val="single"/>
        </w:rPr>
      </w:pPr>
    </w:p>
    <w:p w:rsidR="00C1778C" w:rsidRPr="000B36B8"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H</w:t>
      </w:r>
      <w:r w:rsidRPr="000B36B8">
        <w:rPr>
          <w:rFonts w:ascii="Arial" w:hAnsi="Arial" w:cs="Arial"/>
          <w:u w:val="single"/>
        </w:rPr>
        <w:t>ow often the trainer will offer training</w:t>
      </w:r>
      <w:r>
        <w:rPr>
          <w:rFonts w:ascii="Arial" w:hAnsi="Arial" w:cs="Arial"/>
          <w:u w:val="single"/>
        </w:rPr>
        <w:t xml:space="preserve"> and w</w:t>
      </w:r>
      <w:r w:rsidRPr="000B36B8">
        <w:rPr>
          <w:rFonts w:ascii="Arial" w:hAnsi="Arial" w:cs="Arial"/>
          <w:u w:val="single"/>
        </w:rPr>
        <w:t>hether the trainer will offer classes only to employee or in-house operators, or to the general public</w:t>
      </w:r>
      <w:r>
        <w:rPr>
          <w:rFonts w:ascii="Arial" w:hAnsi="Arial" w:cs="Arial"/>
          <w:u w:val="single"/>
        </w:rPr>
        <w:t xml:space="preserve">. </w:t>
      </w:r>
      <w:r w:rsidRPr="00D1774F">
        <w:rPr>
          <w:rFonts w:ascii="Arial" w:hAnsi="Arial" w:cs="Arial"/>
          <w:u w:val="single"/>
        </w:rPr>
        <w:t>Training options</w:t>
      </w:r>
      <w:r w:rsidRPr="000B36B8">
        <w:rPr>
          <w:rFonts w:ascii="Arial" w:hAnsi="Arial" w:cs="Arial"/>
          <w:u w:val="single"/>
        </w:rPr>
        <w:t xml:space="preserve"> may include</w:t>
      </w:r>
      <w:r>
        <w:rPr>
          <w:rFonts w:ascii="Arial" w:hAnsi="Arial" w:cs="Arial"/>
          <w:u w:val="single"/>
        </w:rPr>
        <w:t xml:space="preserve"> l</w:t>
      </w:r>
      <w:r w:rsidRPr="000B36B8">
        <w:rPr>
          <w:rFonts w:ascii="Arial" w:hAnsi="Arial" w:cs="Arial"/>
          <w:u w:val="single"/>
        </w:rPr>
        <w:t>ive training sessions in a classroom setting or at a storage tank system;</w:t>
      </w:r>
      <w:r>
        <w:rPr>
          <w:rFonts w:ascii="Arial" w:hAnsi="Arial" w:cs="Arial"/>
          <w:u w:val="single"/>
        </w:rPr>
        <w:t xml:space="preserve"> i</w:t>
      </w:r>
      <w:r w:rsidRPr="000B36B8">
        <w:rPr>
          <w:rFonts w:ascii="Arial" w:hAnsi="Arial" w:cs="Arial"/>
          <w:u w:val="single"/>
        </w:rPr>
        <w:t>nternet or computer training program; or</w:t>
      </w:r>
      <w:r>
        <w:rPr>
          <w:rFonts w:ascii="Arial" w:hAnsi="Arial" w:cs="Arial"/>
          <w:u w:val="single"/>
        </w:rPr>
        <w:t xml:space="preserve"> a</w:t>
      </w:r>
      <w:r w:rsidRPr="000B36B8">
        <w:rPr>
          <w:rFonts w:ascii="Arial" w:hAnsi="Arial" w:cs="Arial"/>
          <w:u w:val="single"/>
        </w:rPr>
        <w:t>nother training method approved by the State Fire Marshal.</w:t>
      </w:r>
    </w:p>
    <w:p w:rsidR="00C1778C" w:rsidRPr="000B36B8" w:rsidRDefault="00C1778C" w:rsidP="00834B07">
      <w:pPr>
        <w:jc w:val="both"/>
        <w:rPr>
          <w:rFonts w:ascii="Arial" w:hAnsi="Arial" w:cs="Arial"/>
          <w:u w:val="single"/>
        </w:rPr>
      </w:pPr>
    </w:p>
    <w:p w:rsidR="00C1778C" w:rsidRDefault="00C1778C" w:rsidP="0058224C">
      <w:pPr>
        <w:numPr>
          <w:ilvl w:val="1"/>
          <w:numId w:val="21"/>
        </w:numPr>
        <w:jc w:val="both"/>
        <w:rPr>
          <w:rFonts w:ascii="Arial" w:hAnsi="Arial" w:cs="Arial"/>
          <w:u w:val="single"/>
        </w:rPr>
      </w:pPr>
      <w:r>
        <w:rPr>
          <w:rFonts w:ascii="Arial" w:hAnsi="Arial" w:cs="Arial"/>
          <w:b/>
          <w:u w:val="single"/>
        </w:rPr>
        <w:t>Application f</w:t>
      </w:r>
      <w:r w:rsidRPr="00FE4C93">
        <w:rPr>
          <w:rFonts w:ascii="Arial" w:hAnsi="Arial" w:cs="Arial"/>
          <w:b/>
          <w:u w:val="single"/>
        </w:rPr>
        <w:t>or Approva</w:t>
      </w:r>
      <w:r>
        <w:rPr>
          <w:rFonts w:ascii="Arial" w:hAnsi="Arial" w:cs="Arial"/>
          <w:b/>
          <w:u w:val="single"/>
        </w:rPr>
        <w:t xml:space="preserve">l </w:t>
      </w:r>
      <w:r w:rsidRPr="000B36B8">
        <w:rPr>
          <w:rFonts w:ascii="Arial" w:hAnsi="Arial" w:cs="Arial"/>
          <w:u w:val="single"/>
        </w:rPr>
        <w:t>Trainers shall apply to the State Fire Marshal for approval of trainers and training classes.  An application for approval of trainer and training class shall include at a minimum:</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N</w:t>
      </w:r>
      <w:r w:rsidRPr="000B36B8">
        <w:rPr>
          <w:rFonts w:ascii="Arial" w:hAnsi="Arial" w:cs="Arial"/>
          <w:u w:val="single"/>
        </w:rPr>
        <w:t>ame, address and contact information of the proposed trainer;</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D</w:t>
      </w:r>
      <w:r w:rsidRPr="000B36B8">
        <w:rPr>
          <w:rFonts w:ascii="Arial" w:hAnsi="Arial" w:cs="Arial"/>
          <w:u w:val="single"/>
        </w:rPr>
        <w:t>etailed description of the proposed trainer</w:t>
      </w:r>
      <w:r w:rsidR="00BE2FD1">
        <w:rPr>
          <w:rFonts w:ascii="Arial" w:hAnsi="Arial" w:cs="Arial"/>
          <w:u w:val="single"/>
        </w:rPr>
        <w:t>’</w:t>
      </w:r>
      <w:r w:rsidRPr="000B36B8">
        <w:rPr>
          <w:rFonts w:ascii="Arial" w:hAnsi="Arial" w:cs="Arial"/>
          <w:u w:val="single"/>
        </w:rPr>
        <w:t>s experience, education and qualifications to conduct training;</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A</w:t>
      </w:r>
      <w:r w:rsidRPr="000B36B8">
        <w:rPr>
          <w:rFonts w:ascii="Arial" w:hAnsi="Arial" w:cs="Arial"/>
          <w:u w:val="single"/>
        </w:rPr>
        <w:t>genda and materials to be used for the proposed class;</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lastRenderedPageBreak/>
        <w:t>F</w:t>
      </w:r>
      <w:r w:rsidRPr="000B36B8">
        <w:rPr>
          <w:rFonts w:ascii="Arial" w:hAnsi="Arial" w:cs="Arial"/>
          <w:u w:val="single"/>
        </w:rPr>
        <w:t>inal tests or other proposed methods of evaluating attendee success;</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C</w:t>
      </w:r>
      <w:r w:rsidRPr="000B36B8">
        <w:rPr>
          <w:rFonts w:ascii="Arial" w:hAnsi="Arial" w:cs="Arial"/>
          <w:u w:val="single"/>
        </w:rPr>
        <w:t>opies of proposed documentation to</w:t>
      </w:r>
      <w:r>
        <w:rPr>
          <w:rFonts w:ascii="Arial" w:hAnsi="Arial" w:cs="Arial"/>
          <w:u w:val="single"/>
        </w:rPr>
        <w:t xml:space="preserve"> indicate</w:t>
      </w:r>
      <w:r w:rsidRPr="000B36B8">
        <w:rPr>
          <w:rFonts w:ascii="Arial" w:hAnsi="Arial" w:cs="Arial"/>
          <w:u w:val="single"/>
        </w:rPr>
        <w:t xml:space="preserve"> successful </w:t>
      </w:r>
      <w:r>
        <w:rPr>
          <w:rFonts w:ascii="Arial" w:hAnsi="Arial" w:cs="Arial"/>
          <w:u w:val="single"/>
        </w:rPr>
        <w:t>completion of training</w:t>
      </w:r>
      <w:r w:rsidRPr="000B36B8">
        <w:rPr>
          <w:rFonts w:ascii="Arial" w:hAnsi="Arial" w:cs="Arial"/>
          <w:u w:val="single"/>
        </w:rPr>
        <w:t xml:space="preserve"> as required in this Chapter</w:t>
      </w:r>
      <w:r>
        <w:rPr>
          <w:rFonts w:ascii="Arial" w:hAnsi="Arial" w:cs="Arial"/>
          <w:u w:val="single"/>
        </w:rPr>
        <w:t xml:space="preserve"> and</w:t>
      </w:r>
    </w:p>
    <w:p w:rsidR="00C1778C" w:rsidRDefault="00C1778C" w:rsidP="00834B07">
      <w:pPr>
        <w:jc w:val="both"/>
        <w:rPr>
          <w:rFonts w:ascii="Arial" w:hAnsi="Arial" w:cs="Arial"/>
          <w:u w:val="single"/>
        </w:rPr>
      </w:pPr>
    </w:p>
    <w:p w:rsidR="00C1778C" w:rsidRPr="000B36B8" w:rsidRDefault="00C1778C" w:rsidP="0058224C">
      <w:pPr>
        <w:numPr>
          <w:ilvl w:val="2"/>
          <w:numId w:val="21"/>
        </w:numPr>
        <w:jc w:val="both"/>
        <w:rPr>
          <w:rFonts w:ascii="Arial" w:hAnsi="Arial" w:cs="Arial"/>
          <w:u w:val="single"/>
        </w:rPr>
      </w:pPr>
      <w:r>
        <w:rPr>
          <w:rFonts w:ascii="Arial" w:hAnsi="Arial" w:cs="Arial"/>
          <w:u w:val="single"/>
        </w:rPr>
        <w:t>The</w:t>
      </w:r>
      <w:r w:rsidRPr="000B36B8">
        <w:rPr>
          <w:rFonts w:ascii="Arial" w:hAnsi="Arial" w:cs="Arial"/>
          <w:u w:val="single"/>
        </w:rPr>
        <w:t xml:space="preserve"> proposed calendar for the proposed training classes that includes location and frequency.</w:t>
      </w:r>
    </w:p>
    <w:p w:rsidR="00C1778C" w:rsidRPr="000B36B8" w:rsidRDefault="00C1778C" w:rsidP="00834B07">
      <w:pPr>
        <w:jc w:val="both"/>
        <w:rPr>
          <w:rFonts w:ascii="Arial" w:hAnsi="Arial" w:cs="Arial"/>
          <w:u w:val="single"/>
        </w:rPr>
      </w:pPr>
    </w:p>
    <w:p w:rsidR="00C1778C" w:rsidRPr="000B36B8" w:rsidRDefault="00C1778C" w:rsidP="00834B07">
      <w:pPr>
        <w:ind w:left="720"/>
        <w:jc w:val="both"/>
        <w:rPr>
          <w:rFonts w:ascii="Arial" w:hAnsi="Arial" w:cs="Arial"/>
          <w:u w:val="single"/>
        </w:rPr>
      </w:pPr>
      <w:r w:rsidRPr="000B36B8">
        <w:rPr>
          <w:rFonts w:ascii="Arial" w:hAnsi="Arial" w:cs="Arial"/>
          <w:u w:val="single"/>
        </w:rPr>
        <w:t>The State Fire Marshal shall evaluate applications for approval of trainers and training classes within 30 days of receipt of the application, and provide a written approval, denial or request for additional information.</w:t>
      </w:r>
    </w:p>
    <w:p w:rsidR="00C1778C" w:rsidRPr="000B36B8" w:rsidRDefault="00C1778C" w:rsidP="00834B07">
      <w:pPr>
        <w:jc w:val="both"/>
        <w:rPr>
          <w:rFonts w:ascii="Arial" w:hAnsi="Arial" w:cs="Arial"/>
          <w:u w:val="single"/>
        </w:rPr>
      </w:pPr>
    </w:p>
    <w:p w:rsidR="00C1778C" w:rsidRPr="000B36B8" w:rsidRDefault="00C1778C" w:rsidP="00834B07">
      <w:pPr>
        <w:ind w:left="720"/>
        <w:jc w:val="both"/>
        <w:rPr>
          <w:rFonts w:ascii="Arial" w:hAnsi="Arial" w:cs="Arial"/>
          <w:u w:val="single"/>
        </w:rPr>
      </w:pPr>
      <w:r w:rsidRPr="000B36B8">
        <w:rPr>
          <w:rFonts w:ascii="Arial" w:hAnsi="Arial" w:cs="Arial"/>
          <w:u w:val="single"/>
        </w:rPr>
        <w:t>The State Fire Marshal may periodically audit or review any training class, and the trainer shall allow a maximum of two State Fire Marshal employees to attend any training class on request without ch</w:t>
      </w:r>
      <w:r>
        <w:rPr>
          <w:rFonts w:ascii="Arial" w:hAnsi="Arial" w:cs="Arial"/>
          <w:u w:val="single"/>
        </w:rPr>
        <w:t>arge.</w:t>
      </w:r>
    </w:p>
    <w:p w:rsidR="00C1778C" w:rsidRPr="000B36B8" w:rsidRDefault="00C1778C" w:rsidP="00834B07">
      <w:pPr>
        <w:jc w:val="both"/>
        <w:rPr>
          <w:rFonts w:ascii="Arial" w:hAnsi="Arial" w:cs="Arial"/>
          <w:u w:val="single"/>
        </w:rPr>
      </w:pPr>
    </w:p>
    <w:p w:rsidR="00C1778C" w:rsidRDefault="00C1778C" w:rsidP="0058224C">
      <w:pPr>
        <w:numPr>
          <w:ilvl w:val="1"/>
          <w:numId w:val="21"/>
        </w:numPr>
        <w:jc w:val="both"/>
        <w:rPr>
          <w:rFonts w:ascii="Arial" w:hAnsi="Arial" w:cs="Arial"/>
          <w:u w:val="single"/>
        </w:rPr>
      </w:pPr>
      <w:r w:rsidRPr="002975C2">
        <w:rPr>
          <w:rFonts w:ascii="Arial" w:hAnsi="Arial" w:cs="Arial"/>
          <w:b/>
          <w:u w:val="single"/>
        </w:rPr>
        <w:t>Documentation and Recordkeeping by Trainers</w:t>
      </w:r>
      <w:r>
        <w:rPr>
          <w:rFonts w:ascii="Arial" w:hAnsi="Arial" w:cs="Arial"/>
          <w:b/>
          <w:u w:val="single"/>
        </w:rPr>
        <w:t xml:space="preserve">  </w:t>
      </w:r>
      <w:r w:rsidRPr="000B36B8">
        <w:rPr>
          <w:rFonts w:ascii="Arial" w:hAnsi="Arial" w:cs="Arial"/>
          <w:u w:val="single"/>
        </w:rPr>
        <w:t xml:space="preserve">Approved trainers shall provide written verification of </w:t>
      </w:r>
      <w:r>
        <w:rPr>
          <w:rFonts w:ascii="Arial" w:hAnsi="Arial" w:cs="Arial"/>
          <w:u w:val="single"/>
        </w:rPr>
        <w:t xml:space="preserve">successful completion of </w:t>
      </w:r>
      <w:r w:rsidRPr="000B36B8">
        <w:rPr>
          <w:rFonts w:ascii="Arial" w:hAnsi="Arial" w:cs="Arial"/>
          <w:u w:val="single"/>
        </w:rPr>
        <w:t>training that shall include:</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T</w:t>
      </w:r>
      <w:r w:rsidRPr="000B36B8">
        <w:rPr>
          <w:rFonts w:ascii="Arial" w:hAnsi="Arial" w:cs="Arial"/>
          <w:u w:val="single"/>
        </w:rPr>
        <w:t>he operator</w:t>
      </w:r>
      <w:r w:rsidR="00BE2FD1">
        <w:rPr>
          <w:rFonts w:ascii="Arial" w:hAnsi="Arial" w:cs="Arial"/>
          <w:u w:val="single"/>
        </w:rPr>
        <w:t>’</w:t>
      </w:r>
      <w:r w:rsidRPr="000B36B8">
        <w:rPr>
          <w:rFonts w:ascii="Arial" w:hAnsi="Arial" w:cs="Arial"/>
          <w:u w:val="single"/>
        </w:rPr>
        <w:t>s name;</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T</w:t>
      </w:r>
      <w:r w:rsidRPr="000B36B8">
        <w:rPr>
          <w:rFonts w:ascii="Arial" w:hAnsi="Arial" w:cs="Arial"/>
          <w:u w:val="single"/>
        </w:rPr>
        <w:t>he date and location where training was completed;</w:t>
      </w:r>
      <w:r>
        <w:rPr>
          <w:rFonts w:ascii="Arial" w:hAnsi="Arial" w:cs="Arial"/>
          <w:u w:val="single"/>
        </w:rPr>
        <w:t xml:space="preserve"> </w:t>
      </w:r>
    </w:p>
    <w:p w:rsidR="00C1778C" w:rsidRDefault="00C1778C" w:rsidP="00834B07">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T</w:t>
      </w:r>
      <w:r w:rsidRPr="000B36B8">
        <w:rPr>
          <w:rFonts w:ascii="Arial" w:hAnsi="Arial" w:cs="Arial"/>
          <w:u w:val="single"/>
        </w:rPr>
        <w:t xml:space="preserve">he facility name, address and State Fire Marshal facility identification number for each facility for which the operator is </w:t>
      </w:r>
      <w:r>
        <w:rPr>
          <w:rFonts w:ascii="Arial" w:hAnsi="Arial" w:cs="Arial"/>
          <w:u w:val="single"/>
        </w:rPr>
        <w:t>designated</w:t>
      </w:r>
      <w:r w:rsidRPr="000B36B8">
        <w:rPr>
          <w:rFonts w:ascii="Arial" w:hAnsi="Arial" w:cs="Arial"/>
          <w:u w:val="single"/>
        </w:rPr>
        <w:t xml:space="preserve">; </w:t>
      </w:r>
    </w:p>
    <w:p w:rsidR="00C1778C" w:rsidRDefault="00C1778C" w:rsidP="00E94622">
      <w:pPr>
        <w:jc w:val="both"/>
        <w:rPr>
          <w:rFonts w:ascii="Arial" w:hAnsi="Arial" w:cs="Arial"/>
          <w:u w:val="single"/>
        </w:rPr>
      </w:pPr>
    </w:p>
    <w:p w:rsidR="00C1778C" w:rsidRDefault="00C1778C" w:rsidP="0058224C">
      <w:pPr>
        <w:numPr>
          <w:ilvl w:val="2"/>
          <w:numId w:val="21"/>
        </w:numPr>
        <w:jc w:val="both"/>
        <w:rPr>
          <w:rFonts w:ascii="Arial" w:hAnsi="Arial" w:cs="Arial"/>
          <w:u w:val="single"/>
        </w:rPr>
      </w:pPr>
      <w:r>
        <w:rPr>
          <w:rFonts w:ascii="Arial" w:hAnsi="Arial" w:cs="Arial"/>
          <w:u w:val="single"/>
        </w:rPr>
        <w:t>T</w:t>
      </w:r>
      <w:r w:rsidRPr="000B36B8">
        <w:rPr>
          <w:rFonts w:ascii="Arial" w:hAnsi="Arial" w:cs="Arial"/>
          <w:u w:val="single"/>
        </w:rPr>
        <w:t>he name, address and phone number of the approved trainer that conducted the training; and</w:t>
      </w:r>
      <w:r>
        <w:rPr>
          <w:rFonts w:ascii="Arial" w:hAnsi="Arial" w:cs="Arial"/>
          <w:u w:val="single"/>
        </w:rPr>
        <w:t xml:space="preserve"> </w:t>
      </w:r>
    </w:p>
    <w:p w:rsidR="00C1778C" w:rsidRDefault="00C1778C" w:rsidP="00E94622">
      <w:pPr>
        <w:jc w:val="both"/>
        <w:rPr>
          <w:rFonts w:ascii="Arial" w:hAnsi="Arial" w:cs="Arial"/>
          <w:u w:val="single"/>
        </w:rPr>
      </w:pPr>
    </w:p>
    <w:p w:rsidR="00C1778C" w:rsidRPr="000B36B8" w:rsidRDefault="00C1778C" w:rsidP="0058224C">
      <w:pPr>
        <w:numPr>
          <w:ilvl w:val="2"/>
          <w:numId w:val="21"/>
        </w:numPr>
        <w:jc w:val="both"/>
        <w:rPr>
          <w:rFonts w:ascii="Arial" w:hAnsi="Arial" w:cs="Arial"/>
          <w:u w:val="single"/>
        </w:rPr>
      </w:pPr>
      <w:r>
        <w:rPr>
          <w:rFonts w:ascii="Arial" w:hAnsi="Arial" w:cs="Arial"/>
          <w:u w:val="single"/>
        </w:rPr>
        <w:t>T</w:t>
      </w:r>
      <w:r w:rsidRPr="000B36B8">
        <w:rPr>
          <w:rFonts w:ascii="Arial" w:hAnsi="Arial" w:cs="Arial"/>
          <w:u w:val="single"/>
        </w:rPr>
        <w:t xml:space="preserve">he date the </w:t>
      </w:r>
      <w:r>
        <w:rPr>
          <w:rFonts w:ascii="Arial" w:hAnsi="Arial" w:cs="Arial"/>
          <w:u w:val="single"/>
        </w:rPr>
        <w:t xml:space="preserve">certificate of training </w:t>
      </w:r>
      <w:r w:rsidRPr="000B36B8">
        <w:rPr>
          <w:rFonts w:ascii="Arial" w:hAnsi="Arial" w:cs="Arial"/>
          <w:u w:val="single"/>
        </w:rPr>
        <w:t>expires</w:t>
      </w:r>
      <w:r>
        <w:rPr>
          <w:rFonts w:ascii="Arial" w:hAnsi="Arial" w:cs="Arial"/>
          <w:u w:val="single"/>
        </w:rPr>
        <w:t>.</w:t>
      </w:r>
    </w:p>
    <w:p w:rsidR="00C1778C" w:rsidRPr="000B36B8" w:rsidRDefault="00C1778C" w:rsidP="00834B07">
      <w:pPr>
        <w:jc w:val="both"/>
        <w:rPr>
          <w:rFonts w:ascii="Arial" w:hAnsi="Arial" w:cs="Arial"/>
          <w:u w:val="single"/>
        </w:rPr>
      </w:pPr>
    </w:p>
    <w:p w:rsidR="00C1778C" w:rsidRPr="000B36B8" w:rsidRDefault="00C1778C" w:rsidP="00E94622">
      <w:pPr>
        <w:ind w:left="720"/>
        <w:jc w:val="both"/>
        <w:rPr>
          <w:rFonts w:ascii="Arial" w:hAnsi="Arial" w:cs="Arial"/>
          <w:u w:val="single"/>
        </w:rPr>
      </w:pPr>
      <w:r w:rsidRPr="000B36B8">
        <w:rPr>
          <w:rFonts w:ascii="Arial" w:hAnsi="Arial" w:cs="Arial"/>
          <w:u w:val="single"/>
        </w:rPr>
        <w:t>Approved trainers shall maintain records of successful completion of training</w:t>
      </w:r>
      <w:r>
        <w:rPr>
          <w:rFonts w:ascii="Arial" w:hAnsi="Arial" w:cs="Arial"/>
          <w:u w:val="single"/>
        </w:rPr>
        <w:t xml:space="preserve"> for each operator</w:t>
      </w:r>
      <w:r w:rsidRPr="000B36B8">
        <w:rPr>
          <w:rFonts w:ascii="Arial" w:hAnsi="Arial" w:cs="Arial"/>
          <w:u w:val="single"/>
        </w:rPr>
        <w:t xml:space="preserve">, including </w:t>
      </w:r>
      <w:r>
        <w:rPr>
          <w:rFonts w:ascii="Arial" w:hAnsi="Arial" w:cs="Arial"/>
          <w:u w:val="single"/>
        </w:rPr>
        <w:t>each operator</w:t>
      </w:r>
      <w:r w:rsidR="00BE2FD1">
        <w:rPr>
          <w:rFonts w:ascii="Arial" w:hAnsi="Arial" w:cs="Arial"/>
          <w:u w:val="single"/>
        </w:rPr>
        <w:t>’</w:t>
      </w:r>
      <w:r>
        <w:rPr>
          <w:rFonts w:ascii="Arial" w:hAnsi="Arial" w:cs="Arial"/>
          <w:u w:val="single"/>
        </w:rPr>
        <w:t xml:space="preserve">s individual </w:t>
      </w:r>
      <w:r w:rsidRPr="000B36B8">
        <w:rPr>
          <w:rFonts w:ascii="Arial" w:hAnsi="Arial" w:cs="Arial"/>
          <w:u w:val="single"/>
        </w:rPr>
        <w:t xml:space="preserve">examination results, for at least </w:t>
      </w:r>
      <w:r w:rsidR="006517E3">
        <w:rPr>
          <w:rFonts w:ascii="Arial" w:hAnsi="Arial" w:cs="Arial"/>
          <w:u w:val="single"/>
        </w:rPr>
        <w:t>five</w:t>
      </w:r>
      <w:r w:rsidRPr="000B36B8">
        <w:rPr>
          <w:rFonts w:ascii="Arial" w:hAnsi="Arial" w:cs="Arial"/>
          <w:u w:val="single"/>
        </w:rPr>
        <w:t xml:space="preserve"> years, and shall make the records availa</w:t>
      </w:r>
      <w:r>
        <w:rPr>
          <w:rFonts w:ascii="Arial" w:hAnsi="Arial" w:cs="Arial"/>
          <w:u w:val="single"/>
        </w:rPr>
        <w:t>ble to the State Fire Marshal upon</w:t>
      </w:r>
      <w:r w:rsidRPr="000B36B8">
        <w:rPr>
          <w:rFonts w:ascii="Arial" w:hAnsi="Arial" w:cs="Arial"/>
          <w:u w:val="single"/>
        </w:rPr>
        <w:t xml:space="preserve"> request.</w:t>
      </w:r>
    </w:p>
    <w:p w:rsidR="00C1778C" w:rsidRDefault="00C1778C" w:rsidP="00834B07">
      <w:pPr>
        <w:autoSpaceDE w:val="0"/>
        <w:autoSpaceDN w:val="0"/>
        <w:adjustRightInd w:val="0"/>
        <w:jc w:val="both"/>
        <w:rPr>
          <w:rFonts w:ascii="Arial" w:hAnsi="Arial" w:cs="Arial"/>
          <w:b/>
          <w:bCs/>
          <w:u w:val="single"/>
        </w:rPr>
      </w:pPr>
    </w:p>
    <w:p w:rsidR="00C1778C" w:rsidRPr="00BC7F41" w:rsidRDefault="00C1778C" w:rsidP="00E94622">
      <w:pPr>
        <w:autoSpaceDE w:val="0"/>
        <w:autoSpaceDN w:val="0"/>
        <w:adjustRightInd w:val="0"/>
        <w:ind w:left="720"/>
        <w:jc w:val="both"/>
        <w:rPr>
          <w:rFonts w:ascii="Arial" w:hAnsi="Arial" w:cs="Arial"/>
          <w:bCs/>
          <w:u w:val="single"/>
        </w:rPr>
      </w:pPr>
      <w:r w:rsidRPr="00BC7F41">
        <w:rPr>
          <w:rFonts w:ascii="Arial" w:hAnsi="Arial" w:cs="Arial"/>
          <w:bCs/>
          <w:u w:val="single"/>
        </w:rPr>
        <w:t>If a trainer ceases to conduct training in Nebraska, all training records for operators pursuant to this Chapter, shall be submitted to the State Fire Marshal prior to the discontinuation of training.</w:t>
      </w:r>
    </w:p>
    <w:p w:rsidR="00C1778C" w:rsidRDefault="00C1778C" w:rsidP="00834B07">
      <w:pPr>
        <w:autoSpaceDE w:val="0"/>
        <w:autoSpaceDN w:val="0"/>
        <w:adjustRightInd w:val="0"/>
        <w:jc w:val="both"/>
        <w:rPr>
          <w:rFonts w:ascii="Arial" w:hAnsi="Arial" w:cs="Arial"/>
          <w:b/>
          <w:bCs/>
          <w:u w:val="single"/>
        </w:rPr>
      </w:pPr>
    </w:p>
    <w:p w:rsidR="00C1778C" w:rsidRDefault="005500A5" w:rsidP="0058224C">
      <w:pPr>
        <w:numPr>
          <w:ilvl w:val="1"/>
          <w:numId w:val="21"/>
        </w:numPr>
        <w:autoSpaceDE w:val="0"/>
        <w:autoSpaceDN w:val="0"/>
        <w:adjustRightInd w:val="0"/>
        <w:jc w:val="both"/>
        <w:rPr>
          <w:rFonts w:ascii="Arial" w:hAnsi="Arial" w:cs="Arial"/>
          <w:b/>
          <w:u w:val="single"/>
        </w:rPr>
      </w:pPr>
      <w:r>
        <w:rPr>
          <w:rFonts w:ascii="Arial" w:hAnsi="Arial" w:cs="Arial"/>
          <w:b/>
          <w:u w:val="single"/>
        </w:rPr>
        <w:br w:type="page"/>
      </w:r>
      <w:r w:rsidR="00C1778C">
        <w:rPr>
          <w:rFonts w:ascii="Arial" w:hAnsi="Arial" w:cs="Arial"/>
          <w:b/>
          <w:u w:val="single"/>
        </w:rPr>
        <w:lastRenderedPageBreak/>
        <w:t>Training Requirement</w:t>
      </w:r>
    </w:p>
    <w:p w:rsidR="005500A5" w:rsidRDefault="005500A5" w:rsidP="00834B07">
      <w:pPr>
        <w:autoSpaceDE w:val="0"/>
        <w:autoSpaceDN w:val="0"/>
        <w:adjustRightInd w:val="0"/>
        <w:jc w:val="both"/>
        <w:rPr>
          <w:rFonts w:ascii="Arial" w:hAnsi="Arial" w:cs="Arial"/>
          <w:b/>
          <w:u w:val="single"/>
        </w:rPr>
      </w:pPr>
    </w:p>
    <w:p w:rsidR="00E94622" w:rsidRDefault="00C1778C" w:rsidP="0058224C">
      <w:pPr>
        <w:numPr>
          <w:ilvl w:val="2"/>
          <w:numId w:val="21"/>
        </w:numPr>
        <w:autoSpaceDE w:val="0"/>
        <w:autoSpaceDN w:val="0"/>
        <w:adjustRightInd w:val="0"/>
        <w:jc w:val="both"/>
        <w:rPr>
          <w:rFonts w:ascii="Arial" w:hAnsi="Arial" w:cs="Arial"/>
          <w:u w:val="single"/>
        </w:rPr>
      </w:pPr>
      <w:r>
        <w:rPr>
          <w:rFonts w:ascii="Arial" w:hAnsi="Arial" w:cs="Arial"/>
          <w:b/>
          <w:iCs/>
          <w:u w:val="single"/>
        </w:rPr>
        <w:t>C</w:t>
      </w:r>
      <w:r w:rsidRPr="003B1EE3">
        <w:rPr>
          <w:rFonts w:ascii="Arial" w:hAnsi="Arial" w:cs="Arial"/>
          <w:b/>
          <w:iCs/>
          <w:u w:val="single"/>
        </w:rPr>
        <w:t>lass A operators</w:t>
      </w:r>
      <w:r w:rsidRPr="000B7776">
        <w:rPr>
          <w:rFonts w:ascii="Arial" w:hAnsi="Arial" w:cs="Arial"/>
          <w:b/>
          <w:u w:val="single"/>
        </w:rPr>
        <w:t>.</w:t>
      </w:r>
      <w:r w:rsidRPr="000B36B8">
        <w:rPr>
          <w:rFonts w:ascii="Arial" w:hAnsi="Arial" w:cs="Arial"/>
          <w:u w:val="single"/>
        </w:rPr>
        <w:t xml:space="preserve"> </w:t>
      </w:r>
      <w:r>
        <w:rPr>
          <w:rFonts w:ascii="Arial" w:hAnsi="Arial" w:cs="Arial"/>
          <w:u w:val="single"/>
        </w:rPr>
        <w:t xml:space="preserve"> At a minimum, the</w:t>
      </w:r>
      <w:r w:rsidRPr="000B36B8">
        <w:rPr>
          <w:rFonts w:ascii="Arial" w:hAnsi="Arial" w:cs="Arial"/>
          <w:u w:val="single"/>
        </w:rPr>
        <w:t xml:space="preserve"> Class A operator</w:t>
      </w:r>
      <w:r>
        <w:rPr>
          <w:rFonts w:ascii="Arial" w:hAnsi="Arial" w:cs="Arial"/>
          <w:u w:val="single"/>
        </w:rPr>
        <w:t xml:space="preserve"> must</w:t>
      </w:r>
      <w:r w:rsidRPr="000B36B8">
        <w:rPr>
          <w:rFonts w:ascii="Arial" w:hAnsi="Arial" w:cs="Arial"/>
          <w:u w:val="single"/>
        </w:rPr>
        <w:t xml:space="preserve"> successfully complete </w:t>
      </w:r>
      <w:r>
        <w:rPr>
          <w:rFonts w:ascii="Arial" w:hAnsi="Arial" w:cs="Arial"/>
          <w:u w:val="single"/>
        </w:rPr>
        <w:t xml:space="preserve">a </w:t>
      </w:r>
      <w:r w:rsidRPr="000B36B8">
        <w:rPr>
          <w:rFonts w:ascii="Arial" w:hAnsi="Arial" w:cs="Arial"/>
          <w:u w:val="single"/>
        </w:rPr>
        <w:t xml:space="preserve">State Fire Marshal approved training course that covers underground storage tank system requirements pursuant to Title 159. </w:t>
      </w:r>
      <w:r>
        <w:rPr>
          <w:rFonts w:ascii="Arial" w:hAnsi="Arial" w:cs="Arial"/>
          <w:u w:val="single"/>
        </w:rPr>
        <w:t xml:space="preserve"> </w:t>
      </w:r>
      <w:r w:rsidRPr="000B36B8">
        <w:rPr>
          <w:rFonts w:ascii="Arial" w:hAnsi="Arial" w:cs="Arial"/>
          <w:u w:val="single"/>
        </w:rPr>
        <w:t xml:space="preserve">Training must also provide a </w:t>
      </w:r>
      <w:r w:rsidRPr="000B36B8">
        <w:rPr>
          <w:rFonts w:ascii="Arial" w:hAnsi="Arial" w:cs="Arial"/>
          <w:b/>
          <w:u w:val="single"/>
        </w:rPr>
        <w:t>general overview</w:t>
      </w:r>
      <w:r w:rsidRPr="000B36B8">
        <w:rPr>
          <w:rFonts w:ascii="Arial" w:hAnsi="Arial" w:cs="Arial"/>
          <w:u w:val="single"/>
        </w:rPr>
        <w:t xml:space="preserve"> of the State Fire Marshal’s UST program and purpose, public safety and administrative requirements, and the Department of Environmental Quality’s groundwater protection goals.</w:t>
      </w:r>
      <w:r>
        <w:rPr>
          <w:rFonts w:ascii="Arial" w:hAnsi="Arial" w:cs="Arial"/>
          <w:u w:val="single"/>
        </w:rPr>
        <w:t xml:space="preserve"> </w:t>
      </w:r>
      <w:r w:rsidRPr="000B36B8">
        <w:rPr>
          <w:rFonts w:ascii="Arial" w:hAnsi="Arial" w:cs="Arial"/>
          <w:u w:val="single"/>
        </w:rPr>
        <w:t xml:space="preserve"> The training must include, but is not limited to, general discussion of the following:</w:t>
      </w:r>
    </w:p>
    <w:p w:rsidR="00C1778C" w:rsidRDefault="00C1778C" w:rsidP="00E94622">
      <w:pPr>
        <w:autoSpaceDE w:val="0"/>
        <w:autoSpaceDN w:val="0"/>
        <w:adjustRightInd w:val="0"/>
        <w:ind w:left="1440"/>
        <w:jc w:val="both"/>
        <w:rPr>
          <w:rFonts w:ascii="Arial" w:hAnsi="Arial" w:cs="Arial"/>
          <w:u w:val="single"/>
        </w:rPr>
      </w:pPr>
    </w:p>
    <w:p w:rsidR="00C1778C" w:rsidRDefault="00C1778C" w:rsidP="0058224C">
      <w:pPr>
        <w:pStyle w:val="ListParagraph"/>
        <w:numPr>
          <w:ilvl w:val="3"/>
          <w:numId w:val="21"/>
        </w:numPr>
        <w:autoSpaceDE w:val="0"/>
        <w:autoSpaceDN w:val="0"/>
        <w:adjustRightInd w:val="0"/>
        <w:spacing w:line="239" w:lineRule="auto"/>
        <w:contextualSpacing/>
        <w:jc w:val="both"/>
        <w:rPr>
          <w:rFonts w:ascii="Arial" w:eastAsia="PMingLiU" w:hAnsi="Arial" w:cs="Arial"/>
          <w:u w:val="single"/>
        </w:rPr>
      </w:pPr>
      <w:r w:rsidRPr="00E24700">
        <w:rPr>
          <w:rFonts w:ascii="Arial" w:eastAsia="PMingLiU" w:hAnsi="Arial" w:cs="Arial"/>
          <w:u w:val="single"/>
        </w:rPr>
        <w:t>Underground sto</w:t>
      </w:r>
      <w:r w:rsidRPr="00E24700">
        <w:rPr>
          <w:rFonts w:ascii="Arial" w:eastAsia="PMingLiU" w:hAnsi="Arial" w:cs="Arial"/>
          <w:spacing w:val="1"/>
          <w:u w:val="single"/>
        </w:rPr>
        <w:t>r</w:t>
      </w:r>
      <w:r w:rsidRPr="00E24700">
        <w:rPr>
          <w:rFonts w:ascii="Arial" w:eastAsia="PMingLiU" w:hAnsi="Arial" w:cs="Arial"/>
          <w:u w:val="single"/>
        </w:rPr>
        <w:t>age tank syst</w:t>
      </w:r>
      <w:r w:rsidRPr="00E24700">
        <w:rPr>
          <w:rFonts w:ascii="Arial" w:eastAsia="PMingLiU" w:hAnsi="Arial" w:cs="Arial"/>
          <w:spacing w:val="-1"/>
          <w:u w:val="single"/>
        </w:rPr>
        <w:t>e</w:t>
      </w:r>
      <w:r w:rsidRPr="00E24700">
        <w:rPr>
          <w:rFonts w:ascii="Arial" w:eastAsia="PMingLiU" w:hAnsi="Arial" w:cs="Arial"/>
          <w:u w:val="single"/>
        </w:rPr>
        <w:t>m</w:t>
      </w:r>
      <w:r w:rsidRPr="00E24700">
        <w:rPr>
          <w:rFonts w:ascii="Arial" w:eastAsia="PMingLiU" w:hAnsi="Arial" w:cs="Arial"/>
          <w:spacing w:val="1"/>
          <w:u w:val="single"/>
        </w:rPr>
        <w:t xml:space="preserve"> </w:t>
      </w:r>
      <w:r w:rsidRPr="00E24700">
        <w:rPr>
          <w:rFonts w:ascii="Arial" w:eastAsia="PMingLiU" w:hAnsi="Arial" w:cs="Arial"/>
          <w:u w:val="single"/>
        </w:rPr>
        <w:t>requirements so he or she can make informed decisions regarding compliance and ensure appropriate</w:t>
      </w:r>
      <w:r w:rsidRPr="00E24700">
        <w:rPr>
          <w:rFonts w:ascii="Arial" w:eastAsia="PMingLiU" w:hAnsi="Arial" w:cs="Arial"/>
          <w:spacing w:val="1"/>
          <w:u w:val="single"/>
        </w:rPr>
        <w:t xml:space="preserve"> </w:t>
      </w:r>
      <w:r w:rsidRPr="00E24700">
        <w:rPr>
          <w:rFonts w:ascii="Arial" w:eastAsia="PMingLiU" w:hAnsi="Arial" w:cs="Arial"/>
          <w:u w:val="single"/>
        </w:rPr>
        <w:t>individuals</w:t>
      </w:r>
      <w:r w:rsidRPr="00E24700">
        <w:rPr>
          <w:rFonts w:ascii="Arial" w:eastAsia="PMingLiU" w:hAnsi="Arial" w:cs="Arial"/>
          <w:spacing w:val="2"/>
          <w:u w:val="single"/>
        </w:rPr>
        <w:t xml:space="preserve"> </w:t>
      </w:r>
      <w:r w:rsidRPr="00E24700">
        <w:rPr>
          <w:rFonts w:ascii="Arial" w:eastAsia="PMingLiU" w:hAnsi="Arial" w:cs="Arial"/>
          <w:u w:val="single"/>
        </w:rPr>
        <w:t>are ful</w:t>
      </w:r>
      <w:r w:rsidRPr="00E24700">
        <w:rPr>
          <w:rFonts w:ascii="Arial" w:eastAsia="PMingLiU" w:hAnsi="Arial" w:cs="Arial"/>
          <w:spacing w:val="1"/>
          <w:u w:val="single"/>
        </w:rPr>
        <w:t>f</w:t>
      </w:r>
      <w:r w:rsidRPr="00E24700">
        <w:rPr>
          <w:rFonts w:ascii="Arial" w:eastAsia="PMingLiU" w:hAnsi="Arial" w:cs="Arial"/>
          <w:u w:val="single"/>
        </w:rPr>
        <w:t>illi</w:t>
      </w:r>
      <w:r w:rsidRPr="00E24700">
        <w:rPr>
          <w:rFonts w:ascii="Arial" w:eastAsia="PMingLiU" w:hAnsi="Arial" w:cs="Arial"/>
          <w:spacing w:val="1"/>
          <w:u w:val="single"/>
        </w:rPr>
        <w:t>n</w:t>
      </w:r>
      <w:r w:rsidRPr="00E24700">
        <w:rPr>
          <w:rFonts w:ascii="Arial" w:eastAsia="PMingLiU" w:hAnsi="Arial" w:cs="Arial"/>
          <w:u w:val="single"/>
        </w:rPr>
        <w:t>g operatio</w:t>
      </w:r>
      <w:r w:rsidRPr="00E24700">
        <w:rPr>
          <w:rFonts w:ascii="Arial" w:eastAsia="PMingLiU" w:hAnsi="Arial" w:cs="Arial"/>
          <w:spacing w:val="1"/>
          <w:u w:val="single"/>
        </w:rPr>
        <w:t>n</w:t>
      </w:r>
      <w:r w:rsidRPr="00E24700">
        <w:rPr>
          <w:rFonts w:ascii="Arial" w:eastAsia="PMingLiU" w:hAnsi="Arial" w:cs="Arial"/>
          <w:u w:val="single"/>
        </w:rPr>
        <w:t>,</w:t>
      </w:r>
      <w:r w:rsidRPr="00E24700">
        <w:rPr>
          <w:rFonts w:ascii="Arial" w:eastAsia="PMingLiU" w:hAnsi="Arial" w:cs="Arial"/>
          <w:spacing w:val="1"/>
          <w:u w:val="single"/>
        </w:rPr>
        <w:t xml:space="preserve"> </w:t>
      </w:r>
      <w:r w:rsidRPr="00E24700">
        <w:rPr>
          <w:rFonts w:ascii="Arial" w:eastAsia="PMingLiU" w:hAnsi="Arial" w:cs="Arial"/>
          <w:u w:val="single"/>
        </w:rPr>
        <w:t>maintenance, and recordkeeping require</w:t>
      </w:r>
      <w:r w:rsidRPr="00E24700">
        <w:rPr>
          <w:rFonts w:ascii="Arial" w:eastAsia="PMingLiU" w:hAnsi="Arial" w:cs="Arial"/>
          <w:spacing w:val="1"/>
          <w:u w:val="single"/>
        </w:rPr>
        <w:t>m</w:t>
      </w:r>
      <w:r w:rsidRPr="00E24700">
        <w:rPr>
          <w:rFonts w:ascii="Arial" w:eastAsia="PMingLiU" w:hAnsi="Arial" w:cs="Arial"/>
          <w:u w:val="single"/>
        </w:rPr>
        <w:t>ents and standards of Title 159 regarding:</w:t>
      </w:r>
    </w:p>
    <w:p w:rsidR="00E94622" w:rsidRPr="00E24700" w:rsidRDefault="00E94622" w:rsidP="00E94622">
      <w:pPr>
        <w:pStyle w:val="ListParagraph"/>
        <w:autoSpaceDE w:val="0"/>
        <w:autoSpaceDN w:val="0"/>
        <w:adjustRightInd w:val="0"/>
        <w:spacing w:line="239" w:lineRule="auto"/>
        <w:ind w:left="180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BC7F41">
        <w:rPr>
          <w:rFonts w:ascii="Arial" w:eastAsia="PMingLiU" w:hAnsi="Arial" w:cs="Arial"/>
          <w:u w:val="single"/>
        </w:rPr>
        <w:t>Spill prevention</w:t>
      </w:r>
    </w:p>
    <w:p w:rsidR="00E94622" w:rsidRPr="00BC7F41" w:rsidRDefault="00E94622" w:rsidP="00E94622">
      <w:pPr>
        <w:pStyle w:val="ListParagraph"/>
        <w:autoSpaceDE w:val="0"/>
        <w:autoSpaceDN w:val="0"/>
        <w:adjustRightInd w:val="0"/>
        <w:ind w:left="216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spacing w:line="276" w:lineRule="exact"/>
        <w:contextualSpacing/>
        <w:jc w:val="both"/>
        <w:rPr>
          <w:rFonts w:ascii="Arial" w:eastAsia="PMingLiU" w:hAnsi="Arial" w:cs="Arial"/>
          <w:u w:val="single"/>
        </w:rPr>
      </w:pPr>
      <w:r w:rsidRPr="00BC7F41">
        <w:rPr>
          <w:rFonts w:ascii="Arial" w:eastAsia="PMingLiU" w:hAnsi="Arial" w:cs="Arial"/>
          <w:u w:val="single"/>
        </w:rPr>
        <w:t>Overfill prevention</w:t>
      </w:r>
    </w:p>
    <w:p w:rsidR="00E94622" w:rsidRPr="00BC7F41" w:rsidRDefault="00E94622" w:rsidP="00E94622">
      <w:pPr>
        <w:pStyle w:val="ListParagraph"/>
        <w:autoSpaceDE w:val="0"/>
        <w:autoSpaceDN w:val="0"/>
        <w:adjustRightInd w:val="0"/>
        <w:spacing w:line="276" w:lineRule="exact"/>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spacing w:line="276" w:lineRule="exact"/>
        <w:contextualSpacing/>
        <w:jc w:val="both"/>
        <w:rPr>
          <w:rFonts w:ascii="Arial" w:eastAsia="PMingLiU" w:hAnsi="Arial" w:cs="Arial"/>
          <w:u w:val="single"/>
        </w:rPr>
      </w:pPr>
      <w:r w:rsidRPr="00BC7F41">
        <w:rPr>
          <w:rFonts w:ascii="Arial" w:eastAsia="PMingLiU" w:hAnsi="Arial" w:cs="Arial"/>
          <w:u w:val="single"/>
        </w:rPr>
        <w:t>Release detection</w:t>
      </w:r>
    </w:p>
    <w:p w:rsidR="00E94622" w:rsidRPr="00BC7F41" w:rsidRDefault="00E94622" w:rsidP="00E94622">
      <w:pPr>
        <w:pStyle w:val="ListParagraph"/>
        <w:autoSpaceDE w:val="0"/>
        <w:autoSpaceDN w:val="0"/>
        <w:adjustRightInd w:val="0"/>
        <w:spacing w:line="276" w:lineRule="exact"/>
        <w:ind w:left="216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spacing w:line="276" w:lineRule="exact"/>
        <w:contextualSpacing/>
        <w:jc w:val="both"/>
        <w:rPr>
          <w:rFonts w:ascii="Arial" w:eastAsia="PMingLiU" w:hAnsi="Arial" w:cs="Arial"/>
          <w:u w:val="single"/>
        </w:rPr>
      </w:pPr>
      <w:r w:rsidRPr="00BC7F41">
        <w:rPr>
          <w:rFonts w:ascii="Arial" w:eastAsia="PMingLiU" w:hAnsi="Arial" w:cs="Arial"/>
          <w:u w:val="single"/>
        </w:rPr>
        <w:t>Corrosion</w:t>
      </w:r>
      <w:r w:rsidRPr="00BC7F41">
        <w:rPr>
          <w:rFonts w:ascii="Arial" w:eastAsia="PMingLiU" w:hAnsi="Arial" w:cs="Arial"/>
          <w:spacing w:val="2"/>
          <w:u w:val="single"/>
        </w:rPr>
        <w:t xml:space="preserve"> </w:t>
      </w:r>
      <w:r w:rsidRPr="00BC7F41">
        <w:rPr>
          <w:rFonts w:ascii="Arial" w:eastAsia="PMingLiU" w:hAnsi="Arial" w:cs="Arial"/>
          <w:u w:val="single"/>
        </w:rPr>
        <w:t>protection</w:t>
      </w:r>
    </w:p>
    <w:p w:rsidR="00E94622" w:rsidRPr="00BC7F41" w:rsidRDefault="00E94622" w:rsidP="00E94622">
      <w:pPr>
        <w:pStyle w:val="ListParagraph"/>
        <w:autoSpaceDE w:val="0"/>
        <w:autoSpaceDN w:val="0"/>
        <w:adjustRightInd w:val="0"/>
        <w:spacing w:line="276" w:lineRule="exact"/>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spacing w:line="276" w:lineRule="exact"/>
        <w:contextualSpacing/>
        <w:jc w:val="both"/>
        <w:rPr>
          <w:rFonts w:ascii="Arial" w:eastAsia="PMingLiU" w:hAnsi="Arial" w:cs="Arial"/>
          <w:u w:val="single"/>
        </w:rPr>
      </w:pPr>
      <w:r w:rsidRPr="00BC7F41">
        <w:rPr>
          <w:rFonts w:ascii="Arial" w:eastAsia="PMingLiU" w:hAnsi="Arial" w:cs="Arial"/>
          <w:u w:val="single"/>
        </w:rPr>
        <w:t>Emergency response</w:t>
      </w:r>
    </w:p>
    <w:p w:rsidR="00E94622" w:rsidRPr="00BC7F41" w:rsidRDefault="00E94622" w:rsidP="00E94622">
      <w:pPr>
        <w:pStyle w:val="ListParagraph"/>
        <w:autoSpaceDE w:val="0"/>
        <w:autoSpaceDN w:val="0"/>
        <w:adjustRightInd w:val="0"/>
        <w:spacing w:line="276" w:lineRule="exact"/>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spacing w:line="276" w:lineRule="exact"/>
        <w:contextualSpacing/>
        <w:jc w:val="both"/>
        <w:rPr>
          <w:rFonts w:ascii="Arial" w:eastAsia="PMingLiU" w:hAnsi="Arial" w:cs="Arial"/>
          <w:u w:val="single"/>
        </w:rPr>
      </w:pPr>
      <w:r w:rsidRPr="00BC7F41">
        <w:rPr>
          <w:rFonts w:ascii="Arial" w:eastAsia="PMingLiU" w:hAnsi="Arial" w:cs="Arial"/>
          <w:u w:val="single"/>
        </w:rPr>
        <w:t>Product compatibility</w:t>
      </w:r>
    </w:p>
    <w:p w:rsidR="00E94622" w:rsidRPr="00BC7F41" w:rsidRDefault="00E94622" w:rsidP="00E94622">
      <w:pPr>
        <w:pStyle w:val="ListParagraph"/>
        <w:autoSpaceDE w:val="0"/>
        <w:autoSpaceDN w:val="0"/>
        <w:adjustRightInd w:val="0"/>
        <w:spacing w:line="276" w:lineRule="exact"/>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E24700">
        <w:rPr>
          <w:rFonts w:ascii="Arial" w:eastAsia="PMingLiU" w:hAnsi="Arial" w:cs="Arial"/>
          <w:u w:val="single"/>
        </w:rPr>
        <w:t>Finan</w:t>
      </w:r>
      <w:r w:rsidRPr="00E24700">
        <w:rPr>
          <w:rFonts w:ascii="Arial" w:eastAsia="PMingLiU" w:hAnsi="Arial" w:cs="Arial"/>
          <w:spacing w:val="1"/>
          <w:u w:val="single"/>
        </w:rPr>
        <w:t>c</w:t>
      </w:r>
      <w:r w:rsidRPr="00E24700">
        <w:rPr>
          <w:rFonts w:ascii="Arial" w:eastAsia="PMingLiU" w:hAnsi="Arial" w:cs="Arial"/>
          <w:u w:val="single"/>
        </w:rPr>
        <w:t xml:space="preserve">ial </w:t>
      </w:r>
      <w:r w:rsidRPr="00E24700">
        <w:rPr>
          <w:rFonts w:ascii="Arial" w:eastAsia="PMingLiU" w:hAnsi="Arial" w:cs="Arial"/>
          <w:spacing w:val="2"/>
          <w:u w:val="single"/>
        </w:rPr>
        <w:t>r</w:t>
      </w:r>
      <w:r w:rsidRPr="00E24700">
        <w:rPr>
          <w:rFonts w:ascii="Arial" w:eastAsia="PMingLiU" w:hAnsi="Arial" w:cs="Arial"/>
          <w:u w:val="single"/>
        </w:rPr>
        <w:t>esponsibility do</w:t>
      </w:r>
      <w:r w:rsidRPr="00E24700">
        <w:rPr>
          <w:rFonts w:ascii="Arial" w:eastAsia="PMingLiU" w:hAnsi="Arial" w:cs="Arial"/>
          <w:spacing w:val="1"/>
          <w:u w:val="single"/>
        </w:rPr>
        <w:t>c</w:t>
      </w:r>
      <w:r w:rsidRPr="00E24700">
        <w:rPr>
          <w:rFonts w:ascii="Arial" w:eastAsia="PMingLiU" w:hAnsi="Arial" w:cs="Arial"/>
          <w:u w:val="single"/>
        </w:rPr>
        <w:t>umentation requirements.</w:t>
      </w:r>
    </w:p>
    <w:p w:rsidR="00E94622" w:rsidRPr="00E24700" w:rsidRDefault="00E94622" w:rsidP="00E94622">
      <w:pPr>
        <w:pStyle w:val="ListParagraph"/>
        <w:autoSpaceDE w:val="0"/>
        <w:autoSpaceDN w:val="0"/>
        <w:adjustRightInd w:val="0"/>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E24700">
        <w:rPr>
          <w:rFonts w:ascii="Arial" w:eastAsia="PMingLiU" w:hAnsi="Arial" w:cs="Arial"/>
          <w:u w:val="single"/>
        </w:rPr>
        <w:t>Notification requirements.</w:t>
      </w:r>
    </w:p>
    <w:p w:rsidR="00E94622" w:rsidRPr="00E24700" w:rsidRDefault="00E94622" w:rsidP="00E94622">
      <w:pPr>
        <w:pStyle w:val="ListParagraph"/>
        <w:autoSpaceDE w:val="0"/>
        <w:autoSpaceDN w:val="0"/>
        <w:adjustRightInd w:val="0"/>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E24700">
        <w:rPr>
          <w:rFonts w:ascii="Arial" w:eastAsia="PMingLiU" w:hAnsi="Arial" w:cs="Arial"/>
          <w:u w:val="single"/>
        </w:rPr>
        <w:t>Release and suspected release reporting.</w:t>
      </w:r>
    </w:p>
    <w:p w:rsidR="00E94622" w:rsidRPr="00E24700" w:rsidRDefault="00E94622" w:rsidP="00E94622">
      <w:pPr>
        <w:pStyle w:val="ListParagraph"/>
        <w:autoSpaceDE w:val="0"/>
        <w:autoSpaceDN w:val="0"/>
        <w:adjustRightInd w:val="0"/>
        <w:ind w:left="0"/>
        <w:contextualSpacing/>
        <w:jc w:val="both"/>
        <w:rPr>
          <w:rFonts w:ascii="Arial" w:eastAsia="PMingLiU" w:hAnsi="Arial" w:cs="Arial"/>
          <w:u w:val="single"/>
        </w:rPr>
      </w:pPr>
    </w:p>
    <w:p w:rsidR="00C1778C"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E24700">
        <w:rPr>
          <w:rFonts w:ascii="Arial" w:eastAsia="PMingLiU" w:hAnsi="Arial" w:cs="Arial"/>
          <w:u w:val="single"/>
        </w:rPr>
        <w:t>Temporary and permanent c</w:t>
      </w:r>
      <w:r w:rsidRPr="00E24700">
        <w:rPr>
          <w:rFonts w:ascii="Arial" w:eastAsia="PMingLiU" w:hAnsi="Arial" w:cs="Arial"/>
          <w:spacing w:val="-1"/>
          <w:u w:val="single"/>
        </w:rPr>
        <w:t>l</w:t>
      </w:r>
      <w:r w:rsidRPr="00E24700">
        <w:rPr>
          <w:rFonts w:ascii="Arial" w:eastAsia="PMingLiU" w:hAnsi="Arial" w:cs="Arial"/>
          <w:u w:val="single"/>
        </w:rPr>
        <w:t>osure requirements.</w:t>
      </w:r>
    </w:p>
    <w:p w:rsidR="00E94622" w:rsidRPr="00E24700" w:rsidRDefault="00E94622" w:rsidP="00E94622">
      <w:pPr>
        <w:pStyle w:val="ListParagraph"/>
        <w:autoSpaceDE w:val="0"/>
        <w:autoSpaceDN w:val="0"/>
        <w:adjustRightInd w:val="0"/>
        <w:ind w:left="0"/>
        <w:contextualSpacing/>
        <w:jc w:val="both"/>
        <w:rPr>
          <w:rFonts w:ascii="Arial" w:eastAsia="PMingLiU" w:hAnsi="Arial" w:cs="Arial"/>
          <w:u w:val="single"/>
        </w:rPr>
      </w:pPr>
    </w:p>
    <w:p w:rsidR="00C1778C" w:rsidRPr="00E24700" w:rsidRDefault="00C1778C" w:rsidP="0058224C">
      <w:pPr>
        <w:pStyle w:val="ListParagraph"/>
        <w:numPr>
          <w:ilvl w:val="4"/>
          <w:numId w:val="21"/>
        </w:numPr>
        <w:autoSpaceDE w:val="0"/>
        <w:autoSpaceDN w:val="0"/>
        <w:adjustRightInd w:val="0"/>
        <w:contextualSpacing/>
        <w:jc w:val="both"/>
        <w:rPr>
          <w:rFonts w:ascii="Arial" w:eastAsia="PMingLiU" w:hAnsi="Arial" w:cs="Arial"/>
          <w:u w:val="single"/>
        </w:rPr>
      </w:pPr>
      <w:r w:rsidRPr="00E24700">
        <w:rPr>
          <w:rFonts w:ascii="Arial" w:eastAsia="PMingLiU" w:hAnsi="Arial" w:cs="Arial"/>
          <w:u w:val="single"/>
        </w:rPr>
        <w:t>Operator</w:t>
      </w:r>
      <w:r w:rsidRPr="00E24700">
        <w:rPr>
          <w:rFonts w:ascii="Arial" w:eastAsia="PMingLiU" w:hAnsi="Arial" w:cs="Arial"/>
          <w:spacing w:val="-1"/>
          <w:u w:val="single"/>
        </w:rPr>
        <w:t xml:space="preserve"> </w:t>
      </w:r>
      <w:r w:rsidRPr="00E24700">
        <w:rPr>
          <w:rFonts w:ascii="Arial" w:eastAsia="PMingLiU" w:hAnsi="Arial" w:cs="Arial"/>
          <w:u w:val="single"/>
        </w:rPr>
        <w:t>train</w:t>
      </w:r>
      <w:r w:rsidRPr="00E24700">
        <w:rPr>
          <w:rFonts w:ascii="Arial" w:eastAsia="PMingLiU" w:hAnsi="Arial" w:cs="Arial"/>
          <w:spacing w:val="2"/>
          <w:u w:val="single"/>
        </w:rPr>
        <w:t>i</w:t>
      </w:r>
      <w:r w:rsidRPr="00E24700">
        <w:rPr>
          <w:rFonts w:ascii="Arial" w:eastAsia="PMingLiU" w:hAnsi="Arial" w:cs="Arial"/>
          <w:u w:val="single"/>
        </w:rPr>
        <w:t>ng requirements.</w:t>
      </w:r>
    </w:p>
    <w:p w:rsidR="00C1778C" w:rsidRPr="00E24700" w:rsidRDefault="00C1778C" w:rsidP="00834B07">
      <w:pPr>
        <w:autoSpaceDE w:val="0"/>
        <w:autoSpaceDN w:val="0"/>
        <w:adjustRightInd w:val="0"/>
        <w:jc w:val="both"/>
        <w:rPr>
          <w:rFonts w:ascii="Arial" w:hAnsi="Arial" w:cs="Arial"/>
          <w:u w:val="single"/>
        </w:rPr>
      </w:pPr>
    </w:p>
    <w:p w:rsidR="00C1778C" w:rsidRPr="00766DF5" w:rsidRDefault="00C1778C" w:rsidP="0058224C">
      <w:pPr>
        <w:numPr>
          <w:ilvl w:val="2"/>
          <w:numId w:val="21"/>
        </w:numPr>
        <w:autoSpaceDE w:val="0"/>
        <w:autoSpaceDN w:val="0"/>
        <w:adjustRightInd w:val="0"/>
        <w:jc w:val="both"/>
        <w:rPr>
          <w:rFonts w:ascii="Arial" w:hAnsi="Arial" w:cs="Arial"/>
          <w:u w:val="single"/>
        </w:rPr>
      </w:pPr>
      <w:r w:rsidRPr="00766DF5">
        <w:rPr>
          <w:rFonts w:ascii="Arial" w:hAnsi="Arial" w:cs="Arial"/>
          <w:b/>
          <w:iCs/>
          <w:u w:val="single"/>
        </w:rPr>
        <w:t>Class B operators</w:t>
      </w:r>
      <w:r w:rsidRPr="00766DF5">
        <w:rPr>
          <w:rFonts w:ascii="Arial" w:hAnsi="Arial" w:cs="Arial"/>
          <w:b/>
          <w:u w:val="single"/>
        </w:rPr>
        <w:t>.</w:t>
      </w:r>
      <w:r w:rsidRPr="00766DF5">
        <w:rPr>
          <w:rFonts w:ascii="Arial" w:hAnsi="Arial" w:cs="Arial"/>
          <w:u w:val="single"/>
        </w:rPr>
        <w:t xml:space="preserve">  At a minimum, the Class B operator must successfully complete a State Fire Marshal approved training course that provides </w:t>
      </w:r>
      <w:r w:rsidRPr="00766DF5">
        <w:rPr>
          <w:rFonts w:ascii="Arial" w:hAnsi="Arial" w:cs="Arial"/>
          <w:b/>
          <w:u w:val="single"/>
        </w:rPr>
        <w:t>in-depth understanding</w:t>
      </w:r>
      <w:r w:rsidRPr="00766DF5">
        <w:rPr>
          <w:rFonts w:ascii="Arial" w:hAnsi="Arial" w:cs="Arial"/>
          <w:u w:val="single"/>
        </w:rPr>
        <w:t xml:space="preserve"> of UST system regulations. Training must also provide a general overview </w:t>
      </w:r>
      <w:r w:rsidRPr="00766DF5">
        <w:rPr>
          <w:rFonts w:ascii="Arial" w:hAnsi="Arial" w:cs="Arial"/>
          <w:u w:val="single"/>
        </w:rPr>
        <w:lastRenderedPageBreak/>
        <w:t>of the State Fire Marshal’s UST program and purpose, public safety and administrative requirements, and the Department of Environmental Quality’s groundwater protection goals. Training shall also cover the operation and maintenance requirements of this Title, including, but not limited to, the following:</w:t>
      </w:r>
    </w:p>
    <w:p w:rsidR="00C1778C" w:rsidRPr="000B36B8" w:rsidRDefault="00C1778C" w:rsidP="00834B07">
      <w:pPr>
        <w:autoSpaceDE w:val="0"/>
        <w:autoSpaceDN w:val="0"/>
        <w:adjustRightInd w:val="0"/>
        <w:jc w:val="both"/>
        <w:rPr>
          <w:rFonts w:ascii="Arial" w:hAnsi="Arial" w:cs="Arial"/>
          <w:u w:val="single"/>
        </w:rPr>
      </w:pPr>
    </w:p>
    <w:p w:rsidR="0006767D"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06767D">
        <w:rPr>
          <w:rFonts w:ascii="Arial" w:hAnsi="Arial" w:cs="Arial"/>
          <w:u w:val="single"/>
        </w:rPr>
        <w:t>Provisions for safe fuel handling and equipment maintenance procedures;</w:t>
      </w:r>
    </w:p>
    <w:p w:rsidR="0006767D" w:rsidRDefault="0006767D" w:rsidP="0006767D">
      <w:pPr>
        <w:pStyle w:val="ListParagraph"/>
        <w:autoSpaceDE w:val="0"/>
        <w:autoSpaceDN w:val="0"/>
        <w:adjustRightInd w:val="0"/>
        <w:ind w:left="1800"/>
        <w:contextualSpacing/>
        <w:jc w:val="both"/>
        <w:rPr>
          <w:rFonts w:ascii="Arial" w:hAnsi="Arial" w:cs="Arial"/>
          <w:u w:val="single"/>
        </w:rPr>
      </w:pPr>
      <w:r w:rsidRPr="0006767D">
        <w:rPr>
          <w:rFonts w:ascii="Arial" w:hAnsi="Arial" w:cs="Arial"/>
          <w:i/>
          <w:u w:val="single"/>
        </w:rPr>
        <w:t>[</w:t>
      </w:r>
      <w:r w:rsidR="00C1778C" w:rsidRPr="0006767D">
        <w:rPr>
          <w:rFonts w:ascii="Arial" w:hAnsi="Arial" w:cs="Arial"/>
          <w:i/>
          <w:u w:val="single"/>
        </w:rPr>
        <w:t>Note:</w:t>
      </w:r>
      <w:r w:rsidR="00C1778C" w:rsidRPr="0006767D">
        <w:rPr>
          <w:rFonts w:ascii="Arial" w:hAnsi="Arial" w:cs="Arial"/>
          <w:u w:val="single"/>
        </w:rPr>
        <w:t xml:space="preserve">  The following may be used to comply with this subsection:</w:t>
      </w:r>
      <w:r w:rsidRPr="0006767D">
        <w:rPr>
          <w:rFonts w:ascii="Arial" w:hAnsi="Arial" w:cs="Arial"/>
          <w:u w:val="single"/>
        </w:rPr>
        <w:t>]</w:t>
      </w:r>
      <w:r>
        <w:rPr>
          <w:rFonts w:ascii="Arial" w:hAnsi="Arial" w:cs="Arial"/>
          <w:u w:val="single"/>
        </w:rPr>
        <w:t xml:space="preserve"> </w:t>
      </w:r>
    </w:p>
    <w:p w:rsidR="0006767D" w:rsidRDefault="00C1778C" w:rsidP="0006767D">
      <w:pPr>
        <w:pStyle w:val="ListParagraph"/>
        <w:autoSpaceDE w:val="0"/>
        <w:autoSpaceDN w:val="0"/>
        <w:adjustRightInd w:val="0"/>
        <w:ind w:left="1800"/>
        <w:contextualSpacing/>
        <w:jc w:val="both"/>
        <w:rPr>
          <w:rFonts w:ascii="Arial" w:hAnsi="Arial" w:cs="Arial"/>
          <w:u w:val="single"/>
        </w:rPr>
      </w:pPr>
      <w:r w:rsidRPr="0006767D">
        <w:rPr>
          <w:rFonts w:ascii="Arial" w:hAnsi="Arial" w:cs="Arial"/>
          <w:u w:val="single"/>
        </w:rPr>
        <w:t>Petroleum Equipment Institute PEI/RP900, Recommended Practices for the Inspection and Maintenance of UST Systems; and</w:t>
      </w:r>
    </w:p>
    <w:p w:rsidR="00C1778C" w:rsidRDefault="00C1778C" w:rsidP="0006767D">
      <w:pPr>
        <w:pStyle w:val="ListParagraph"/>
        <w:autoSpaceDE w:val="0"/>
        <w:autoSpaceDN w:val="0"/>
        <w:adjustRightInd w:val="0"/>
        <w:ind w:left="1800"/>
        <w:contextualSpacing/>
        <w:jc w:val="both"/>
        <w:rPr>
          <w:rFonts w:ascii="Arial" w:hAnsi="Arial" w:cs="Arial"/>
          <w:u w:val="single"/>
        </w:rPr>
      </w:pPr>
      <w:r w:rsidRPr="0006767D">
        <w:rPr>
          <w:rFonts w:ascii="Arial" w:hAnsi="Arial" w:cs="Arial"/>
          <w:u w:val="single"/>
        </w:rPr>
        <w:t>Petroleum Equipment Institute PEI/RP500, Recommended Practices for Inspection and Maintenance of Motor Fuel Dispensing Equipment.]</w:t>
      </w:r>
    </w:p>
    <w:p w:rsidR="0006767D" w:rsidRPr="0006767D"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Components and materials of construction for UST systems;</w:t>
      </w:r>
    </w:p>
    <w:p w:rsidR="0006767D" w:rsidRPr="00E94622"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Spill and overfill prevention;</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 xml:space="preserve">Ensuring product delivery by proper labeling or identifying the contents stored in the UST systems; </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Methods of release detection and related reporting requirements;</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Corrosion protection and related testing;</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06767D"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Benefits of monthly or frequent self inspections and content and use of inspection checklists.  Training materials for operators shall include, but not be limited to:</w:t>
      </w:r>
    </w:p>
    <w:p w:rsidR="0006767D" w:rsidRDefault="0006767D" w:rsidP="0006767D">
      <w:pPr>
        <w:pStyle w:val="ListParagraph"/>
        <w:rPr>
          <w:rFonts w:ascii="Arial" w:hAnsi="Arial" w:cs="Arial"/>
          <w:u w:val="single"/>
        </w:rPr>
      </w:pPr>
    </w:p>
    <w:p w:rsidR="00C1778C" w:rsidRDefault="00C1778C" w:rsidP="0006767D">
      <w:pPr>
        <w:pStyle w:val="ListParagraph"/>
        <w:autoSpaceDE w:val="0"/>
        <w:autoSpaceDN w:val="0"/>
        <w:adjustRightInd w:val="0"/>
        <w:ind w:left="1800"/>
        <w:contextualSpacing/>
        <w:jc w:val="both"/>
        <w:rPr>
          <w:rFonts w:ascii="Arial" w:hAnsi="Arial" w:cs="Arial"/>
          <w:u w:val="single"/>
        </w:rPr>
      </w:pPr>
      <w:r w:rsidRPr="0006767D">
        <w:rPr>
          <w:rFonts w:ascii="Arial" w:hAnsi="Arial" w:cs="Arial"/>
          <w:u w:val="single"/>
        </w:rPr>
        <w:t xml:space="preserve">The State </w:t>
      </w:r>
      <w:r w:rsidR="008E5F0A" w:rsidRPr="0006767D">
        <w:rPr>
          <w:rFonts w:ascii="Arial" w:hAnsi="Arial" w:cs="Arial"/>
          <w:u w:val="single"/>
        </w:rPr>
        <w:t>Fire Marshal guidance entitled “</w:t>
      </w:r>
      <w:r w:rsidRPr="0006767D">
        <w:rPr>
          <w:rFonts w:ascii="Arial" w:hAnsi="Arial" w:cs="Arial"/>
          <w:u w:val="single"/>
        </w:rPr>
        <w:t xml:space="preserve">Operating and Maintaining Underground Storage Tanks </w:t>
      </w:r>
      <w:r w:rsidR="008E5F0A" w:rsidRPr="0006767D">
        <w:rPr>
          <w:rFonts w:ascii="Arial" w:hAnsi="Arial" w:cs="Arial"/>
          <w:u w:val="single"/>
        </w:rPr>
        <w:t>in Nebraska”</w:t>
      </w:r>
      <w:r w:rsidRPr="0006767D">
        <w:rPr>
          <w:rFonts w:ascii="Arial" w:hAnsi="Arial" w:cs="Arial"/>
          <w:u w:val="single"/>
        </w:rPr>
        <w:t xml:space="preserve"> or another checklist acceptable to the State Fire Marshal.</w:t>
      </w:r>
    </w:p>
    <w:p w:rsidR="0006767D" w:rsidRPr="0006767D"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Requirement and content of State Fire Marshal compliance inspections;</w:t>
      </w:r>
    </w:p>
    <w:p w:rsidR="0006767D" w:rsidRPr="00E94622"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Emergency response, reporting, and investigating releases;</w:t>
      </w:r>
    </w:p>
    <w:p w:rsidR="0006767D" w:rsidRDefault="0006767D" w:rsidP="0006767D">
      <w:pPr>
        <w:pStyle w:val="ListParagraph"/>
        <w:rPr>
          <w:rFonts w:ascii="Arial" w:hAnsi="Arial" w:cs="Arial"/>
          <w:u w:val="single"/>
        </w:rPr>
      </w:pPr>
    </w:p>
    <w:p w:rsidR="0006767D" w:rsidRPr="00E94622"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lastRenderedPageBreak/>
        <w:t>Product and equipment compatibility, including the State Fire Marshal’s ethanol compatibility guidance;</w:t>
      </w:r>
    </w:p>
    <w:p w:rsidR="0006767D" w:rsidRPr="00E94622" w:rsidRDefault="0006767D" w:rsidP="0006767D">
      <w:pPr>
        <w:pStyle w:val="ListParagraph"/>
        <w:autoSpaceDE w:val="0"/>
        <w:autoSpaceDN w:val="0"/>
        <w:adjustRightInd w:val="0"/>
        <w:ind w:left="180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Financial responsibility, including detailed explanation of liability, notice and claim procedures as applicable;</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Notification of installation and storage tank registration requirements;</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Requirements to use State Fire Marshal-licensed companies for UST installation, corrosion testing, and closure;</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Specific UST reporting and recordkeeping requirements; and</w:t>
      </w:r>
    </w:p>
    <w:p w:rsidR="0006767D" w:rsidRPr="00E94622" w:rsidRDefault="0006767D" w:rsidP="0006767D">
      <w:pPr>
        <w:pStyle w:val="ListParagraph"/>
        <w:autoSpaceDE w:val="0"/>
        <w:autoSpaceDN w:val="0"/>
        <w:adjustRightInd w:val="0"/>
        <w:ind w:left="0"/>
        <w:contextualSpacing/>
        <w:jc w:val="both"/>
        <w:rPr>
          <w:rFonts w:ascii="Arial" w:hAnsi="Arial" w:cs="Arial"/>
          <w:u w:val="single"/>
        </w:rPr>
      </w:pPr>
    </w:p>
    <w:p w:rsidR="00C1778C" w:rsidRPr="00E94622" w:rsidRDefault="00C1778C" w:rsidP="0058224C">
      <w:pPr>
        <w:pStyle w:val="ListParagraph"/>
        <w:numPr>
          <w:ilvl w:val="3"/>
          <w:numId w:val="21"/>
        </w:numPr>
        <w:autoSpaceDE w:val="0"/>
        <w:autoSpaceDN w:val="0"/>
        <w:adjustRightInd w:val="0"/>
        <w:contextualSpacing/>
        <w:jc w:val="both"/>
        <w:rPr>
          <w:rFonts w:ascii="Arial" w:hAnsi="Arial" w:cs="Arial"/>
          <w:u w:val="single"/>
        </w:rPr>
      </w:pPr>
      <w:r w:rsidRPr="00E94622">
        <w:rPr>
          <w:rFonts w:ascii="Arial" w:hAnsi="Arial" w:cs="Arial"/>
          <w:u w:val="single"/>
        </w:rPr>
        <w:t>Overview of Class C operator training requirements.</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b/>
          <w:iCs/>
          <w:u w:val="single"/>
        </w:rPr>
        <w:t>Class C operators</w:t>
      </w:r>
      <w:r w:rsidRPr="00E94622">
        <w:rPr>
          <w:rFonts w:ascii="Arial" w:hAnsi="Arial" w:cs="Arial"/>
          <w:b/>
          <w:u w:val="single"/>
        </w:rPr>
        <w:t>.</w:t>
      </w:r>
      <w:r w:rsidRPr="00E94622">
        <w:rPr>
          <w:rFonts w:ascii="Arial" w:hAnsi="Arial" w:cs="Arial"/>
          <w:u w:val="single"/>
        </w:rPr>
        <w:t xml:space="preserve">  At a minimum, the Class C operators must receive training that includes a </w:t>
      </w:r>
      <w:r w:rsidRPr="00E94622">
        <w:rPr>
          <w:rFonts w:ascii="Arial" w:hAnsi="Arial" w:cs="Arial"/>
          <w:b/>
          <w:u w:val="single"/>
        </w:rPr>
        <w:t>general</w:t>
      </w:r>
      <w:r w:rsidRPr="00E94622">
        <w:rPr>
          <w:rFonts w:ascii="Arial" w:hAnsi="Arial" w:cs="Arial"/>
          <w:u w:val="single"/>
        </w:rPr>
        <w:t xml:space="preserve"> </w:t>
      </w:r>
      <w:r w:rsidRPr="00E94622">
        <w:rPr>
          <w:rFonts w:ascii="Arial" w:hAnsi="Arial" w:cs="Arial"/>
          <w:b/>
          <w:u w:val="single"/>
        </w:rPr>
        <w:t>overview</w:t>
      </w:r>
      <w:r w:rsidRPr="00E94622">
        <w:rPr>
          <w:rFonts w:ascii="Arial" w:hAnsi="Arial" w:cs="Arial"/>
          <w:u w:val="single"/>
        </w:rPr>
        <w:t xml:space="preserve"> of the State Fire Marshal’s UST program and purpose; NDEQ’s groundwater protection goals; public safety requirements; and action to be taken in response to an emergency condition or alarms caused by spills or releases from an UST system.</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2"/>
          <w:numId w:val="21"/>
        </w:numPr>
        <w:autoSpaceDE w:val="0"/>
        <w:autoSpaceDN w:val="0"/>
        <w:adjustRightInd w:val="0"/>
        <w:jc w:val="both"/>
        <w:rPr>
          <w:rFonts w:ascii="Arial" w:hAnsi="Arial" w:cs="Arial"/>
          <w:u w:val="single"/>
        </w:rPr>
      </w:pPr>
      <w:r w:rsidRPr="00E94622">
        <w:rPr>
          <w:rFonts w:ascii="Arial" w:hAnsi="Arial" w:cs="Arial"/>
          <w:u w:val="single"/>
        </w:rPr>
        <w:t>Training shall include written procedures for the Class C operator, including reporting instructions necessary in the event of emergency conditions.  The written instructions and procedures must be readily available on site.  A Class A or Class B operator may provide Class C training.</w:t>
      </w:r>
    </w:p>
    <w:p w:rsidR="00C1778C" w:rsidRPr="00E94622" w:rsidRDefault="00C1778C" w:rsidP="00834B07">
      <w:pPr>
        <w:autoSpaceDE w:val="0"/>
        <w:autoSpaceDN w:val="0"/>
        <w:adjustRightInd w:val="0"/>
        <w:jc w:val="both"/>
        <w:rPr>
          <w:rFonts w:ascii="Arial" w:hAnsi="Arial" w:cs="Arial"/>
          <w:b/>
          <w:bCs/>
          <w:u w:val="single"/>
        </w:rPr>
      </w:pPr>
    </w:p>
    <w:p w:rsidR="00C1778C" w:rsidRPr="00E94622" w:rsidRDefault="00C1778C" w:rsidP="0058224C">
      <w:pPr>
        <w:numPr>
          <w:ilvl w:val="0"/>
          <w:numId w:val="21"/>
        </w:numPr>
        <w:autoSpaceDE w:val="0"/>
        <w:autoSpaceDN w:val="0"/>
        <w:adjustRightInd w:val="0"/>
        <w:jc w:val="both"/>
        <w:rPr>
          <w:rFonts w:ascii="Arial" w:hAnsi="Arial" w:cs="Arial"/>
          <w:b/>
          <w:bCs/>
          <w:u w:val="single"/>
        </w:rPr>
      </w:pPr>
      <w:bookmarkStart w:id="176" w:name="Ch13_004"/>
      <w:bookmarkEnd w:id="176"/>
      <w:r w:rsidRPr="00E94622">
        <w:rPr>
          <w:rFonts w:ascii="Arial" w:hAnsi="Arial" w:cs="Arial"/>
          <w:b/>
          <w:bCs/>
          <w:u w:val="single"/>
        </w:rPr>
        <w:t>EXAMINATION AND REVIEW REQUIREMENT</w:t>
      </w:r>
    </w:p>
    <w:p w:rsidR="00C1778C" w:rsidRPr="00E94622" w:rsidRDefault="00C1778C" w:rsidP="00834B07">
      <w:pPr>
        <w:autoSpaceDE w:val="0"/>
        <w:autoSpaceDN w:val="0"/>
        <w:adjustRightInd w:val="0"/>
        <w:jc w:val="both"/>
        <w:rPr>
          <w:rFonts w:ascii="Arial" w:hAnsi="Arial" w:cs="Arial"/>
          <w:b/>
          <w:bCs/>
          <w:u w:val="single"/>
        </w:rPr>
      </w:pPr>
    </w:p>
    <w:p w:rsidR="005500A5"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u w:val="single"/>
        </w:rPr>
        <w:t xml:space="preserve">Class A and B operators shall complete a State Fire Marshal approved training course and take an exam to verify their understanding and knowledge.  The examination may include both written and practical (hands-on) testing activities.  </w:t>
      </w:r>
    </w:p>
    <w:p w:rsidR="0006767D" w:rsidRPr="00E94622" w:rsidRDefault="0006767D" w:rsidP="0006767D">
      <w:pPr>
        <w:autoSpaceDE w:val="0"/>
        <w:autoSpaceDN w:val="0"/>
        <w:adjustRightInd w:val="0"/>
        <w:ind w:left="720"/>
        <w:jc w:val="both"/>
        <w:rPr>
          <w:rFonts w:ascii="Arial" w:hAnsi="Arial" w:cs="Arial"/>
          <w:u w:val="single"/>
        </w:rPr>
      </w:pPr>
    </w:p>
    <w:p w:rsidR="00C1778C" w:rsidRPr="00E94622" w:rsidRDefault="00C1778C" w:rsidP="0058224C">
      <w:pPr>
        <w:numPr>
          <w:ilvl w:val="2"/>
          <w:numId w:val="21"/>
        </w:numPr>
        <w:autoSpaceDE w:val="0"/>
        <w:autoSpaceDN w:val="0"/>
        <w:adjustRightInd w:val="0"/>
        <w:jc w:val="both"/>
        <w:rPr>
          <w:rFonts w:ascii="Arial" w:hAnsi="Arial" w:cs="Arial"/>
          <w:u w:val="single"/>
        </w:rPr>
      </w:pPr>
      <w:r w:rsidRPr="00E94622">
        <w:rPr>
          <w:rFonts w:ascii="Arial" w:hAnsi="Arial" w:cs="Arial"/>
          <w:u w:val="single"/>
        </w:rPr>
        <w:t xml:space="preserve">The trainer shall follow-up the exam with a review of missed test questions with the class or individual to ensure understanding of problem areas in a manner approved by the State Fire Marshal. </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u w:val="single"/>
        </w:rPr>
        <w:t xml:space="preserve">Upon successful completion of the training course and review session, applicants shall be issued a certificate verifying training as a </w:t>
      </w:r>
      <w:r w:rsidRPr="00E94622">
        <w:rPr>
          <w:rFonts w:ascii="Arial" w:hAnsi="Arial" w:cs="Arial"/>
          <w:u w:val="single"/>
        </w:rPr>
        <w:lastRenderedPageBreak/>
        <w:t>Class A, Class B or Class C operator which shall include the date of issuance and the date of expiration.</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0"/>
          <w:numId w:val="21"/>
        </w:numPr>
        <w:jc w:val="both"/>
        <w:rPr>
          <w:rFonts w:ascii="Arial" w:hAnsi="Arial" w:cs="Arial"/>
          <w:u w:val="single"/>
        </w:rPr>
      </w:pPr>
      <w:bookmarkStart w:id="177" w:name="Ch13_005"/>
      <w:bookmarkEnd w:id="177"/>
      <w:r w:rsidRPr="00E94622">
        <w:rPr>
          <w:rFonts w:ascii="Arial" w:hAnsi="Arial" w:cs="Arial"/>
          <w:b/>
          <w:u w:val="single"/>
        </w:rPr>
        <w:t>RECIPROCITY</w:t>
      </w:r>
      <w:r w:rsidRPr="00E94622">
        <w:rPr>
          <w:rFonts w:ascii="Arial" w:hAnsi="Arial" w:cs="Arial"/>
          <w:u w:val="single"/>
        </w:rPr>
        <w:t xml:space="preserve">  </w:t>
      </w:r>
    </w:p>
    <w:p w:rsidR="00C1778C" w:rsidRPr="00E94622" w:rsidRDefault="00C1778C" w:rsidP="00834B07">
      <w:pPr>
        <w:jc w:val="both"/>
        <w:rPr>
          <w:rFonts w:ascii="Arial" w:hAnsi="Arial" w:cs="Arial"/>
          <w:u w:val="single"/>
        </w:rPr>
      </w:pPr>
    </w:p>
    <w:p w:rsidR="00C1778C" w:rsidRPr="00E94622" w:rsidRDefault="00C1778C" w:rsidP="0058224C">
      <w:pPr>
        <w:numPr>
          <w:ilvl w:val="1"/>
          <w:numId w:val="21"/>
        </w:numPr>
        <w:jc w:val="both"/>
        <w:rPr>
          <w:rFonts w:ascii="Arial" w:hAnsi="Arial" w:cs="Arial"/>
          <w:u w:val="single"/>
        </w:rPr>
      </w:pPr>
      <w:r w:rsidRPr="00E94622">
        <w:rPr>
          <w:rFonts w:ascii="Arial" w:hAnsi="Arial" w:cs="Arial"/>
          <w:u w:val="single"/>
        </w:rPr>
        <w:t>No reciprocity shall be granted and no training from any other state or territory will qualify an operator to meet the requirements of this chapter, unless written documentation is provided to the State Fire Marshal showing the training requirements of this Chapter were met.</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0"/>
          <w:numId w:val="21"/>
        </w:numPr>
        <w:autoSpaceDE w:val="0"/>
        <w:autoSpaceDN w:val="0"/>
        <w:adjustRightInd w:val="0"/>
        <w:jc w:val="both"/>
        <w:rPr>
          <w:rFonts w:ascii="Arial" w:hAnsi="Arial" w:cs="Arial"/>
          <w:u w:val="single"/>
        </w:rPr>
      </w:pPr>
      <w:bookmarkStart w:id="178" w:name="Ch13_006"/>
      <w:bookmarkEnd w:id="178"/>
      <w:r w:rsidRPr="00E94622">
        <w:rPr>
          <w:rFonts w:ascii="Arial" w:hAnsi="Arial" w:cs="Arial"/>
          <w:b/>
          <w:bCs/>
          <w:u w:val="single"/>
        </w:rPr>
        <w:t>TIMING OF UST OPERATOR TRAINING</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u w:val="single"/>
        </w:rPr>
        <w:t xml:space="preserve">An owner shall ensure that Class A, Class B, and Class C operators are trained as soon as practicable after the effective date of these rules contingent upon availability of approved training providers, but not later than </w:t>
      </w:r>
      <w:r w:rsidR="00D327D9">
        <w:rPr>
          <w:rFonts w:ascii="Arial" w:hAnsi="Arial" w:cs="Arial"/>
          <w:u w:val="single"/>
        </w:rPr>
        <w:t>December 31, 2015</w:t>
      </w:r>
      <w:r w:rsidRPr="00E94622">
        <w:rPr>
          <w:rFonts w:ascii="Arial" w:hAnsi="Arial" w:cs="Arial"/>
          <w:u w:val="single"/>
        </w:rPr>
        <w:t>.</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u w:val="single"/>
        </w:rPr>
        <w:t>When a Class A or Class B operator is replaced, a new operator must be trained within 30 days of assuming duties for that class of operator.</w:t>
      </w:r>
    </w:p>
    <w:p w:rsidR="00C1778C" w:rsidRPr="00E94622" w:rsidRDefault="00C1778C" w:rsidP="00834B07">
      <w:pPr>
        <w:autoSpaceDE w:val="0"/>
        <w:autoSpaceDN w:val="0"/>
        <w:adjustRightInd w:val="0"/>
        <w:jc w:val="both"/>
        <w:rPr>
          <w:rFonts w:ascii="Arial" w:hAnsi="Arial" w:cs="Arial"/>
        </w:rPr>
      </w:pPr>
    </w:p>
    <w:p w:rsidR="00C1778C" w:rsidRPr="00E94622" w:rsidRDefault="00C1778C" w:rsidP="0058224C">
      <w:pPr>
        <w:numPr>
          <w:ilvl w:val="1"/>
          <w:numId w:val="21"/>
        </w:numPr>
        <w:autoSpaceDE w:val="0"/>
        <w:autoSpaceDN w:val="0"/>
        <w:adjustRightInd w:val="0"/>
        <w:jc w:val="both"/>
        <w:rPr>
          <w:rFonts w:ascii="Arial" w:hAnsi="Arial" w:cs="Arial"/>
          <w:u w:val="single"/>
        </w:rPr>
      </w:pPr>
      <w:r w:rsidRPr="00E94622">
        <w:rPr>
          <w:rFonts w:ascii="Arial" w:hAnsi="Arial" w:cs="Arial"/>
          <w:u w:val="single"/>
        </w:rPr>
        <w:t xml:space="preserve">Class C operators must be trained before assuming the duties of a Class C operator. </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06767D">
      <w:pPr>
        <w:autoSpaceDE w:val="0"/>
        <w:autoSpaceDN w:val="0"/>
        <w:adjustRightInd w:val="0"/>
        <w:ind w:left="720"/>
        <w:jc w:val="both"/>
        <w:rPr>
          <w:rFonts w:ascii="Arial" w:hAnsi="Arial" w:cs="Arial"/>
          <w:u w:val="single"/>
        </w:rPr>
      </w:pPr>
      <w:r w:rsidRPr="00E94622">
        <w:rPr>
          <w:rFonts w:ascii="Arial" w:hAnsi="Arial" w:cs="Arial"/>
          <w:u w:val="single"/>
        </w:rPr>
        <w:t>Within six months after the effective date of these rules, written basic operating instructions, emergency contact names and phone numbers, and basic procedures specific to the facility shall be provided to all Class C operators and this information shall be readily available on site.</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numPr>
          <w:ilvl w:val="0"/>
          <w:numId w:val="21"/>
        </w:numPr>
        <w:autoSpaceDE w:val="0"/>
        <w:autoSpaceDN w:val="0"/>
        <w:adjustRightInd w:val="0"/>
        <w:jc w:val="both"/>
        <w:rPr>
          <w:rFonts w:ascii="Arial" w:hAnsi="Arial" w:cs="Arial"/>
          <w:b/>
          <w:u w:val="single"/>
        </w:rPr>
      </w:pPr>
      <w:bookmarkStart w:id="179" w:name="Ch13_007"/>
      <w:bookmarkEnd w:id="179"/>
      <w:r w:rsidRPr="00E94622">
        <w:rPr>
          <w:rFonts w:ascii="Arial" w:hAnsi="Arial" w:cs="Arial"/>
          <w:b/>
          <w:u w:val="single"/>
        </w:rPr>
        <w:t xml:space="preserve">RETRAINING </w:t>
      </w:r>
    </w:p>
    <w:p w:rsidR="00C1778C" w:rsidRPr="00E94622" w:rsidRDefault="00C1778C" w:rsidP="00834B07">
      <w:pPr>
        <w:autoSpaceDE w:val="0"/>
        <w:autoSpaceDN w:val="0"/>
        <w:adjustRightInd w:val="0"/>
        <w:jc w:val="both"/>
        <w:rPr>
          <w:rFonts w:ascii="Arial" w:hAnsi="Arial" w:cs="Arial"/>
          <w:u w:val="single"/>
        </w:rPr>
      </w:pPr>
    </w:p>
    <w:p w:rsidR="00C1778C" w:rsidRPr="00E94622" w:rsidRDefault="00C1778C" w:rsidP="0058224C">
      <w:pPr>
        <w:pStyle w:val="Default"/>
        <w:numPr>
          <w:ilvl w:val="1"/>
          <w:numId w:val="21"/>
        </w:numPr>
        <w:jc w:val="both"/>
        <w:rPr>
          <w:u w:val="single"/>
        </w:rPr>
      </w:pPr>
      <w:r w:rsidRPr="00E94622">
        <w:rPr>
          <w:u w:val="single"/>
        </w:rPr>
        <w:t xml:space="preserve">Class A and Class B operators shall be retrained every </w:t>
      </w:r>
      <w:r w:rsidR="00AE7C3D">
        <w:rPr>
          <w:u w:val="single"/>
        </w:rPr>
        <w:t>five</w:t>
      </w:r>
      <w:r w:rsidRPr="00E94622">
        <w:rPr>
          <w:u w:val="single"/>
        </w:rPr>
        <w:t xml:space="preserve"> years</w:t>
      </w:r>
      <w:r w:rsidR="00843786">
        <w:rPr>
          <w:u w:val="single"/>
        </w:rPr>
        <w:t xml:space="preserve">. Class C operators shall be retrained every three years. All shall be retrained </w:t>
      </w:r>
      <w:r w:rsidRPr="00E94622">
        <w:rPr>
          <w:u w:val="single"/>
        </w:rPr>
        <w:t>in the same manner as the original training required in this Chapter.</w:t>
      </w:r>
    </w:p>
    <w:p w:rsidR="00C1778C" w:rsidRPr="00E94622" w:rsidRDefault="00C1778C" w:rsidP="00834B07">
      <w:pPr>
        <w:pStyle w:val="Default"/>
        <w:jc w:val="both"/>
        <w:rPr>
          <w:u w:val="single"/>
        </w:rPr>
      </w:pPr>
    </w:p>
    <w:p w:rsidR="00C1778C" w:rsidRPr="00E94622" w:rsidRDefault="00C1778C" w:rsidP="0058224C">
      <w:pPr>
        <w:pStyle w:val="Default"/>
        <w:numPr>
          <w:ilvl w:val="1"/>
          <w:numId w:val="21"/>
        </w:numPr>
        <w:jc w:val="both"/>
        <w:rPr>
          <w:u w:val="single"/>
        </w:rPr>
      </w:pPr>
      <w:r w:rsidRPr="00E94622">
        <w:rPr>
          <w:u w:val="single"/>
        </w:rPr>
        <w:t>In addition to the retraining requirement, if an UST system is found to be out of compliance, the State Fire Marshal may require retraining of the designated Class A, Class B or Class C operator under a plan approved by the State Fire Marshal.  The retraining must occur within 60 days from the State Fire Marshal notice for Class A or Class B operators and within 15 days for Class C operators.</w:t>
      </w:r>
    </w:p>
    <w:p w:rsidR="00C1778C" w:rsidRPr="00E94622" w:rsidRDefault="00C1778C" w:rsidP="00834B07">
      <w:pPr>
        <w:autoSpaceDE w:val="0"/>
        <w:autoSpaceDN w:val="0"/>
        <w:adjustRightInd w:val="0"/>
        <w:jc w:val="both"/>
        <w:rPr>
          <w:rFonts w:ascii="Arial" w:hAnsi="Arial" w:cs="Arial"/>
          <w:b/>
          <w:u w:val="single"/>
        </w:rPr>
      </w:pPr>
    </w:p>
    <w:p w:rsidR="00F15684" w:rsidRDefault="00C1778C" w:rsidP="0058224C">
      <w:pPr>
        <w:numPr>
          <w:ilvl w:val="1"/>
          <w:numId w:val="21"/>
        </w:numPr>
        <w:autoSpaceDE w:val="0"/>
        <w:autoSpaceDN w:val="0"/>
        <w:adjustRightInd w:val="0"/>
        <w:jc w:val="both"/>
        <w:rPr>
          <w:rFonts w:ascii="Arial" w:hAnsi="Arial" w:cs="Arial"/>
          <w:u w:val="single"/>
        </w:rPr>
      </w:pPr>
      <w:r>
        <w:rPr>
          <w:rFonts w:ascii="Arial" w:hAnsi="Arial" w:cs="Arial"/>
          <w:u w:val="single"/>
        </w:rPr>
        <w:t>Retraining shall be required when</w:t>
      </w:r>
      <w:r w:rsidRPr="000B36B8">
        <w:rPr>
          <w:rFonts w:ascii="Arial" w:hAnsi="Arial" w:cs="Arial"/>
          <w:u w:val="single"/>
        </w:rPr>
        <w:t>ever a facility is determined to be out of compliance with any of following provisions of Title 159:</w:t>
      </w:r>
    </w:p>
    <w:p w:rsidR="00F15684" w:rsidRDefault="00F15684" w:rsidP="00834B07">
      <w:pPr>
        <w:pStyle w:val="ListParagraph"/>
        <w:ind w:left="0"/>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sidRPr="004305AF">
        <w:rPr>
          <w:rFonts w:ascii="Arial" w:hAnsi="Arial" w:cs="Arial"/>
          <w:u w:val="single"/>
        </w:rPr>
        <w:lastRenderedPageBreak/>
        <w:t>T</w:t>
      </w:r>
      <w:r w:rsidRPr="000B36B8">
        <w:rPr>
          <w:rFonts w:ascii="Arial" w:hAnsi="Arial" w:cs="Arial"/>
          <w:u w:val="single"/>
        </w:rPr>
        <w:t>ank registration requirements of Chapter 2</w:t>
      </w:r>
      <w:r>
        <w:rPr>
          <w:rFonts w:ascii="Arial" w:hAnsi="Arial" w:cs="Arial"/>
          <w:u w:val="single"/>
        </w:rPr>
        <w:t xml:space="preserve">  </w:t>
      </w:r>
    </w:p>
    <w:p w:rsidR="00F15684" w:rsidRDefault="00F15684"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L</w:t>
      </w:r>
      <w:r w:rsidRPr="000B36B8">
        <w:rPr>
          <w:rFonts w:ascii="Arial" w:hAnsi="Arial" w:cs="Arial"/>
          <w:u w:val="single"/>
        </w:rPr>
        <w:t>eak dete</w:t>
      </w:r>
      <w:r>
        <w:rPr>
          <w:rFonts w:ascii="Arial" w:hAnsi="Arial" w:cs="Arial"/>
          <w:u w:val="single"/>
        </w:rPr>
        <w:t xml:space="preserve">ction requirements of Chapter 7  </w:t>
      </w:r>
    </w:p>
    <w:p w:rsidR="00F15684" w:rsidRDefault="00F15684"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S</w:t>
      </w:r>
      <w:r w:rsidRPr="000B36B8">
        <w:rPr>
          <w:rFonts w:ascii="Arial" w:hAnsi="Arial" w:cs="Arial"/>
          <w:u w:val="single"/>
        </w:rPr>
        <w:t>pill prevention requirements of Chapter 5</w:t>
      </w:r>
      <w:r>
        <w:rPr>
          <w:rFonts w:ascii="Arial" w:hAnsi="Arial" w:cs="Arial"/>
          <w:u w:val="single"/>
        </w:rPr>
        <w:t xml:space="preserve"> </w:t>
      </w:r>
    </w:p>
    <w:p w:rsidR="00F15684" w:rsidRDefault="00F15684"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O</w:t>
      </w:r>
      <w:r w:rsidRPr="000B36B8">
        <w:rPr>
          <w:rFonts w:ascii="Arial" w:hAnsi="Arial" w:cs="Arial"/>
          <w:u w:val="single"/>
        </w:rPr>
        <w:t>verfill requirements of Chapter 5</w:t>
      </w:r>
    </w:p>
    <w:p w:rsidR="00F15684" w:rsidRDefault="00F15684" w:rsidP="00834B07">
      <w:pPr>
        <w:autoSpaceDE w:val="0"/>
        <w:autoSpaceDN w:val="0"/>
        <w:adjustRightInd w:val="0"/>
        <w:jc w:val="both"/>
        <w:rPr>
          <w:rFonts w:ascii="Arial" w:hAnsi="Arial" w:cs="Arial"/>
          <w:u w:val="single"/>
        </w:rPr>
      </w:pPr>
    </w:p>
    <w:p w:rsidR="00C1778C"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Record</w:t>
      </w:r>
      <w:r w:rsidRPr="000B36B8">
        <w:rPr>
          <w:rFonts w:ascii="Arial" w:hAnsi="Arial" w:cs="Arial"/>
          <w:u w:val="single"/>
        </w:rPr>
        <w:t>keeping requirements of Chapters 5, 6, or 7</w:t>
      </w:r>
      <w:r>
        <w:rPr>
          <w:rFonts w:ascii="Arial" w:hAnsi="Arial" w:cs="Arial"/>
          <w:u w:val="single"/>
        </w:rPr>
        <w:t>, or</w:t>
      </w:r>
    </w:p>
    <w:p w:rsidR="00F15684" w:rsidRDefault="00F15684" w:rsidP="00834B07">
      <w:pPr>
        <w:autoSpaceDE w:val="0"/>
        <w:autoSpaceDN w:val="0"/>
        <w:adjustRightInd w:val="0"/>
        <w:jc w:val="both"/>
        <w:rPr>
          <w:rFonts w:ascii="Arial" w:hAnsi="Arial" w:cs="Arial"/>
          <w:u w:val="single"/>
        </w:rPr>
      </w:pPr>
    </w:p>
    <w:p w:rsidR="00C1778C" w:rsidRPr="000B36B8" w:rsidRDefault="00C1778C" w:rsidP="0058224C">
      <w:pPr>
        <w:numPr>
          <w:ilvl w:val="2"/>
          <w:numId w:val="21"/>
        </w:numPr>
        <w:autoSpaceDE w:val="0"/>
        <w:autoSpaceDN w:val="0"/>
        <w:adjustRightInd w:val="0"/>
        <w:jc w:val="both"/>
        <w:rPr>
          <w:rFonts w:ascii="Arial" w:hAnsi="Arial" w:cs="Arial"/>
          <w:u w:val="single"/>
        </w:rPr>
      </w:pPr>
      <w:r>
        <w:rPr>
          <w:rFonts w:ascii="Arial" w:hAnsi="Arial" w:cs="Arial"/>
          <w:u w:val="single"/>
        </w:rPr>
        <w:t>C</w:t>
      </w:r>
      <w:r w:rsidRPr="000B36B8">
        <w:rPr>
          <w:rFonts w:ascii="Arial" w:hAnsi="Arial" w:cs="Arial"/>
          <w:u w:val="single"/>
        </w:rPr>
        <w:t>orrosion protection requirements of Chapter 4</w:t>
      </w:r>
      <w:r>
        <w:rPr>
          <w:rFonts w:ascii="Arial" w:hAnsi="Arial" w:cs="Arial"/>
          <w:u w:val="single"/>
        </w:rPr>
        <w:t>.</w:t>
      </w:r>
    </w:p>
    <w:p w:rsidR="00C1778C" w:rsidRPr="000B36B8" w:rsidRDefault="00C1778C" w:rsidP="00834B07">
      <w:pPr>
        <w:autoSpaceDE w:val="0"/>
        <w:autoSpaceDN w:val="0"/>
        <w:adjustRightInd w:val="0"/>
        <w:jc w:val="both"/>
        <w:rPr>
          <w:rFonts w:ascii="Arial" w:hAnsi="Arial" w:cs="Arial"/>
          <w:u w:val="single"/>
        </w:rPr>
      </w:pPr>
    </w:p>
    <w:p w:rsidR="00C1778C" w:rsidRPr="000B36B8" w:rsidRDefault="00C1778C" w:rsidP="0058224C">
      <w:pPr>
        <w:numPr>
          <w:ilvl w:val="0"/>
          <w:numId w:val="21"/>
        </w:numPr>
        <w:autoSpaceDE w:val="0"/>
        <w:autoSpaceDN w:val="0"/>
        <w:adjustRightInd w:val="0"/>
        <w:jc w:val="both"/>
        <w:rPr>
          <w:rFonts w:ascii="Arial" w:hAnsi="Arial" w:cs="Arial"/>
          <w:b/>
          <w:bCs/>
          <w:u w:val="single"/>
        </w:rPr>
      </w:pPr>
      <w:bookmarkStart w:id="180" w:name="Ch13_008"/>
      <w:bookmarkEnd w:id="180"/>
      <w:r w:rsidRPr="000B36B8">
        <w:rPr>
          <w:rFonts w:ascii="Arial" w:hAnsi="Arial" w:cs="Arial"/>
          <w:b/>
          <w:bCs/>
          <w:u w:val="single"/>
        </w:rPr>
        <w:t>DOCUMENTATION</w:t>
      </w:r>
      <w:r>
        <w:rPr>
          <w:rFonts w:ascii="Arial" w:hAnsi="Arial" w:cs="Arial"/>
          <w:b/>
          <w:bCs/>
          <w:u w:val="single"/>
        </w:rPr>
        <w:t xml:space="preserve"> OF OPERATOR TRAINING BY OWNERS</w:t>
      </w:r>
    </w:p>
    <w:p w:rsidR="00C1778C" w:rsidRPr="000B36B8" w:rsidRDefault="00C1778C" w:rsidP="00834B07">
      <w:pPr>
        <w:autoSpaceDE w:val="0"/>
        <w:autoSpaceDN w:val="0"/>
        <w:adjustRightInd w:val="0"/>
        <w:jc w:val="both"/>
        <w:rPr>
          <w:rFonts w:ascii="Arial" w:hAnsi="Arial" w:cs="Arial"/>
          <w:u w:val="single"/>
        </w:rPr>
      </w:pPr>
    </w:p>
    <w:p w:rsidR="00C1778C" w:rsidRDefault="00C1778C" w:rsidP="0058224C">
      <w:pPr>
        <w:numPr>
          <w:ilvl w:val="1"/>
          <w:numId w:val="21"/>
        </w:numPr>
        <w:autoSpaceDE w:val="0"/>
        <w:autoSpaceDN w:val="0"/>
        <w:adjustRightInd w:val="0"/>
        <w:jc w:val="both"/>
        <w:rPr>
          <w:rFonts w:ascii="Arial" w:hAnsi="Arial" w:cs="Arial"/>
          <w:u w:val="single"/>
        </w:rPr>
      </w:pPr>
      <w:r w:rsidRPr="000B36B8">
        <w:rPr>
          <w:rFonts w:ascii="Arial" w:hAnsi="Arial" w:cs="Arial"/>
          <w:u w:val="single"/>
        </w:rPr>
        <w:t xml:space="preserve">The owner of an underground storage tank facility shall maintain a list of designated operators. </w:t>
      </w:r>
      <w:r>
        <w:rPr>
          <w:rFonts w:ascii="Arial" w:hAnsi="Arial" w:cs="Arial"/>
          <w:u w:val="single"/>
        </w:rPr>
        <w:t xml:space="preserve"> </w:t>
      </w:r>
      <w:r w:rsidRPr="000B36B8">
        <w:rPr>
          <w:rFonts w:ascii="Arial" w:hAnsi="Arial" w:cs="Arial"/>
          <w:u w:val="single"/>
        </w:rPr>
        <w:t>The list shall be made available to the State Fire Marshal upon request.</w:t>
      </w:r>
      <w:r>
        <w:rPr>
          <w:rFonts w:ascii="Arial" w:hAnsi="Arial" w:cs="Arial"/>
          <w:u w:val="single"/>
        </w:rPr>
        <w:t xml:space="preserve"> </w:t>
      </w:r>
      <w:r w:rsidRPr="000B36B8">
        <w:rPr>
          <w:rFonts w:ascii="Arial" w:hAnsi="Arial" w:cs="Arial"/>
          <w:u w:val="single"/>
        </w:rPr>
        <w:t xml:space="preserve"> The list shall represent the current Class A, Class B and Class C operators for each underground storage tank facility and must i</w:t>
      </w:r>
      <w:r>
        <w:rPr>
          <w:rFonts w:ascii="Arial" w:hAnsi="Arial" w:cs="Arial"/>
          <w:u w:val="single"/>
        </w:rPr>
        <w:t xml:space="preserve">nclude: </w:t>
      </w:r>
    </w:p>
    <w:p w:rsidR="00C1778C" w:rsidRDefault="00C1778C" w:rsidP="00834B07">
      <w:pPr>
        <w:autoSpaceDE w:val="0"/>
        <w:autoSpaceDN w:val="0"/>
        <w:adjustRightInd w:val="0"/>
        <w:jc w:val="both"/>
        <w:rPr>
          <w:rFonts w:ascii="Arial" w:hAnsi="Arial" w:cs="Arial"/>
          <w:u w:val="single"/>
        </w:rPr>
      </w:pPr>
    </w:p>
    <w:p w:rsidR="00C1778C" w:rsidRDefault="00C1778C" w:rsidP="0058224C">
      <w:pPr>
        <w:pStyle w:val="ListParagraph"/>
        <w:numPr>
          <w:ilvl w:val="2"/>
          <w:numId w:val="21"/>
        </w:numPr>
        <w:autoSpaceDE w:val="0"/>
        <w:autoSpaceDN w:val="0"/>
        <w:adjustRightInd w:val="0"/>
        <w:contextualSpacing/>
        <w:jc w:val="both"/>
        <w:rPr>
          <w:rFonts w:ascii="Arial" w:hAnsi="Arial" w:cs="Arial"/>
          <w:u w:val="single"/>
        </w:rPr>
      </w:pPr>
      <w:r w:rsidRPr="005206B2">
        <w:rPr>
          <w:rFonts w:ascii="Arial" w:hAnsi="Arial" w:cs="Arial"/>
          <w:u w:val="single"/>
        </w:rPr>
        <w:t xml:space="preserve">The name of each operator and the operator’s class(s); </w:t>
      </w:r>
    </w:p>
    <w:p w:rsidR="0006767D" w:rsidRDefault="0006767D" w:rsidP="0006767D">
      <w:pPr>
        <w:pStyle w:val="ListParagraph"/>
        <w:autoSpaceDE w:val="0"/>
        <w:autoSpaceDN w:val="0"/>
        <w:adjustRightInd w:val="0"/>
        <w:ind w:left="1440"/>
        <w:contextualSpacing/>
        <w:jc w:val="both"/>
        <w:rPr>
          <w:rFonts w:ascii="Arial" w:hAnsi="Arial" w:cs="Arial"/>
          <w:u w:val="single"/>
        </w:rPr>
      </w:pPr>
    </w:p>
    <w:p w:rsidR="00C1778C" w:rsidRDefault="00C1778C" w:rsidP="0058224C">
      <w:pPr>
        <w:pStyle w:val="ListParagraph"/>
        <w:numPr>
          <w:ilvl w:val="2"/>
          <w:numId w:val="21"/>
        </w:numPr>
        <w:autoSpaceDE w:val="0"/>
        <w:autoSpaceDN w:val="0"/>
        <w:adjustRightInd w:val="0"/>
        <w:contextualSpacing/>
        <w:jc w:val="both"/>
        <w:rPr>
          <w:rFonts w:ascii="Arial" w:hAnsi="Arial" w:cs="Arial"/>
          <w:u w:val="single"/>
        </w:rPr>
      </w:pPr>
      <w:r>
        <w:rPr>
          <w:rFonts w:ascii="Arial" w:hAnsi="Arial" w:cs="Arial"/>
          <w:u w:val="single"/>
        </w:rPr>
        <w:t>C</w:t>
      </w:r>
      <w:r w:rsidRPr="005206B2">
        <w:rPr>
          <w:rFonts w:ascii="Arial" w:hAnsi="Arial" w:cs="Arial"/>
          <w:u w:val="single"/>
        </w:rPr>
        <w:t xml:space="preserve">ontact information for the Class A and Class B operators; </w:t>
      </w:r>
    </w:p>
    <w:p w:rsidR="0006767D"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2"/>
          <w:numId w:val="21"/>
        </w:numPr>
        <w:autoSpaceDE w:val="0"/>
        <w:autoSpaceDN w:val="0"/>
        <w:adjustRightInd w:val="0"/>
        <w:contextualSpacing/>
        <w:jc w:val="both"/>
        <w:rPr>
          <w:rFonts w:ascii="Arial" w:hAnsi="Arial" w:cs="Arial"/>
          <w:u w:val="single"/>
        </w:rPr>
      </w:pPr>
      <w:r>
        <w:rPr>
          <w:rFonts w:ascii="Arial" w:hAnsi="Arial" w:cs="Arial"/>
          <w:u w:val="single"/>
        </w:rPr>
        <w:t>T</w:t>
      </w:r>
      <w:r w:rsidRPr="005206B2">
        <w:rPr>
          <w:rFonts w:ascii="Arial" w:hAnsi="Arial" w:cs="Arial"/>
          <w:u w:val="single"/>
        </w:rPr>
        <w:t xml:space="preserve">he date each operator successfully completed initial training and re-training, if any; </w:t>
      </w:r>
    </w:p>
    <w:p w:rsidR="0006767D" w:rsidRDefault="0006767D" w:rsidP="0006767D">
      <w:pPr>
        <w:pStyle w:val="ListParagraph"/>
        <w:autoSpaceDE w:val="0"/>
        <w:autoSpaceDN w:val="0"/>
        <w:adjustRightInd w:val="0"/>
        <w:ind w:left="0"/>
        <w:contextualSpacing/>
        <w:jc w:val="both"/>
        <w:rPr>
          <w:rFonts w:ascii="Arial" w:hAnsi="Arial" w:cs="Arial"/>
          <w:u w:val="single"/>
        </w:rPr>
      </w:pPr>
    </w:p>
    <w:p w:rsidR="00C1778C" w:rsidRDefault="00C1778C" w:rsidP="0058224C">
      <w:pPr>
        <w:pStyle w:val="ListParagraph"/>
        <w:numPr>
          <w:ilvl w:val="2"/>
          <w:numId w:val="21"/>
        </w:numPr>
        <w:autoSpaceDE w:val="0"/>
        <w:autoSpaceDN w:val="0"/>
        <w:adjustRightInd w:val="0"/>
        <w:contextualSpacing/>
        <w:jc w:val="both"/>
        <w:rPr>
          <w:rFonts w:ascii="Arial" w:hAnsi="Arial" w:cs="Arial"/>
          <w:u w:val="single"/>
        </w:rPr>
      </w:pPr>
      <w:r>
        <w:rPr>
          <w:rFonts w:ascii="Arial" w:hAnsi="Arial" w:cs="Arial"/>
          <w:u w:val="single"/>
        </w:rPr>
        <w:t>T</w:t>
      </w:r>
      <w:r w:rsidRPr="005206B2">
        <w:rPr>
          <w:rFonts w:ascii="Arial" w:hAnsi="Arial" w:cs="Arial"/>
          <w:u w:val="single"/>
        </w:rPr>
        <w:t xml:space="preserve">he date the certificate expires; </w:t>
      </w:r>
      <w:r>
        <w:rPr>
          <w:rFonts w:ascii="Arial" w:hAnsi="Arial" w:cs="Arial"/>
          <w:u w:val="single"/>
        </w:rPr>
        <w:t>and</w:t>
      </w:r>
    </w:p>
    <w:p w:rsidR="0006767D" w:rsidRDefault="0006767D" w:rsidP="0006767D">
      <w:pPr>
        <w:pStyle w:val="ListParagraph"/>
        <w:autoSpaceDE w:val="0"/>
        <w:autoSpaceDN w:val="0"/>
        <w:adjustRightInd w:val="0"/>
        <w:ind w:left="0"/>
        <w:contextualSpacing/>
        <w:jc w:val="both"/>
        <w:rPr>
          <w:rFonts w:ascii="Arial" w:hAnsi="Arial" w:cs="Arial"/>
          <w:u w:val="single"/>
        </w:rPr>
      </w:pPr>
    </w:p>
    <w:p w:rsidR="00C1778C" w:rsidRPr="005206B2" w:rsidRDefault="00C1778C" w:rsidP="0058224C">
      <w:pPr>
        <w:pStyle w:val="ListParagraph"/>
        <w:numPr>
          <w:ilvl w:val="2"/>
          <w:numId w:val="21"/>
        </w:numPr>
        <w:autoSpaceDE w:val="0"/>
        <w:autoSpaceDN w:val="0"/>
        <w:adjustRightInd w:val="0"/>
        <w:contextualSpacing/>
        <w:jc w:val="both"/>
        <w:rPr>
          <w:rFonts w:ascii="Arial" w:hAnsi="Arial" w:cs="Arial"/>
          <w:u w:val="single"/>
        </w:rPr>
      </w:pPr>
      <w:r>
        <w:rPr>
          <w:rFonts w:ascii="Arial" w:hAnsi="Arial" w:cs="Arial"/>
          <w:u w:val="single"/>
        </w:rPr>
        <w:t>T</w:t>
      </w:r>
      <w:r w:rsidRPr="005206B2">
        <w:rPr>
          <w:rFonts w:ascii="Arial" w:hAnsi="Arial" w:cs="Arial"/>
          <w:u w:val="single"/>
        </w:rPr>
        <w:t>he name of the company providing the training and the name of the trainer.</w:t>
      </w:r>
    </w:p>
    <w:p w:rsidR="00C1778C" w:rsidRPr="005B7785" w:rsidRDefault="00C1778C" w:rsidP="00834B07">
      <w:pPr>
        <w:autoSpaceDE w:val="0"/>
        <w:autoSpaceDN w:val="0"/>
        <w:adjustRightInd w:val="0"/>
        <w:jc w:val="both"/>
        <w:rPr>
          <w:rFonts w:ascii="Arial" w:hAnsi="Arial" w:cs="Arial"/>
        </w:rPr>
      </w:pPr>
    </w:p>
    <w:p w:rsidR="00C1778C" w:rsidRPr="000B36B8" w:rsidRDefault="00C1778C" w:rsidP="0058224C">
      <w:pPr>
        <w:numPr>
          <w:ilvl w:val="1"/>
          <w:numId w:val="21"/>
        </w:numPr>
        <w:autoSpaceDE w:val="0"/>
        <w:autoSpaceDN w:val="0"/>
        <w:adjustRightInd w:val="0"/>
        <w:jc w:val="both"/>
        <w:rPr>
          <w:rFonts w:ascii="Arial" w:hAnsi="Arial" w:cs="Arial"/>
          <w:u w:val="single"/>
        </w:rPr>
      </w:pPr>
      <w:r w:rsidRPr="000B36B8">
        <w:rPr>
          <w:rFonts w:ascii="Arial" w:hAnsi="Arial" w:cs="Arial"/>
          <w:u w:val="single"/>
        </w:rPr>
        <w:t xml:space="preserve">A copy of the certificates of training for Class A operators shall be on file and readily available for inspection </w:t>
      </w:r>
      <w:r>
        <w:rPr>
          <w:rFonts w:ascii="Arial" w:hAnsi="Arial" w:cs="Arial"/>
          <w:u w:val="single"/>
        </w:rPr>
        <w:t>at each facility under their responsibility.</w:t>
      </w:r>
    </w:p>
    <w:p w:rsidR="00C1778C" w:rsidRPr="000B36B8" w:rsidRDefault="00C1778C" w:rsidP="00834B07">
      <w:pPr>
        <w:autoSpaceDE w:val="0"/>
        <w:autoSpaceDN w:val="0"/>
        <w:adjustRightInd w:val="0"/>
        <w:jc w:val="both"/>
        <w:rPr>
          <w:rFonts w:ascii="Arial" w:hAnsi="Arial" w:cs="Arial"/>
          <w:u w:val="single"/>
        </w:rPr>
      </w:pPr>
    </w:p>
    <w:p w:rsidR="00C1778C" w:rsidRPr="000B36B8" w:rsidRDefault="00C1778C" w:rsidP="0058224C">
      <w:pPr>
        <w:numPr>
          <w:ilvl w:val="1"/>
          <w:numId w:val="21"/>
        </w:numPr>
        <w:autoSpaceDE w:val="0"/>
        <w:autoSpaceDN w:val="0"/>
        <w:adjustRightInd w:val="0"/>
        <w:jc w:val="both"/>
        <w:rPr>
          <w:rFonts w:ascii="Arial" w:hAnsi="Arial" w:cs="Arial"/>
          <w:u w:val="single"/>
        </w:rPr>
      </w:pPr>
      <w:r w:rsidRPr="000B36B8">
        <w:rPr>
          <w:rFonts w:ascii="Arial" w:hAnsi="Arial" w:cs="Arial"/>
          <w:u w:val="single"/>
        </w:rPr>
        <w:t>A copy of the certificates of training for Class B and Class C operators shall be conspicuously posted at each facility under their responsibility.</w:t>
      </w:r>
    </w:p>
    <w:p w:rsidR="00C1778C" w:rsidRPr="005B7785" w:rsidRDefault="00C1778C" w:rsidP="00834B07">
      <w:pPr>
        <w:autoSpaceDE w:val="0"/>
        <w:autoSpaceDN w:val="0"/>
        <w:adjustRightInd w:val="0"/>
        <w:jc w:val="both"/>
        <w:rPr>
          <w:rFonts w:ascii="Arial" w:hAnsi="Arial" w:cs="Arial"/>
        </w:rPr>
      </w:pPr>
    </w:p>
    <w:p w:rsidR="00C1778C" w:rsidRDefault="00C1778C" w:rsidP="0058224C">
      <w:pPr>
        <w:numPr>
          <w:ilvl w:val="1"/>
          <w:numId w:val="21"/>
        </w:numPr>
        <w:autoSpaceDE w:val="0"/>
        <w:autoSpaceDN w:val="0"/>
        <w:adjustRightInd w:val="0"/>
        <w:jc w:val="both"/>
        <w:rPr>
          <w:rFonts w:ascii="Arial" w:hAnsi="Arial" w:cs="Arial"/>
          <w:u w:val="single"/>
        </w:rPr>
      </w:pPr>
      <w:r w:rsidRPr="000B36B8">
        <w:rPr>
          <w:rFonts w:ascii="Arial" w:hAnsi="Arial" w:cs="Arial"/>
          <w:u w:val="single"/>
        </w:rPr>
        <w:t>Class A and Class B operator contact informati</w:t>
      </w:r>
      <w:r>
        <w:rPr>
          <w:rFonts w:ascii="Arial" w:hAnsi="Arial" w:cs="Arial"/>
          <w:u w:val="single"/>
        </w:rPr>
        <w:t>on, including telephone numbers</w:t>
      </w:r>
      <w:r w:rsidRPr="000B36B8">
        <w:rPr>
          <w:rFonts w:ascii="Arial" w:hAnsi="Arial" w:cs="Arial"/>
          <w:u w:val="single"/>
        </w:rPr>
        <w:t xml:space="preserve"> and any other emergency contact information, shall be conspicuously posted at unstaffed facilities near the dispensers and the station building.</w:t>
      </w:r>
    </w:p>
    <w:p w:rsidR="00C1778C" w:rsidRDefault="00C1778C" w:rsidP="004E240E">
      <w:pPr>
        <w:autoSpaceDE w:val="0"/>
        <w:autoSpaceDN w:val="0"/>
        <w:adjustRightInd w:val="0"/>
      </w:pPr>
    </w:p>
    <w:p w:rsidR="00C1778C" w:rsidRDefault="00C1778C" w:rsidP="00C1778C">
      <w:pPr>
        <w:autoSpaceDE w:val="0"/>
        <w:autoSpaceDN w:val="0"/>
        <w:adjustRightInd w:val="0"/>
        <w:ind w:left="720"/>
      </w:pPr>
    </w:p>
    <w:p w:rsidR="00B2122C" w:rsidRDefault="00B2122C" w:rsidP="00C1778C">
      <w:pPr>
        <w:autoSpaceDE w:val="0"/>
        <w:autoSpaceDN w:val="0"/>
        <w:adjustRightInd w:val="0"/>
        <w:jc w:val="both"/>
        <w:rPr>
          <w:rFonts w:ascii="Arial" w:hAnsi="Arial" w:cs="Arial"/>
        </w:rPr>
      </w:pPr>
    </w:p>
    <w:p w:rsidR="00B2122C" w:rsidRDefault="00B2122C" w:rsidP="00C1778C">
      <w:pPr>
        <w:autoSpaceDE w:val="0"/>
        <w:autoSpaceDN w:val="0"/>
        <w:adjustRightInd w:val="0"/>
        <w:jc w:val="both"/>
        <w:rPr>
          <w:rFonts w:ascii="Arial" w:hAnsi="Arial" w:cs="Arial"/>
        </w:rPr>
      </w:pPr>
    </w:p>
    <w:p w:rsidR="00B2122C" w:rsidRDefault="00B2122C"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B2122C" w:rsidRDefault="00B2122C"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Pr="00276A25" w:rsidRDefault="00276A25" w:rsidP="00276A25">
      <w:pPr>
        <w:tabs>
          <w:tab w:val="left" w:pos="1710"/>
        </w:tabs>
        <w:jc w:val="both"/>
        <w:rPr>
          <w:rFonts w:ascii="Arial" w:hAnsi="Arial" w:cs="Arial"/>
          <w:color w:val="000000"/>
          <w:u w:val="single"/>
        </w:rPr>
      </w:pPr>
      <w:r w:rsidRPr="00276A25">
        <w:rPr>
          <w:rFonts w:ascii="Arial" w:hAnsi="Arial" w:cs="Arial"/>
          <w:color w:val="000000"/>
          <w:u w:val="single"/>
        </w:rPr>
        <w:t>Legal Citation:</w:t>
      </w:r>
      <w:r w:rsidRPr="00276A25">
        <w:rPr>
          <w:rFonts w:ascii="Arial" w:hAnsi="Arial" w:cs="Arial"/>
          <w:color w:val="000000"/>
          <w:u w:val="single"/>
        </w:rPr>
        <w:tab/>
        <w:t>Title 159, Chapter 13</w:t>
      </w:r>
    </w:p>
    <w:p w:rsidR="00276A25" w:rsidRPr="00276A25" w:rsidRDefault="00276A25" w:rsidP="00276A25">
      <w:pPr>
        <w:tabs>
          <w:tab w:val="left" w:pos="1710"/>
        </w:tabs>
        <w:rPr>
          <w:rFonts w:ascii="Arial" w:hAnsi="Arial" w:cs="Arial"/>
          <w:color w:val="000000"/>
          <w:u w:val="single"/>
        </w:rPr>
      </w:pPr>
      <w:r w:rsidRPr="00276A25">
        <w:rPr>
          <w:rFonts w:ascii="Arial" w:hAnsi="Arial" w:cs="Arial"/>
          <w:color w:val="000000"/>
          <w:u w:val="single"/>
        </w:rPr>
        <w:tab/>
        <w:t>Nebraska State Fire Marshal</w:t>
      </w:r>
    </w:p>
    <w:p w:rsidR="00B2122C" w:rsidRDefault="00B2122C"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p>
    <w:p w:rsidR="00A81541" w:rsidRDefault="00A81541"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sectPr w:rsidR="00A81541" w:rsidSect="00EF3D15">
          <w:headerReference w:type="default" r:id="rId27"/>
          <w:pgSz w:w="12240" w:h="15840"/>
          <w:pgMar w:top="1440" w:right="1800" w:bottom="1440" w:left="1800" w:header="720" w:footer="720" w:gutter="0"/>
          <w:cols w:space="720"/>
          <w:docGrid w:linePitch="360"/>
        </w:sectPr>
      </w:pPr>
    </w:p>
    <w:p w:rsidR="00062E84" w:rsidRDefault="0034460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81" w:name="Ch14"/>
      <w:bookmarkEnd w:id="181"/>
      <w:r>
        <w:rPr>
          <w:rFonts w:ascii="Arial" w:hAnsi="Arial" w:cs="Arial"/>
          <w:b/>
        </w:rPr>
        <w:lastRenderedPageBreak/>
        <w:t xml:space="preserve">Chapter </w:t>
      </w:r>
      <w:r w:rsidRPr="00391088">
        <w:rPr>
          <w:rFonts w:ascii="Arial" w:hAnsi="Arial" w:cs="Arial"/>
          <w:b/>
          <w:u w:val="single"/>
        </w:rPr>
        <w:t>14</w:t>
      </w:r>
      <w:r w:rsidR="00391088">
        <w:rPr>
          <w:rFonts w:ascii="Arial" w:hAnsi="Arial" w:cs="Arial"/>
          <w:b/>
        </w:rPr>
        <w:t xml:space="preserve"> </w:t>
      </w:r>
      <w:r w:rsidR="00391088" w:rsidRPr="00391088">
        <w:rPr>
          <w:rFonts w:ascii="Arial" w:hAnsi="Arial" w:cs="Arial"/>
          <w:b/>
          <w:strike/>
        </w:rPr>
        <w:t>13</w:t>
      </w:r>
      <w:r w:rsidR="00062E84">
        <w:rPr>
          <w:rFonts w:ascii="Arial" w:hAnsi="Arial" w:cs="Arial"/>
          <w:b/>
        </w:rPr>
        <w:t xml:space="preserve"> – EFFECTIVE DATE AND REPEAL OF EARLIER RULES</w:t>
      </w:r>
      <w:bookmarkEnd w:id="172"/>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Pr="00062E84" w:rsidRDefault="00062E84" w:rsidP="00C1778C">
      <w:pPr>
        <w:numPr>
          <w:ilvl w:val="0"/>
          <w:numId w:val="8"/>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r w:rsidRPr="00062E84">
        <w:rPr>
          <w:rFonts w:ascii="Arial" w:hAnsi="Arial" w:cs="Arial"/>
        </w:rPr>
        <w:t>These rules and regulations shall become</w:t>
      </w:r>
      <w:r>
        <w:rPr>
          <w:rFonts w:ascii="Arial" w:hAnsi="Arial" w:cs="Arial"/>
        </w:rPr>
        <w:t xml:space="preserve"> effective five (5) days after filing with the Secretary of State.  Upon adoption of these rules and regulations, prior, inconsistent rules and regulations shall be repealed.</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 xml:space="preserve">Title 159, Chapter </w:t>
      </w:r>
      <w:r w:rsidRPr="00276A25">
        <w:rPr>
          <w:rFonts w:ascii="Arial" w:hAnsi="Arial" w:cs="Arial"/>
          <w:color w:val="000000"/>
          <w:u w:val="single"/>
        </w:rPr>
        <w:t>14</w:t>
      </w:r>
      <w:r w:rsidRPr="00276A25">
        <w:rPr>
          <w:rFonts w:ascii="Arial" w:hAnsi="Arial" w:cs="Arial"/>
          <w:strike/>
          <w:color w:val="000000"/>
        </w:rPr>
        <w:t>13</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sectPr w:rsidR="00062E84" w:rsidSect="00EF3D15">
          <w:headerReference w:type="default" r:id="rId28"/>
          <w:pgSz w:w="12240" w:h="15840"/>
          <w:pgMar w:top="1440" w:right="1800" w:bottom="1440" w:left="1800" w:header="720" w:footer="720" w:gutter="0"/>
          <w:cols w:space="720"/>
          <w:docGrid w:linePitch="360"/>
        </w:sectPr>
      </w:pPr>
    </w:p>
    <w:p w:rsidR="00062E84" w:rsidRDefault="00344609"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82" w:name="Ch15"/>
      <w:bookmarkStart w:id="183" w:name="_Toc174946668"/>
      <w:bookmarkEnd w:id="182"/>
      <w:r>
        <w:rPr>
          <w:rFonts w:ascii="Arial" w:hAnsi="Arial" w:cs="Arial"/>
          <w:b/>
        </w:rPr>
        <w:lastRenderedPageBreak/>
        <w:t xml:space="preserve">Chapter </w:t>
      </w:r>
      <w:r w:rsidRPr="00391088">
        <w:rPr>
          <w:rFonts w:ascii="Arial" w:hAnsi="Arial" w:cs="Arial"/>
          <w:b/>
          <w:u w:val="single"/>
        </w:rPr>
        <w:t>15</w:t>
      </w:r>
      <w:r w:rsidR="00391088">
        <w:rPr>
          <w:rFonts w:ascii="Arial" w:hAnsi="Arial" w:cs="Arial"/>
          <w:b/>
        </w:rPr>
        <w:t xml:space="preserve"> </w:t>
      </w:r>
      <w:r w:rsidR="00391088" w:rsidRPr="00391088">
        <w:rPr>
          <w:rFonts w:ascii="Arial" w:hAnsi="Arial" w:cs="Arial"/>
          <w:b/>
          <w:strike/>
        </w:rPr>
        <w:t>14</w:t>
      </w:r>
      <w:r w:rsidR="00062E84">
        <w:rPr>
          <w:rFonts w:ascii="Arial" w:hAnsi="Arial" w:cs="Arial"/>
          <w:b/>
        </w:rPr>
        <w:t xml:space="preserve"> – ENFORCEMENT</w:t>
      </w:r>
      <w:bookmarkEnd w:id="183"/>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rsidR="00062E84" w:rsidRDefault="00612D42" w:rsidP="00C1778C">
      <w:pPr>
        <w:numPr>
          <w:ilvl w:val="0"/>
          <w:numId w:val="9"/>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Any p</w:t>
      </w:r>
      <w:r w:rsidR="00062E84" w:rsidRPr="00062E84">
        <w:rPr>
          <w:rFonts w:ascii="Arial" w:hAnsi="Arial" w:cs="Arial"/>
        </w:rPr>
        <w:t xml:space="preserve">erson </w:t>
      </w:r>
      <w:r w:rsidR="00062E84">
        <w:rPr>
          <w:rFonts w:ascii="Arial" w:hAnsi="Arial" w:cs="Arial"/>
        </w:rPr>
        <w:t>violating the Petroleum Products and Hazardous Substances Storage and Handling Act or the rules, regulations, or orders of the State Fire Marshal or the Department of Environmental Quality adopted or issued pursuant to such act shall be subject to a civil fine of not more than five thousand dollars for each offense and, in the case of a continuing violation, each day of violation shall constitute a separate offense.  In assessing the amount of the fine, the court shall consider the size of the operation and the degree and extent of pollution.</w:t>
      </w:r>
    </w:p>
    <w:p w:rsidR="00062E84" w:rsidRP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numPr>
          <w:ilvl w:val="0"/>
          <w:numId w:val="9"/>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062E84">
        <w:rPr>
          <w:rFonts w:ascii="Arial" w:hAnsi="Arial" w:cs="Arial"/>
        </w:rPr>
        <w:t xml:space="preserve">The </w:t>
      </w:r>
      <w:r>
        <w:rPr>
          <w:rFonts w:ascii="Arial" w:hAnsi="Arial" w:cs="Arial"/>
        </w:rPr>
        <w:t>Department of Environmental Quality or the State Fire Marshal may apply to the district court of the county where the violation is occurring or about to occur for a restraining order, a temporary or permanent injunction, or a mandatory injunction against any person violating or threatening to violate the Petroleum Products and Hazardous Substances Storage and Handling Act or the rules, regulations, or orders adopted and promulgated under the act.  The Court shall have jurisdiction to grant relief upon good cause shown.  Relief may be granted notwithstanding the existence of any other remedy at law and shall be granted without bond.</w:t>
      </w: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62E84" w:rsidRDefault="00062E84"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 xml:space="preserve">Title 159, Chapter </w:t>
      </w:r>
      <w:r w:rsidRPr="00276A25">
        <w:rPr>
          <w:rFonts w:ascii="Arial" w:hAnsi="Arial" w:cs="Arial"/>
          <w:color w:val="000000"/>
          <w:u w:val="single"/>
        </w:rPr>
        <w:t>15</w:t>
      </w:r>
      <w:r w:rsidRPr="00276A25">
        <w:rPr>
          <w:rFonts w:ascii="Arial" w:hAnsi="Arial" w:cs="Arial"/>
          <w:strike/>
          <w:color w:val="000000"/>
        </w:rPr>
        <w:t>14</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sectPr w:rsidR="00050D7B" w:rsidSect="00EF3D15">
          <w:headerReference w:type="default" r:id="rId29"/>
          <w:pgSz w:w="12240" w:h="15840"/>
          <w:pgMar w:top="1440" w:right="1800" w:bottom="1440" w:left="1800" w:header="720" w:footer="720" w:gutter="0"/>
          <w:cols w:space="720"/>
          <w:docGrid w:linePitch="360"/>
        </w:sectPr>
      </w:pPr>
    </w:p>
    <w:p w:rsidR="00050D7B" w:rsidRP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rPr>
      </w:pPr>
      <w:bookmarkStart w:id="184" w:name="Ch16"/>
      <w:bookmarkStart w:id="185" w:name="_Toc174946669"/>
      <w:bookmarkEnd w:id="184"/>
      <w:r w:rsidRPr="00050D7B">
        <w:rPr>
          <w:rFonts w:ascii="Arial" w:hAnsi="Arial" w:cs="Arial"/>
          <w:b/>
        </w:rPr>
        <w:lastRenderedPageBreak/>
        <w:t xml:space="preserve">Chapter </w:t>
      </w:r>
      <w:r w:rsidRPr="00391088">
        <w:rPr>
          <w:rFonts w:ascii="Arial" w:hAnsi="Arial" w:cs="Arial"/>
          <w:b/>
          <w:u w:val="single"/>
        </w:rPr>
        <w:t>1</w:t>
      </w:r>
      <w:r w:rsidR="00344609" w:rsidRPr="00391088">
        <w:rPr>
          <w:rFonts w:ascii="Arial" w:hAnsi="Arial" w:cs="Arial"/>
          <w:b/>
          <w:u w:val="single"/>
        </w:rPr>
        <w:t>6</w:t>
      </w:r>
      <w:r w:rsidR="00391088">
        <w:rPr>
          <w:rFonts w:ascii="Arial" w:hAnsi="Arial" w:cs="Arial"/>
          <w:b/>
        </w:rPr>
        <w:t xml:space="preserve"> </w:t>
      </w:r>
      <w:r w:rsidR="00391088" w:rsidRPr="00391088">
        <w:rPr>
          <w:rFonts w:ascii="Arial" w:hAnsi="Arial" w:cs="Arial"/>
          <w:b/>
          <w:strike/>
        </w:rPr>
        <w:t>15</w:t>
      </w:r>
      <w:r w:rsidRPr="00050D7B">
        <w:rPr>
          <w:rFonts w:ascii="Arial" w:hAnsi="Arial" w:cs="Arial"/>
          <w:b/>
        </w:rPr>
        <w:t xml:space="preserve"> – SEVERABILITY</w:t>
      </w:r>
      <w:bookmarkEnd w:id="185"/>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numPr>
          <w:ilvl w:val="0"/>
          <w:numId w:val="10"/>
        </w:num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Pr>
          <w:rFonts w:ascii="Arial" w:hAnsi="Arial" w:cs="Arial"/>
        </w:rPr>
        <w:t>If any clause, paragraph, subsection or section of these regulations shall be held invalid, it shall be conclusively presumed that the State Fire Marshal would have enacted the remainder of these regulations not directly related to such clause, paragraph, subsection or section.</w:t>
      </w: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276A25" w:rsidRDefault="00276A25" w:rsidP="00276A25">
      <w:pPr>
        <w:tabs>
          <w:tab w:val="left" w:pos="1710"/>
        </w:tabs>
        <w:jc w:val="both"/>
        <w:rPr>
          <w:rFonts w:ascii="Arial" w:hAnsi="Arial" w:cs="Arial"/>
          <w:color w:val="000000"/>
        </w:rPr>
      </w:pPr>
      <w:r>
        <w:rPr>
          <w:rFonts w:ascii="Arial" w:hAnsi="Arial" w:cs="Arial"/>
          <w:color w:val="000000"/>
        </w:rPr>
        <w:t>Legal Citation:</w:t>
      </w:r>
      <w:r w:rsidRPr="00276A25">
        <w:rPr>
          <w:rFonts w:ascii="Arial" w:hAnsi="Arial" w:cs="Arial"/>
          <w:color w:val="000000"/>
          <w:u w:val="single"/>
        </w:rPr>
        <w:tab/>
      </w:r>
      <w:r>
        <w:rPr>
          <w:rFonts w:ascii="Arial" w:hAnsi="Arial" w:cs="Arial"/>
          <w:color w:val="000000"/>
        </w:rPr>
        <w:t xml:space="preserve">Title 159, Chapter </w:t>
      </w:r>
      <w:r w:rsidRPr="00276A25">
        <w:rPr>
          <w:rFonts w:ascii="Arial" w:hAnsi="Arial" w:cs="Arial"/>
          <w:color w:val="000000"/>
          <w:u w:val="single"/>
        </w:rPr>
        <w:t>16</w:t>
      </w:r>
      <w:r w:rsidRPr="00276A25">
        <w:rPr>
          <w:rFonts w:ascii="Arial" w:hAnsi="Arial" w:cs="Arial"/>
          <w:strike/>
          <w:color w:val="000000"/>
        </w:rPr>
        <w:t>15</w:t>
      </w:r>
    </w:p>
    <w:p w:rsidR="00276A25" w:rsidRDefault="00276A25" w:rsidP="00276A25">
      <w:pPr>
        <w:tabs>
          <w:tab w:val="left" w:pos="1710"/>
        </w:tabs>
        <w:rPr>
          <w:rFonts w:ascii="Arial" w:hAnsi="Arial" w:cs="Arial"/>
          <w:color w:val="000000"/>
        </w:rPr>
      </w:pPr>
      <w:r>
        <w:rPr>
          <w:rFonts w:ascii="Arial" w:hAnsi="Arial" w:cs="Arial"/>
          <w:color w:val="000000"/>
        </w:rPr>
        <w:tab/>
        <w:t>Nebraska State Fire Marshal</w:t>
      </w: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rsidR="00050D7B"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sectPr w:rsidR="00050D7B" w:rsidSect="00EF3D15">
          <w:headerReference w:type="default" r:id="rId30"/>
          <w:pgSz w:w="12240" w:h="15840"/>
          <w:pgMar w:top="1440" w:right="1800" w:bottom="1440" w:left="1800" w:header="720" w:footer="720" w:gutter="0"/>
          <w:cols w:space="720"/>
          <w:docGrid w:linePitch="360"/>
        </w:sectPr>
      </w:pPr>
    </w:p>
    <w:p w:rsidR="00050D7B" w:rsidRPr="00DE642D"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ascii="Arial" w:hAnsi="Arial" w:cs="Arial"/>
          <w:b/>
          <w:u w:val="single"/>
        </w:rPr>
      </w:pPr>
      <w:bookmarkStart w:id="186" w:name="Federal_References"/>
      <w:bookmarkStart w:id="187" w:name="_Toc174946670"/>
      <w:bookmarkEnd w:id="186"/>
      <w:r w:rsidRPr="00DE642D">
        <w:rPr>
          <w:rFonts w:ascii="Arial" w:hAnsi="Arial" w:cs="Arial"/>
          <w:b/>
          <w:u w:val="single"/>
        </w:rPr>
        <w:lastRenderedPageBreak/>
        <w:t>FEDERAL/STATE CROSS REFERENCES</w:t>
      </w:r>
      <w:bookmarkEnd w:id="187"/>
    </w:p>
    <w:p w:rsidR="00050D7B" w:rsidRPr="00DE642D" w:rsidRDefault="00050D7B" w:rsidP="00C1778C">
      <w:pPr>
        <w:tabs>
          <w:tab w:val="left" w:pos="-1383"/>
          <w:tab w:val="left" w:pos="-720"/>
          <w:tab w:val="left" w:pos="0"/>
          <w:tab w:val="left" w:pos="288"/>
          <w:tab w:val="left" w:pos="630"/>
          <w:tab w:val="left" w:pos="990"/>
          <w:tab w:val="center" w:pos="2160"/>
          <w:tab w:val="center"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A</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280.10..............................................</w:t>
      </w:r>
      <w:r w:rsidRPr="00DE642D">
        <w:rPr>
          <w:rFonts w:ascii="Arial" w:hAnsi="Arial" w:cs="Arial"/>
          <w:u w:val="single"/>
        </w:rPr>
        <w:tab/>
        <w:t>001 and 002, Chapter 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280.11................</w:t>
      </w:r>
      <w:r w:rsidR="006B2190" w:rsidRPr="00DE642D">
        <w:rPr>
          <w:rFonts w:ascii="Arial" w:hAnsi="Arial" w:cs="Arial"/>
          <w:u w:val="single"/>
        </w:rPr>
        <w:t>..............................</w:t>
      </w:r>
      <w:r w:rsidR="006B2190" w:rsidRPr="00DE642D">
        <w:rPr>
          <w:rFonts w:ascii="Arial" w:hAnsi="Arial" w:cs="Arial"/>
          <w:u w:val="single"/>
        </w:rPr>
        <w:tab/>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280.12..............................................</w:t>
      </w:r>
      <w:r w:rsidRPr="00DE642D">
        <w:rPr>
          <w:rFonts w:ascii="Arial" w:hAnsi="Arial" w:cs="Arial"/>
          <w:u w:val="single"/>
        </w:rPr>
        <w:tab/>
        <w:t>003, Chapter 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B</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280.20..............................................</w:t>
      </w:r>
      <w:r w:rsidRPr="00DE642D">
        <w:rPr>
          <w:rFonts w:ascii="Arial" w:hAnsi="Arial" w:cs="Arial"/>
          <w:u w:val="single"/>
        </w:rPr>
        <w:tab/>
        <w:t>002-004, Chapter 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280.21...............</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001-004, Chapter 5</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280.22........................................</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001-005, Chapter 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C</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280.30...............</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001, 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280.31.............................................</w:t>
      </w:r>
      <w:r w:rsidR="00F100BF" w:rsidRPr="00DE642D">
        <w:rPr>
          <w:rFonts w:ascii="Arial" w:hAnsi="Arial" w:cs="Arial"/>
          <w:u w:val="single"/>
        </w:rPr>
        <w:t>.</w:t>
      </w:r>
      <w:r w:rsidRPr="00DE642D">
        <w:rPr>
          <w:rFonts w:ascii="Arial" w:hAnsi="Arial" w:cs="Arial"/>
          <w:u w:val="single"/>
        </w:rPr>
        <w:tab/>
        <w:t>002, 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280.32...............</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003, 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280.33...............</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004, 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280.34...............</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005, 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D</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280.40..............................................</w:t>
      </w:r>
      <w:r w:rsidRPr="00DE642D">
        <w:rPr>
          <w:rFonts w:ascii="Arial" w:hAnsi="Arial" w:cs="Arial"/>
          <w:u w:val="single"/>
        </w:rPr>
        <w:tab/>
        <w:t>001,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280.41...................................</w:t>
      </w:r>
      <w:r w:rsidR="006B2190" w:rsidRPr="00DE642D">
        <w:rPr>
          <w:rFonts w:ascii="Arial" w:hAnsi="Arial" w:cs="Arial"/>
          <w:u w:val="single"/>
        </w:rPr>
        <w:t>...........</w:t>
      </w:r>
      <w:r w:rsidR="006B2190" w:rsidRPr="00DE642D">
        <w:rPr>
          <w:rFonts w:ascii="Arial" w:hAnsi="Arial" w:cs="Arial"/>
          <w:u w:val="single"/>
        </w:rPr>
        <w:tab/>
      </w:r>
      <w:r w:rsidR="006B2190" w:rsidRPr="00DE642D">
        <w:rPr>
          <w:rFonts w:ascii="Arial" w:hAnsi="Arial" w:cs="Arial"/>
          <w:u w:val="single"/>
        </w:rPr>
        <w:tab/>
      </w:r>
      <w:r w:rsidRPr="00DE642D">
        <w:rPr>
          <w:rFonts w:ascii="Arial" w:hAnsi="Arial" w:cs="Arial"/>
          <w:u w:val="single"/>
        </w:rPr>
        <w:t>002,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280.42...............</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 xml:space="preserve">004.11, Chapter 4 </w:t>
      </w:r>
    </w:p>
    <w:p w:rsidR="00050D7B" w:rsidRPr="00DE642D" w:rsidRDefault="00F100BF"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F14D99">
        <w:rPr>
          <w:rFonts w:ascii="Arial" w:hAnsi="Arial" w:cs="Arial"/>
        </w:rPr>
        <w:t xml:space="preserve">    </w:t>
      </w:r>
      <w:r w:rsidR="006B2190" w:rsidRPr="00DE642D">
        <w:rPr>
          <w:rFonts w:ascii="Arial" w:hAnsi="Arial" w:cs="Arial"/>
          <w:u w:val="single"/>
        </w:rPr>
        <w:t>.........................................................</w:t>
      </w:r>
      <w:r w:rsidR="00050D7B" w:rsidRPr="00DE642D">
        <w:rPr>
          <w:rFonts w:ascii="Arial" w:hAnsi="Arial" w:cs="Arial"/>
          <w:u w:val="single"/>
        </w:rPr>
        <w:tab/>
        <w:t>003,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280.43.............</w:t>
      </w:r>
      <w:r w:rsidR="006B2190" w:rsidRPr="00DE642D">
        <w:rPr>
          <w:rFonts w:ascii="Arial" w:hAnsi="Arial" w:cs="Arial"/>
          <w:u w:val="single"/>
        </w:rPr>
        <w:t>.................................</w:t>
      </w:r>
      <w:r w:rsidRPr="00DE642D">
        <w:rPr>
          <w:rFonts w:ascii="Arial" w:hAnsi="Arial" w:cs="Arial"/>
          <w:u w:val="single"/>
        </w:rPr>
        <w:tab/>
        <w:t>004,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280.44.....................</w:t>
      </w:r>
      <w:r w:rsidR="006B2190" w:rsidRPr="00DE642D">
        <w:rPr>
          <w:rFonts w:ascii="Arial" w:hAnsi="Arial" w:cs="Arial"/>
          <w:u w:val="single"/>
        </w:rPr>
        <w:t>.......................</w:t>
      </w:r>
      <w:r w:rsidR="00F100BF" w:rsidRPr="00DE642D">
        <w:rPr>
          <w:rFonts w:ascii="Arial" w:hAnsi="Arial" w:cs="Arial"/>
          <w:u w:val="single"/>
        </w:rPr>
        <w:t>.</w:t>
      </w:r>
      <w:r w:rsidRPr="00DE642D">
        <w:rPr>
          <w:rFonts w:ascii="Arial" w:hAnsi="Arial" w:cs="Arial"/>
          <w:u w:val="single"/>
        </w:rPr>
        <w:t>.</w:t>
      </w:r>
      <w:r w:rsidRPr="00DE642D">
        <w:rPr>
          <w:rFonts w:ascii="Arial" w:hAnsi="Arial" w:cs="Arial"/>
          <w:u w:val="single"/>
        </w:rPr>
        <w:tab/>
        <w:t>005,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280.45...............</w:t>
      </w:r>
      <w:r w:rsidR="00F100BF" w:rsidRPr="00DE642D">
        <w:rPr>
          <w:rFonts w:ascii="Arial" w:hAnsi="Arial" w:cs="Arial"/>
          <w:u w:val="single"/>
        </w:rPr>
        <w:t>...............................</w:t>
      </w:r>
      <w:r w:rsidR="006B2190" w:rsidRPr="00DE642D">
        <w:rPr>
          <w:rFonts w:ascii="Arial" w:hAnsi="Arial" w:cs="Arial"/>
          <w:u w:val="single"/>
        </w:rPr>
        <w:tab/>
      </w:r>
      <w:r w:rsidRPr="00DE642D">
        <w:rPr>
          <w:rFonts w:ascii="Arial" w:hAnsi="Arial" w:cs="Arial"/>
          <w:u w:val="single"/>
        </w:rPr>
        <w:t>006, 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E</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280.50..............................................</w:t>
      </w:r>
      <w:r w:rsidRPr="00DE642D">
        <w:rPr>
          <w:rFonts w:ascii="Arial" w:hAnsi="Arial" w:cs="Arial"/>
          <w:u w:val="single"/>
        </w:rPr>
        <w:tab/>
        <w:t>001,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280.51..............................................</w:t>
      </w:r>
      <w:r w:rsidRPr="00DE642D">
        <w:rPr>
          <w:rFonts w:ascii="Arial" w:hAnsi="Arial" w:cs="Arial"/>
          <w:u w:val="single"/>
        </w:rPr>
        <w:tab/>
        <w:t>002,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280.52..............................................</w:t>
      </w:r>
      <w:r w:rsidRPr="00DE642D">
        <w:rPr>
          <w:rFonts w:ascii="Arial" w:hAnsi="Arial" w:cs="Arial"/>
          <w:u w:val="single"/>
        </w:rPr>
        <w:tab/>
        <w:t>003,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280.53..............................................</w:t>
      </w:r>
      <w:r w:rsidRPr="00DE642D">
        <w:rPr>
          <w:rFonts w:ascii="Arial" w:hAnsi="Arial" w:cs="Arial"/>
          <w:u w:val="single"/>
        </w:rPr>
        <w:tab/>
        <w:t>004,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F</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280.60..............................................</w:t>
      </w:r>
      <w:r w:rsidRPr="00DE642D">
        <w:rPr>
          <w:rFonts w:ascii="Arial" w:hAnsi="Arial" w:cs="Arial"/>
          <w:u w:val="single"/>
        </w:rPr>
        <w:tab/>
        <w:t>005,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280.61..............................................</w:t>
      </w:r>
      <w:r w:rsidRPr="00DE642D">
        <w:rPr>
          <w:rFonts w:ascii="Arial" w:hAnsi="Arial" w:cs="Arial"/>
          <w:u w:val="single"/>
        </w:rPr>
        <w:tab/>
        <w:t>005, 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280.62..............................................</w:t>
      </w:r>
      <w:r w:rsidRPr="00DE642D">
        <w:rPr>
          <w:rFonts w:ascii="Arial" w:hAnsi="Arial" w:cs="Arial"/>
          <w:u w:val="single"/>
        </w:rPr>
        <w:tab/>
        <w:t>005, Chapter 8</w:t>
      </w:r>
    </w:p>
    <w:p w:rsidR="006B2190"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280.61-67..................</w:t>
      </w:r>
      <w:r w:rsidR="006B2190" w:rsidRPr="00DE642D">
        <w:rPr>
          <w:rFonts w:ascii="Arial" w:hAnsi="Arial" w:cs="Arial"/>
          <w:u w:val="single"/>
        </w:rPr>
        <w:t>.......................</w:t>
      </w:r>
      <w:r w:rsidR="006B2190" w:rsidRPr="00DE642D">
        <w:rPr>
          <w:rFonts w:ascii="Arial" w:hAnsi="Arial" w:cs="Arial"/>
          <w:u w:val="single"/>
        </w:rPr>
        <w:tab/>
      </w:r>
      <w:r w:rsidR="001C5AE9" w:rsidRPr="00DE642D">
        <w:rPr>
          <w:rFonts w:ascii="Arial" w:hAnsi="Arial" w:cs="Arial"/>
          <w:u w:val="single"/>
        </w:rPr>
        <w:tab/>
      </w:r>
      <w:r w:rsidR="00F100BF" w:rsidRPr="00DE642D">
        <w:rPr>
          <w:rFonts w:ascii="Arial" w:hAnsi="Arial" w:cs="Arial"/>
          <w:u w:val="single"/>
        </w:rPr>
        <w:t>Department of Environmental</w:t>
      </w:r>
    </w:p>
    <w:p w:rsidR="00050D7B" w:rsidRPr="00DE642D" w:rsidRDefault="006B2190"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rPr>
        <w:tab/>
      </w:r>
      <w:r w:rsidRPr="00DE642D">
        <w:rPr>
          <w:rFonts w:ascii="Arial" w:hAnsi="Arial" w:cs="Arial"/>
        </w:rPr>
        <w:tab/>
      </w:r>
      <w:r w:rsidRPr="00DE642D">
        <w:rPr>
          <w:rFonts w:ascii="Arial" w:hAnsi="Arial" w:cs="Arial"/>
        </w:rPr>
        <w:tab/>
      </w:r>
      <w:r w:rsidRPr="00DE642D">
        <w:rPr>
          <w:rFonts w:ascii="Arial" w:hAnsi="Arial" w:cs="Arial"/>
        </w:rPr>
        <w:tab/>
      </w:r>
      <w:r w:rsidRPr="00DE642D">
        <w:rPr>
          <w:rFonts w:ascii="Arial" w:hAnsi="Arial" w:cs="Arial"/>
        </w:rPr>
        <w:tab/>
      </w:r>
      <w:r w:rsidRPr="00DE642D">
        <w:rPr>
          <w:rFonts w:ascii="Arial" w:hAnsi="Arial" w:cs="Arial"/>
        </w:rPr>
        <w:tab/>
      </w:r>
      <w:r w:rsidRPr="00DE642D">
        <w:rPr>
          <w:rFonts w:ascii="Arial" w:hAnsi="Arial" w:cs="Arial"/>
        </w:rPr>
        <w:tab/>
      </w:r>
      <w:r w:rsidR="00F100BF" w:rsidRPr="00DE642D">
        <w:rPr>
          <w:rFonts w:ascii="Arial" w:hAnsi="Arial" w:cs="Arial"/>
          <w:u w:val="single"/>
        </w:rPr>
        <w:t xml:space="preserve">Quality </w:t>
      </w:r>
      <w:r w:rsidRPr="00DE642D">
        <w:rPr>
          <w:rFonts w:ascii="Arial" w:hAnsi="Arial" w:cs="Arial"/>
          <w:u w:val="single"/>
        </w:rPr>
        <w:t>Rules and Regulations</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F14D99" w:rsidRDefault="00F14D99"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F14D99" w:rsidRDefault="00F14D99"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453CF2" w:rsidRPr="00F14D99" w:rsidRDefault="00F14D99" w:rsidP="00C1778C">
      <w:pPr>
        <w:tabs>
          <w:tab w:val="left" w:pos="-1383"/>
          <w:tab w:val="left" w:pos="-720"/>
          <w:tab w:val="left" w:pos="0"/>
          <w:tab w:val="left" w:pos="288"/>
          <w:tab w:val="left" w:pos="630"/>
          <w:tab w:val="left" w:pos="990"/>
          <w:tab w:val="left" w:pos="1440"/>
          <w:tab w:val="left" w:pos="2160"/>
          <w:tab w:val="left" w:pos="2880"/>
          <w:tab w:val="left" w:pos="3600"/>
          <w:tab w:val="left" w:pos="414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Pr>
          <w:rFonts w:ascii="Arial" w:hAnsi="Arial" w:cs="Arial"/>
          <w:u w:val="single"/>
        </w:rPr>
        <w:br w:type="page"/>
      </w:r>
      <w:r w:rsidR="00453CF2" w:rsidRPr="00DE642D">
        <w:rPr>
          <w:rFonts w:ascii="Arial" w:hAnsi="Arial" w:cs="Arial"/>
          <w:b/>
          <w:u w:val="single"/>
        </w:rPr>
        <w:lastRenderedPageBreak/>
        <w:t>FEDERAL/STATE CROSS REFERENCES</w:t>
      </w:r>
    </w:p>
    <w:p w:rsidR="00453CF2" w:rsidRPr="00DE642D" w:rsidRDefault="00453CF2"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G</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3960"/>
          <w:tab w:val="left" w:pos="414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280.70..............................................</w:t>
      </w:r>
      <w:r w:rsidR="00DC2D5E" w:rsidRPr="00DE642D">
        <w:rPr>
          <w:rFonts w:ascii="Arial" w:hAnsi="Arial" w:cs="Arial"/>
          <w:u w:val="single"/>
        </w:rPr>
        <w:tab/>
      </w:r>
      <w:r w:rsidRPr="00DE642D">
        <w:rPr>
          <w:rFonts w:ascii="Arial" w:hAnsi="Arial" w:cs="Arial"/>
          <w:u w:val="single"/>
        </w:rPr>
        <w:tab/>
        <w:t xml:space="preserve">001, Chapter 10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280.71..............................................</w:t>
      </w:r>
      <w:r w:rsidRPr="00DE642D">
        <w:rPr>
          <w:rFonts w:ascii="Arial" w:hAnsi="Arial" w:cs="Arial"/>
          <w:u w:val="single"/>
        </w:rPr>
        <w:tab/>
        <w:t>002, Chapter 10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280.72..............................................</w:t>
      </w:r>
      <w:r w:rsidRPr="00DE642D">
        <w:rPr>
          <w:rFonts w:ascii="Arial" w:hAnsi="Arial" w:cs="Arial"/>
          <w:u w:val="single"/>
        </w:rPr>
        <w:tab/>
        <w:t>003, Chapter 10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280.73..............................................</w:t>
      </w:r>
      <w:r w:rsidRPr="00DE642D">
        <w:rPr>
          <w:rFonts w:ascii="Arial" w:hAnsi="Arial" w:cs="Arial"/>
          <w:u w:val="single"/>
        </w:rPr>
        <w:tab/>
        <w:t>005, Chapter 10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280.74..............................................</w:t>
      </w:r>
      <w:r w:rsidRPr="00DE642D">
        <w:rPr>
          <w:rFonts w:ascii="Arial" w:hAnsi="Arial" w:cs="Arial"/>
          <w:u w:val="single"/>
        </w:rPr>
        <w:tab/>
        <w:t>006, Chapter 10</w:t>
      </w: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Subpart H</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280.90..............................................</w:t>
      </w:r>
      <w:r w:rsidRPr="00DE642D">
        <w:rPr>
          <w:rFonts w:ascii="Arial" w:hAnsi="Arial" w:cs="Arial"/>
          <w:u w:val="single"/>
        </w:rPr>
        <w:tab/>
        <w:t>001-004,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280.92..............................................</w:t>
      </w:r>
      <w:r w:rsidR="00453CF2" w:rsidRPr="00DE642D">
        <w:rPr>
          <w:rFonts w:ascii="Arial" w:hAnsi="Arial" w:cs="Arial"/>
          <w:u w:val="single"/>
        </w:rPr>
        <w:tab/>
      </w:r>
      <w:r w:rsidRPr="00DE642D">
        <w:rPr>
          <w:rFonts w:ascii="Arial" w:hAnsi="Arial" w:cs="Arial"/>
          <w:u w:val="single"/>
        </w:rPr>
        <w:t>005,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280.93..............................................</w:t>
      </w:r>
      <w:r w:rsidRPr="00DE642D">
        <w:rPr>
          <w:rFonts w:ascii="Arial" w:hAnsi="Arial" w:cs="Arial"/>
          <w:u w:val="single"/>
        </w:rPr>
        <w:tab/>
        <w:t>006,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280.94..............................................</w:t>
      </w:r>
      <w:r w:rsidRPr="00DE642D">
        <w:rPr>
          <w:rFonts w:ascii="Arial" w:hAnsi="Arial" w:cs="Arial"/>
          <w:u w:val="single"/>
        </w:rPr>
        <w:tab/>
        <w:t>007,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280.104............................................</w:t>
      </w:r>
      <w:r w:rsidR="00453CF2" w:rsidRPr="00DE642D">
        <w:rPr>
          <w:rFonts w:ascii="Arial" w:hAnsi="Arial" w:cs="Arial"/>
          <w:u w:val="single"/>
        </w:rPr>
        <w:tab/>
      </w:r>
      <w:r w:rsidRPr="00DE642D">
        <w:rPr>
          <w:rFonts w:ascii="Arial" w:hAnsi="Arial" w:cs="Arial"/>
          <w:u w:val="single"/>
        </w:rPr>
        <w:t>008,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280.105............</w:t>
      </w:r>
      <w:r w:rsidR="00453CF2" w:rsidRPr="00DE642D">
        <w:rPr>
          <w:rFonts w:ascii="Arial" w:hAnsi="Arial" w:cs="Arial"/>
          <w:u w:val="single"/>
        </w:rPr>
        <w:t>...............................</w:t>
      </w:r>
      <w:r w:rsidRPr="00DE642D">
        <w:rPr>
          <w:rFonts w:ascii="Arial" w:hAnsi="Arial" w:cs="Arial"/>
          <w:u w:val="single"/>
        </w:rPr>
        <w:t>.</w:t>
      </w:r>
      <w:r w:rsidR="00453CF2" w:rsidRPr="00DE642D">
        <w:rPr>
          <w:rFonts w:ascii="Arial" w:hAnsi="Arial" w:cs="Arial"/>
          <w:u w:val="single"/>
        </w:rPr>
        <w:tab/>
      </w:r>
      <w:r w:rsidRPr="00DE642D">
        <w:rPr>
          <w:rFonts w:ascii="Arial" w:hAnsi="Arial" w:cs="Arial"/>
          <w:u w:val="single"/>
        </w:rPr>
        <w:t>009,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280.106............................................</w:t>
      </w:r>
      <w:r w:rsidRPr="00DE642D">
        <w:rPr>
          <w:rFonts w:ascii="Arial" w:hAnsi="Arial" w:cs="Arial"/>
          <w:u w:val="single"/>
        </w:rPr>
        <w:tab/>
        <w:t>010,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032"/>
        <w:jc w:val="both"/>
        <w:rPr>
          <w:rFonts w:ascii="Arial" w:hAnsi="Arial" w:cs="Arial"/>
          <w:u w:val="single"/>
        </w:rPr>
      </w:pPr>
      <w:r w:rsidRPr="00DE642D">
        <w:rPr>
          <w:rFonts w:ascii="Arial" w:hAnsi="Arial" w:cs="Arial"/>
          <w:u w:val="single"/>
        </w:rPr>
        <w:t>280.107............................................</w:t>
      </w:r>
      <w:r w:rsidRPr="00DE642D">
        <w:rPr>
          <w:rFonts w:ascii="Arial" w:hAnsi="Arial" w:cs="Arial"/>
          <w:u w:val="single"/>
        </w:rPr>
        <w:tab/>
        <w:t>011,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280.109............</w:t>
      </w:r>
      <w:r w:rsidR="00453CF2" w:rsidRPr="00DE642D">
        <w:rPr>
          <w:rFonts w:ascii="Arial" w:hAnsi="Arial" w:cs="Arial"/>
          <w:u w:val="single"/>
        </w:rPr>
        <w:t>...............................</w:t>
      </w:r>
      <w:r w:rsidRPr="00DE642D">
        <w:rPr>
          <w:rFonts w:ascii="Arial" w:hAnsi="Arial" w:cs="Arial"/>
          <w:u w:val="single"/>
        </w:rPr>
        <w:t>.</w:t>
      </w:r>
      <w:r w:rsidR="00453CF2" w:rsidRPr="00DE642D">
        <w:rPr>
          <w:rFonts w:ascii="Arial" w:hAnsi="Arial" w:cs="Arial"/>
          <w:u w:val="single"/>
        </w:rPr>
        <w:tab/>
      </w:r>
      <w:r w:rsidRPr="00DE642D">
        <w:rPr>
          <w:rFonts w:ascii="Arial" w:hAnsi="Arial" w:cs="Arial"/>
          <w:u w:val="single"/>
        </w:rPr>
        <w:t>012,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288"/>
        <w:jc w:val="both"/>
        <w:rPr>
          <w:rFonts w:ascii="Arial" w:hAnsi="Arial" w:cs="Arial"/>
          <w:u w:val="single"/>
        </w:rPr>
      </w:pPr>
      <w:r w:rsidRPr="00DE642D">
        <w:rPr>
          <w:rFonts w:ascii="Arial" w:hAnsi="Arial" w:cs="Arial"/>
          <w:u w:val="single"/>
        </w:rPr>
        <w:t>280.110...........</w:t>
      </w:r>
      <w:r w:rsidR="00453CF2" w:rsidRPr="00DE642D">
        <w:rPr>
          <w:rFonts w:ascii="Arial" w:hAnsi="Arial" w:cs="Arial"/>
          <w:u w:val="single"/>
        </w:rPr>
        <w:t>...............................</w:t>
      </w:r>
      <w:r w:rsidRPr="00DE642D">
        <w:rPr>
          <w:rFonts w:ascii="Arial" w:hAnsi="Arial" w:cs="Arial"/>
          <w:u w:val="single"/>
        </w:rPr>
        <w:t>..</w:t>
      </w:r>
      <w:r w:rsidR="00453CF2" w:rsidRPr="00DE642D">
        <w:rPr>
          <w:rFonts w:ascii="Arial" w:hAnsi="Arial" w:cs="Arial"/>
          <w:u w:val="single"/>
        </w:rPr>
        <w:tab/>
      </w:r>
      <w:r w:rsidRPr="00DE642D">
        <w:rPr>
          <w:rFonts w:ascii="Arial" w:hAnsi="Arial" w:cs="Arial"/>
          <w:u w:val="single"/>
        </w:rPr>
        <w:t>013, 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outlineLvl w:val="0"/>
        <w:rPr>
          <w:rFonts w:ascii="Arial" w:hAnsi="Arial" w:cs="Arial"/>
          <w:b/>
          <w:u w:val="single"/>
        </w:rPr>
      </w:pPr>
      <w:r w:rsidRPr="00DE642D">
        <w:rPr>
          <w:u w:val="single"/>
        </w:rPr>
        <w:br w:type="page"/>
      </w:r>
      <w:bookmarkStart w:id="188" w:name="_Toc174946671"/>
      <w:r w:rsidRPr="00DE642D">
        <w:rPr>
          <w:rFonts w:ascii="Arial" w:hAnsi="Arial" w:cs="Arial"/>
          <w:b/>
          <w:u w:val="single"/>
        </w:rPr>
        <w:lastRenderedPageBreak/>
        <w:t>STATE/FEDERAL CROSS REFERENCE</w:t>
      </w:r>
      <w:r w:rsidR="00A72921" w:rsidRPr="00DE642D">
        <w:rPr>
          <w:rFonts w:ascii="Arial" w:hAnsi="Arial" w:cs="Arial"/>
          <w:b/>
          <w:u w:val="single"/>
        </w:rPr>
        <w:t>S</w:t>
      </w:r>
      <w:bookmarkEnd w:id="188"/>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001-002.............................................</w:t>
      </w:r>
      <w:r w:rsidR="00B77051"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 xml:space="preserve">280.10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003......................</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280.12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001-005..............................................</w:t>
      </w:r>
      <w:r w:rsidR="00B77051"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280.22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001-003...............</w:t>
      </w:r>
      <w:r w:rsidR="00B77051"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 xml:space="preserve">280.20(e)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002-003.............</w:t>
      </w:r>
      <w:r w:rsidR="00B77051" w:rsidRPr="00DE642D">
        <w:rPr>
          <w:rFonts w:ascii="Arial" w:hAnsi="Arial" w:cs="Arial"/>
          <w:u w:val="single"/>
        </w:rPr>
        <w:t>..................................</w:t>
      </w:r>
      <w:r w:rsidRPr="00DE642D">
        <w:rPr>
          <w:rFonts w:ascii="Arial" w:hAnsi="Arial" w:cs="Arial"/>
          <w:u w:val="single"/>
        </w:rPr>
        <w:t>.</w:t>
      </w:r>
      <w:r w:rsidRPr="00DE642D">
        <w:rPr>
          <w:rFonts w:ascii="Arial" w:hAnsi="Arial" w:cs="Arial"/>
          <w:u w:val="single"/>
        </w:rPr>
        <w:tab/>
        <w:t>280.20(a)</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004.01-004.06......................................</w:t>
      </w:r>
      <w:r w:rsidRPr="00DE642D">
        <w:rPr>
          <w:rFonts w:ascii="Arial" w:hAnsi="Arial" w:cs="Arial"/>
          <w:u w:val="single"/>
        </w:rPr>
        <w:tab/>
        <w:t xml:space="preserve">280.20(d) and (e)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004.07..................................................</w:t>
      </w:r>
      <w:r w:rsidRPr="00DE642D">
        <w:rPr>
          <w:rFonts w:ascii="Arial" w:hAnsi="Arial" w:cs="Arial"/>
          <w:u w:val="single"/>
        </w:rPr>
        <w:tab/>
        <w:t xml:space="preserve">280.20(c)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004.08..................................................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004.09..................</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280.20(b)</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004.10..................</w:t>
      </w:r>
      <w:r w:rsidR="00B77051" w:rsidRPr="00DE642D">
        <w:rPr>
          <w:rFonts w:ascii="Arial" w:hAnsi="Arial" w:cs="Arial"/>
          <w:u w:val="single"/>
        </w:rPr>
        <w:t>...............................</w:t>
      </w:r>
      <w:r w:rsidRPr="00DE642D">
        <w:rPr>
          <w:rFonts w:ascii="Arial" w:hAnsi="Arial" w:cs="Arial"/>
          <w:u w:val="single"/>
        </w:rPr>
        <w:t>.</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004.11..................................................</w:t>
      </w:r>
      <w:r w:rsidR="00DC2D5E" w:rsidRPr="00DE642D">
        <w:rPr>
          <w:rFonts w:ascii="Arial" w:hAnsi="Arial" w:cs="Arial"/>
          <w:u w:val="single"/>
        </w:rPr>
        <w:tab/>
      </w:r>
      <w:r w:rsidRPr="00DE642D">
        <w:rPr>
          <w:rFonts w:ascii="Arial" w:hAnsi="Arial" w:cs="Arial"/>
          <w:u w:val="single"/>
        </w:rPr>
        <w:t xml:space="preserve">280.42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004.12..................</w:t>
      </w:r>
      <w:r w:rsidR="00B77051" w:rsidRPr="00DE642D">
        <w:rPr>
          <w:rFonts w:ascii="Arial" w:hAnsi="Arial" w:cs="Arial"/>
          <w:u w:val="single"/>
        </w:rPr>
        <w:t>...............................</w:t>
      </w:r>
      <w:r w:rsidRPr="00DE642D">
        <w:rPr>
          <w:rFonts w:ascii="Arial" w:hAnsi="Arial" w:cs="Arial"/>
          <w:u w:val="single"/>
        </w:rPr>
        <w:t>.</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5</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280.21(a)</w:t>
      </w:r>
    </w:p>
    <w:p w:rsidR="00DC2D5E"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002.......................................................</w:t>
      </w:r>
      <w:r w:rsidRPr="00DE642D">
        <w:rPr>
          <w:rFonts w:ascii="Arial" w:hAnsi="Arial" w:cs="Arial"/>
          <w:u w:val="single"/>
        </w:rPr>
        <w:tab/>
        <w:t>280.21(b)</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003....................</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280.21(c)</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280.21(d)</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 xml:space="preserve">280.30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002.......................................................</w:t>
      </w:r>
      <w:r w:rsidRPr="00DE642D">
        <w:rPr>
          <w:rFonts w:ascii="Arial" w:hAnsi="Arial" w:cs="Arial"/>
          <w:u w:val="single"/>
        </w:rPr>
        <w:tab/>
        <w:t>280.31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003....................</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280.32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004.......................................................</w:t>
      </w:r>
      <w:r w:rsidRPr="00DE642D">
        <w:rPr>
          <w:rFonts w:ascii="Arial" w:hAnsi="Arial" w:cs="Arial"/>
          <w:u w:val="single"/>
        </w:rPr>
        <w:tab/>
        <w:t>280.33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005.....................</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280.34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280.40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002..................</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280.41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003................</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280.42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004.................................</w:t>
      </w:r>
      <w:r w:rsidR="00B77051" w:rsidRPr="00DE642D">
        <w:rPr>
          <w:rFonts w:ascii="Arial" w:hAnsi="Arial" w:cs="Arial"/>
          <w:u w:val="single"/>
        </w:rPr>
        <w:t>................</w:t>
      </w:r>
      <w:r w:rsidRPr="00DE642D">
        <w:rPr>
          <w:rFonts w:ascii="Arial" w:hAnsi="Arial" w:cs="Arial"/>
          <w:u w:val="single"/>
        </w:rPr>
        <w:t>......</w:t>
      </w:r>
      <w:r w:rsidR="00DC2D5E" w:rsidRPr="00DE642D">
        <w:rPr>
          <w:rFonts w:ascii="Arial" w:hAnsi="Arial" w:cs="Arial"/>
          <w:u w:val="single"/>
        </w:rPr>
        <w:tab/>
      </w:r>
      <w:r w:rsidRPr="00DE642D">
        <w:rPr>
          <w:rFonts w:ascii="Arial" w:hAnsi="Arial" w:cs="Arial"/>
          <w:u w:val="single"/>
        </w:rPr>
        <w:t>280.43</w:t>
      </w:r>
    </w:p>
    <w:p w:rsidR="00453CF2" w:rsidRPr="00DE642D" w:rsidRDefault="00453CF2"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outlineLvl w:val="0"/>
        <w:rPr>
          <w:rFonts w:ascii="Arial" w:hAnsi="Arial" w:cs="Arial"/>
          <w:b/>
          <w:u w:val="single"/>
        </w:rPr>
      </w:pPr>
      <w:r w:rsidRPr="00DE642D">
        <w:rPr>
          <w:u w:val="single"/>
        </w:rPr>
        <w:br w:type="page"/>
      </w:r>
      <w:r w:rsidRPr="00DE642D">
        <w:rPr>
          <w:rFonts w:ascii="Arial" w:hAnsi="Arial" w:cs="Arial"/>
          <w:b/>
          <w:u w:val="single"/>
        </w:rPr>
        <w:lastRenderedPageBreak/>
        <w:t>STATE/FEDERAL CROSS REFERENCES</w:t>
      </w:r>
    </w:p>
    <w:p w:rsidR="00453CF2" w:rsidRPr="00DE642D" w:rsidRDefault="00453CF2"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strike/>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005......................</w:t>
      </w:r>
      <w:r w:rsidR="008F37B0" w:rsidRPr="00DE642D">
        <w:rPr>
          <w:rFonts w:ascii="Arial" w:hAnsi="Arial" w:cs="Arial"/>
          <w:u w:val="single"/>
        </w:rPr>
        <w:t>...............................</w:t>
      </w:r>
      <w:r w:rsidRPr="00DE642D">
        <w:rPr>
          <w:rFonts w:ascii="Arial" w:hAnsi="Arial" w:cs="Arial"/>
          <w:u w:val="single"/>
        </w:rPr>
        <w:t>..</w:t>
      </w:r>
      <w:r w:rsidR="00C45789" w:rsidRPr="00DE642D">
        <w:rPr>
          <w:rFonts w:ascii="Arial" w:hAnsi="Arial" w:cs="Arial"/>
          <w:u w:val="single"/>
        </w:rPr>
        <w:tab/>
      </w:r>
      <w:r w:rsidRPr="00DE642D">
        <w:rPr>
          <w:rFonts w:ascii="Arial" w:hAnsi="Arial" w:cs="Arial"/>
          <w:u w:val="single"/>
        </w:rPr>
        <w:t>280.44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006......................</w:t>
      </w:r>
      <w:r w:rsidR="008F37B0" w:rsidRPr="00DE642D">
        <w:rPr>
          <w:rFonts w:ascii="Arial" w:hAnsi="Arial" w:cs="Arial"/>
          <w:u w:val="single"/>
        </w:rPr>
        <w:t>...............................</w:t>
      </w:r>
      <w:r w:rsidRPr="00DE642D">
        <w:rPr>
          <w:rFonts w:ascii="Arial" w:hAnsi="Arial" w:cs="Arial"/>
          <w:u w:val="single"/>
        </w:rPr>
        <w:t>..</w:t>
      </w:r>
      <w:r w:rsidR="00C45789" w:rsidRPr="00DE642D">
        <w:rPr>
          <w:rFonts w:ascii="Arial" w:hAnsi="Arial" w:cs="Arial"/>
          <w:u w:val="single"/>
        </w:rPr>
        <w:tab/>
      </w:r>
      <w:r w:rsidRPr="00DE642D">
        <w:rPr>
          <w:rFonts w:ascii="Arial" w:hAnsi="Arial" w:cs="Arial"/>
          <w:u w:val="single"/>
        </w:rPr>
        <w:t xml:space="preserve">280.45 </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8</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280.50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002.......................................................</w:t>
      </w:r>
      <w:r w:rsidRPr="00DE642D">
        <w:rPr>
          <w:rFonts w:ascii="Arial" w:hAnsi="Arial" w:cs="Arial"/>
          <w:u w:val="single"/>
        </w:rPr>
        <w:tab/>
        <w:t>280.51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003.......................................................</w:t>
      </w:r>
      <w:r w:rsidRPr="00DE642D">
        <w:rPr>
          <w:rFonts w:ascii="Arial" w:hAnsi="Arial" w:cs="Arial"/>
          <w:u w:val="single"/>
        </w:rPr>
        <w:tab/>
        <w:t>280.52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004.......................................................</w:t>
      </w:r>
      <w:r w:rsidRPr="00DE642D">
        <w:rPr>
          <w:rFonts w:ascii="Arial" w:hAnsi="Arial" w:cs="Arial"/>
          <w:u w:val="single"/>
        </w:rPr>
        <w:tab/>
        <w:t>280.53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005.......................................................</w:t>
      </w:r>
      <w:r w:rsidRPr="00DE642D">
        <w:rPr>
          <w:rFonts w:ascii="Arial" w:hAnsi="Arial" w:cs="Arial"/>
          <w:u w:val="single"/>
        </w:rPr>
        <w:tab/>
        <w:t>280.60 and 61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001-004..........................................</w:t>
      </w:r>
      <w:r w:rsidR="008F37B0" w:rsidRPr="00DE642D">
        <w:rPr>
          <w:rFonts w:ascii="Arial" w:hAnsi="Arial" w:cs="Arial"/>
          <w:u w:val="single"/>
        </w:rPr>
        <w:t>..</w:t>
      </w:r>
      <w:r w:rsidRPr="00DE642D">
        <w:rPr>
          <w:rFonts w:ascii="Arial" w:hAnsi="Arial" w:cs="Arial"/>
          <w:u w:val="single"/>
        </w:rPr>
        <w:t>....</w:t>
      </w:r>
      <w:r w:rsidRPr="00DE642D">
        <w:rPr>
          <w:rFonts w:ascii="Arial" w:hAnsi="Arial" w:cs="Arial"/>
          <w:u w:val="single"/>
        </w:rPr>
        <w:tab/>
        <w:t>280.90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005.......................................................</w:t>
      </w:r>
      <w:r w:rsidRPr="00DE642D">
        <w:rPr>
          <w:rFonts w:ascii="Arial" w:hAnsi="Arial" w:cs="Arial"/>
          <w:u w:val="single"/>
        </w:rPr>
        <w:tab/>
        <w:t>280.92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006.......................................................</w:t>
      </w:r>
      <w:r w:rsidRPr="00DE642D">
        <w:rPr>
          <w:rFonts w:ascii="Arial" w:hAnsi="Arial" w:cs="Arial"/>
          <w:u w:val="single"/>
        </w:rPr>
        <w:tab/>
        <w:t>280.93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007......................</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280.94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008.......................................................</w:t>
      </w:r>
      <w:r w:rsidRPr="00DE642D">
        <w:rPr>
          <w:rFonts w:ascii="Arial" w:hAnsi="Arial" w:cs="Arial"/>
          <w:u w:val="single"/>
        </w:rPr>
        <w:tab/>
        <w:t>280.104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009.......................................................</w:t>
      </w:r>
      <w:r w:rsidRPr="00DE642D">
        <w:rPr>
          <w:rFonts w:ascii="Arial" w:hAnsi="Arial" w:cs="Arial"/>
          <w:u w:val="single"/>
        </w:rPr>
        <w:tab/>
        <w:t>280.105</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010.......................................................</w:t>
      </w:r>
      <w:r w:rsidRPr="00DE642D">
        <w:rPr>
          <w:rFonts w:ascii="Arial" w:hAnsi="Arial" w:cs="Arial"/>
          <w:u w:val="single"/>
        </w:rPr>
        <w:tab/>
        <w:t>280.106</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011.......................................................</w:t>
      </w:r>
      <w:r w:rsidRPr="00DE642D">
        <w:rPr>
          <w:rFonts w:ascii="Arial" w:hAnsi="Arial" w:cs="Arial"/>
          <w:u w:val="single"/>
        </w:rPr>
        <w:tab/>
        <w:t>280.107</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012.......................................................</w:t>
      </w:r>
      <w:r w:rsidRPr="00DE642D">
        <w:rPr>
          <w:rFonts w:ascii="Arial" w:hAnsi="Arial" w:cs="Arial"/>
          <w:u w:val="single"/>
        </w:rPr>
        <w:tab/>
        <w:t>280.109</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ind w:left="4320" w:hanging="4320"/>
        <w:jc w:val="both"/>
        <w:rPr>
          <w:rFonts w:ascii="Arial" w:hAnsi="Arial" w:cs="Arial"/>
          <w:u w:val="single"/>
        </w:rPr>
      </w:pPr>
      <w:r w:rsidRPr="00DE642D">
        <w:rPr>
          <w:rFonts w:ascii="Arial" w:hAnsi="Arial" w:cs="Arial"/>
          <w:u w:val="single"/>
        </w:rPr>
        <w:t>013.......................................................</w:t>
      </w:r>
      <w:r w:rsidRPr="00DE642D">
        <w:rPr>
          <w:rFonts w:ascii="Arial" w:hAnsi="Arial" w:cs="Arial"/>
          <w:u w:val="single"/>
        </w:rPr>
        <w:tab/>
        <w:t>280.110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001.......................</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280.70</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002......................</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280.71</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003......................</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280.72</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005...................</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280.73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006.....................</w:t>
      </w:r>
      <w:r w:rsidR="008F37B0" w:rsidRPr="00DE642D">
        <w:rPr>
          <w:rFonts w:ascii="Arial" w:hAnsi="Arial" w:cs="Arial"/>
          <w:u w:val="single"/>
        </w:rPr>
        <w:t>...............................</w:t>
      </w:r>
      <w:r w:rsidRPr="00DE642D">
        <w:rPr>
          <w:rFonts w:ascii="Arial" w:hAnsi="Arial" w:cs="Arial"/>
          <w:u w:val="single"/>
        </w:rPr>
        <w:t>...</w:t>
      </w:r>
      <w:r w:rsidR="008F37B0" w:rsidRPr="00DE642D">
        <w:rPr>
          <w:rFonts w:ascii="Arial" w:hAnsi="Arial" w:cs="Arial"/>
          <w:u w:val="single"/>
        </w:rPr>
        <w:tab/>
      </w:r>
      <w:r w:rsidRPr="00DE642D">
        <w:rPr>
          <w:rFonts w:ascii="Arial" w:hAnsi="Arial" w:cs="Arial"/>
          <w:u w:val="single"/>
        </w:rPr>
        <w:t>280.74</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11</w:t>
      </w: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12</w:t>
      </w: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13</w:t>
      </w: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Courier 10cpi" w:hAnsi="Courier 10cpi"/>
          <w:u w:val="single"/>
        </w:rPr>
      </w:pPr>
      <w:r w:rsidRPr="00DE642D">
        <w:rPr>
          <w:rFonts w:ascii="Arial" w:hAnsi="Arial" w:cs="Arial"/>
          <w:u w:val="single"/>
        </w:rPr>
        <w:t>Chapter 14</w:t>
      </w:r>
    </w:p>
    <w:p w:rsidR="00FB311D" w:rsidRPr="00DE642D" w:rsidRDefault="00FB311D"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u w:val="single"/>
        </w:rPr>
      </w:pPr>
    </w:p>
    <w:p w:rsidR="00050D7B" w:rsidRPr="00DE642D" w:rsidRDefault="00050D7B"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r w:rsidRPr="00DE642D">
        <w:rPr>
          <w:rFonts w:ascii="Arial" w:hAnsi="Arial" w:cs="Arial"/>
          <w:u w:val="single"/>
        </w:rPr>
        <w:t>Chapter 15</w:t>
      </w:r>
    </w:p>
    <w:p w:rsidR="00344609" w:rsidRPr="00DE642D" w:rsidRDefault="00344609"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rFonts w:ascii="Arial" w:hAnsi="Arial" w:cs="Arial"/>
          <w:u w:val="single"/>
        </w:rPr>
      </w:pPr>
    </w:p>
    <w:p w:rsidR="00050D7B" w:rsidRPr="00DE642D" w:rsidRDefault="00344609" w:rsidP="00C1778C">
      <w:pPr>
        <w:tabs>
          <w:tab w:val="left" w:pos="-1383"/>
          <w:tab w:val="left" w:pos="-720"/>
          <w:tab w:val="left" w:pos="0"/>
          <w:tab w:val="left" w:pos="288"/>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s>
        <w:jc w:val="both"/>
        <w:rPr>
          <w:sz w:val="20"/>
          <w:szCs w:val="20"/>
          <w:u w:val="single"/>
        </w:rPr>
      </w:pPr>
      <w:r w:rsidRPr="00DE642D">
        <w:rPr>
          <w:rFonts w:ascii="Arial" w:hAnsi="Arial" w:cs="Arial"/>
          <w:u w:val="single"/>
        </w:rPr>
        <w:t>Chapter 16</w:t>
      </w:r>
    </w:p>
    <w:sectPr w:rsidR="00050D7B" w:rsidRPr="00DE642D" w:rsidSect="00EF3D15">
      <w:head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8E" w:rsidRDefault="0042658E">
      <w:r>
        <w:separator/>
      </w:r>
    </w:p>
  </w:endnote>
  <w:endnote w:type="continuationSeparator" w:id="0">
    <w:p w:rsidR="0042658E" w:rsidRDefault="0042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Lt BT">
    <w:altName w:val="Arial"/>
    <w:charset w:val="00"/>
    <w:family w:val="swiss"/>
    <w:pitch w:val="variable"/>
    <w:sig w:usb0="00000087" w:usb1="00000000" w:usb2="00000000" w:usb3="00000000" w:csb0="0000001B" w:csb1="00000000"/>
  </w:font>
  <w:font w:name="BankGothic Md BT">
    <w:altName w:val="Arial"/>
    <w:charset w:val="00"/>
    <w:family w:val="swiss"/>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rsidP="00D242F5">
    <w:pPr>
      <w:pStyle w:val="Footer"/>
      <w:jc w:val="center"/>
      <w:rPr>
        <w:rFonts w:ascii="Arial" w:hAnsi="Arial" w:cs="Arial"/>
      </w:rPr>
    </w:pPr>
    <w:r w:rsidRPr="00DF21BA">
      <w:rPr>
        <w:rStyle w:val="PageNumber"/>
        <w:rFonts w:ascii="Arial" w:hAnsi="Arial" w:cs="Arial"/>
      </w:rPr>
      <w:fldChar w:fldCharType="begin"/>
    </w:r>
    <w:r w:rsidRPr="00DF21BA">
      <w:rPr>
        <w:rStyle w:val="PageNumber"/>
        <w:rFonts w:ascii="Arial" w:hAnsi="Arial" w:cs="Arial"/>
      </w:rPr>
      <w:instrText xml:space="preserve"> PAGE </w:instrText>
    </w:r>
    <w:r w:rsidRPr="00DF21BA">
      <w:rPr>
        <w:rStyle w:val="PageNumber"/>
        <w:rFonts w:ascii="Arial" w:hAnsi="Arial" w:cs="Arial"/>
      </w:rPr>
      <w:fldChar w:fldCharType="separate"/>
    </w:r>
    <w:r w:rsidR="00AF23F1">
      <w:rPr>
        <w:rStyle w:val="PageNumber"/>
        <w:rFonts w:ascii="Arial" w:hAnsi="Arial" w:cs="Arial"/>
        <w:noProof/>
      </w:rPr>
      <w:t>i</w:t>
    </w:r>
    <w:r w:rsidRPr="00DF21BA">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BA" w:rsidRPr="00DF21BA" w:rsidRDefault="00DF21BA" w:rsidP="00D242F5">
    <w:pPr>
      <w:pStyle w:val="Footer"/>
      <w:jc w:val="center"/>
      <w:rPr>
        <w:rFonts w:ascii="Arial" w:hAnsi="Arial" w:cs="Arial"/>
        <w:u w:val="single"/>
      </w:rPr>
    </w:pPr>
    <w:r w:rsidRPr="00DF21BA">
      <w:rPr>
        <w:rStyle w:val="PageNumber"/>
        <w:rFonts w:ascii="Arial" w:hAnsi="Arial" w:cs="Arial"/>
        <w:u w:val="single"/>
      </w:rPr>
      <w:fldChar w:fldCharType="begin"/>
    </w:r>
    <w:r w:rsidRPr="00DF21BA">
      <w:rPr>
        <w:rStyle w:val="PageNumber"/>
        <w:rFonts w:ascii="Arial" w:hAnsi="Arial" w:cs="Arial"/>
        <w:u w:val="single"/>
      </w:rPr>
      <w:instrText xml:space="preserve"> PAGE </w:instrText>
    </w:r>
    <w:r w:rsidRPr="00DF21BA">
      <w:rPr>
        <w:rStyle w:val="PageNumber"/>
        <w:rFonts w:ascii="Arial" w:hAnsi="Arial" w:cs="Arial"/>
        <w:u w:val="single"/>
      </w:rPr>
      <w:fldChar w:fldCharType="separate"/>
    </w:r>
    <w:r w:rsidR="00AF23F1">
      <w:rPr>
        <w:rStyle w:val="PageNumber"/>
        <w:rFonts w:ascii="Arial" w:hAnsi="Arial" w:cs="Arial"/>
        <w:noProof/>
        <w:u w:val="single"/>
      </w:rPr>
      <w:t>iv</w:t>
    </w:r>
    <w:r w:rsidRPr="00DF21BA">
      <w:rPr>
        <w:rStyle w:val="PageNumber"/>
        <w:rFonts w:ascii="Arial" w:hAnsi="Arial" w:cs="Arial"/>
        <w:u w:val="singl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FE" w:rsidRPr="006619FE" w:rsidRDefault="006619FE" w:rsidP="00D242F5">
    <w:pPr>
      <w:pStyle w:val="Footer"/>
      <w:jc w:val="center"/>
      <w:rPr>
        <w:rFonts w:ascii="Arial" w:hAnsi="Arial" w:cs="Arial"/>
      </w:rPr>
    </w:pPr>
    <w:r w:rsidRPr="006619FE">
      <w:rPr>
        <w:rStyle w:val="PageNumber"/>
        <w:rFonts w:ascii="Arial" w:hAnsi="Arial" w:cs="Arial"/>
      </w:rPr>
      <w:fldChar w:fldCharType="begin"/>
    </w:r>
    <w:r w:rsidRPr="006619FE">
      <w:rPr>
        <w:rStyle w:val="PageNumber"/>
        <w:rFonts w:ascii="Arial" w:hAnsi="Arial" w:cs="Arial"/>
      </w:rPr>
      <w:instrText xml:space="preserve"> PAGE </w:instrText>
    </w:r>
    <w:r w:rsidRPr="006619FE">
      <w:rPr>
        <w:rStyle w:val="PageNumber"/>
        <w:rFonts w:ascii="Arial" w:hAnsi="Arial" w:cs="Arial"/>
      </w:rPr>
      <w:fldChar w:fldCharType="separate"/>
    </w:r>
    <w:r w:rsidR="00AF23F1">
      <w:rPr>
        <w:rStyle w:val="PageNumber"/>
        <w:rFonts w:ascii="Arial" w:hAnsi="Arial" w:cs="Arial"/>
        <w:noProof/>
      </w:rPr>
      <w:t>89</w:t>
    </w:r>
    <w:r w:rsidRPr="006619FE">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8E" w:rsidRDefault="0042658E">
      <w:r>
        <w:separator/>
      </w:r>
    </w:p>
  </w:footnote>
  <w:footnote w:type="continuationSeparator" w:id="0">
    <w:p w:rsidR="0042658E" w:rsidRDefault="00426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rsidP="00EF3D15">
    <w:pPr>
      <w:pStyle w:val="Header"/>
      <w:tabs>
        <w:tab w:val="clear" w:pos="4320"/>
        <w:tab w:val="clear" w:pos="8640"/>
        <w:tab w:val="center" w:pos="8100"/>
      </w:tabs>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16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54E2A" w:rsidRDefault="0054401C">
    <w:pPr>
      <w:pStyle w:val="Header"/>
      <w:rPr>
        <w:rFonts w:ascii="Arial" w:hAnsi="Arial" w:cs="Arial"/>
        <w:b/>
        <w:u w:val="single"/>
      </w:rPr>
    </w:pPr>
    <w:r w:rsidRPr="00D54E2A">
      <w:rPr>
        <w:rFonts w:ascii="Arial" w:hAnsi="Arial" w:cs="Arial"/>
        <w:b/>
        <w:u w:val="single"/>
      </w:rPr>
      <w:t>Title 159 – State Fire Marshal</w:t>
    </w:r>
    <w:r w:rsidRPr="00D54E2A">
      <w:rPr>
        <w:rFonts w:ascii="Arial" w:hAnsi="Arial" w:cs="Arial"/>
        <w:b/>
        <w:u w:val="single"/>
      </w:rPr>
      <w:tab/>
    </w:r>
    <w:r w:rsidRPr="00D54E2A">
      <w:rPr>
        <w:rFonts w:ascii="Arial" w:hAnsi="Arial" w:cs="Arial"/>
        <w:b/>
        <w:u w:val="single"/>
      </w:rPr>
      <w:tab/>
      <w:t>Chapter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01C" w:rsidRPr="00DF21BA" w:rsidRDefault="0054401C">
    <w:pPr>
      <w:pStyle w:val="Header"/>
      <w:rPr>
        <w:rFonts w:ascii="Arial" w:hAnsi="Arial" w:cs="Arial"/>
        <w:b/>
        <w:u w:val="single"/>
      </w:rPr>
    </w:pPr>
    <w:r w:rsidRPr="00DF21BA">
      <w:rPr>
        <w:rFonts w:ascii="Arial" w:hAnsi="Arial" w:cs="Arial"/>
        <w:b/>
        <w:u w:val="single"/>
      </w:rPr>
      <w:t>Title 159 – State Fire Marshal</w:t>
    </w:r>
    <w:r w:rsidRPr="00DF21BA">
      <w:rPr>
        <w:rFonts w:ascii="Arial" w:hAnsi="Arial" w:cs="Arial"/>
        <w:b/>
        <w:u w:val="single"/>
      </w:rPr>
      <w:tab/>
    </w:r>
    <w:r w:rsidRPr="00DF21BA">
      <w:rPr>
        <w:rFonts w:ascii="Arial" w:hAnsi="Arial" w:cs="Arial"/>
        <w:b/>
        <w:u w:val="single"/>
      </w:rPr>
      <w:tab/>
      <w:t>Chapter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0E5"/>
    <w:multiLevelType w:val="multilevel"/>
    <w:tmpl w:val="AE80EA3A"/>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u w:val="single"/>
      </w:rPr>
    </w:lvl>
    <w:lvl w:ilvl="2">
      <w:start w:val="1"/>
      <w:numFmt w:val="upperLetter"/>
      <w:suff w:val="space"/>
      <w:lvlText w:val="0%1.%2%3.  "/>
      <w:lvlJc w:val="left"/>
      <w:pPr>
        <w:ind w:left="1440" w:firstLine="0"/>
      </w:pPr>
      <w:rPr>
        <w:rFonts w:ascii="Arial" w:hAnsi="Arial" w:hint="default"/>
        <w:b/>
        <w:i w:val="0"/>
        <w:u w:val="single"/>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B962CCE"/>
    <w:multiLevelType w:val="multilevel"/>
    <w:tmpl w:val="D8B65B90"/>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FE44DE2"/>
    <w:multiLevelType w:val="multilevel"/>
    <w:tmpl w:val="3A6CB48E"/>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87D18F6"/>
    <w:multiLevelType w:val="multilevel"/>
    <w:tmpl w:val="3A6CB48E"/>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A101295"/>
    <w:multiLevelType w:val="multilevel"/>
    <w:tmpl w:val="3D38DE32"/>
    <w:lvl w:ilvl="0">
      <w:start w:val="2"/>
      <w:numFmt w:val="decimalZero"/>
      <w:suff w:val="space"/>
      <w:lvlText w:val="0%1.  "/>
      <w:lvlJc w:val="left"/>
      <w:pPr>
        <w:ind w:left="0" w:firstLine="0"/>
      </w:pPr>
      <w:rPr>
        <w:rFonts w:ascii="Arial" w:hAnsi="Arial" w:hint="default"/>
        <w:b/>
        <w:i w:val="0"/>
        <w:u w:val="single"/>
      </w:rPr>
    </w:lvl>
    <w:lvl w:ilvl="1">
      <w:start w:val="1"/>
      <w:numFmt w:val="decimalZero"/>
      <w:suff w:val="space"/>
      <w:lvlText w:val="0%1.%2.  "/>
      <w:lvlJc w:val="left"/>
      <w:pPr>
        <w:ind w:left="720" w:firstLine="0"/>
      </w:pPr>
      <w:rPr>
        <w:rFonts w:ascii="Arial" w:hAnsi="Arial" w:hint="default"/>
        <w:b/>
        <w:i w:val="0"/>
        <w:u w:val="single"/>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6CD33ED"/>
    <w:multiLevelType w:val="multilevel"/>
    <w:tmpl w:val="2E5CEB80"/>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86D1A12"/>
    <w:multiLevelType w:val="multilevel"/>
    <w:tmpl w:val="75FCCEB4"/>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C002557"/>
    <w:multiLevelType w:val="multilevel"/>
    <w:tmpl w:val="6504BC5E"/>
    <w:styleLink w:val="Style1"/>
    <w:lvl w:ilvl="0">
      <w:start w:val="1"/>
      <w:numFmt w:val="decimalZero"/>
      <w:suff w:val="space"/>
      <w:lvlText w:val="0%1.  "/>
      <w:lvlJc w:val="left"/>
      <w:pPr>
        <w:ind w:left="1800" w:firstLine="0"/>
      </w:pPr>
      <w:rPr>
        <w:rFonts w:ascii="Arial" w:hAnsi="Arial" w:hint="default"/>
        <w:b/>
        <w:i w:val="0"/>
      </w:rPr>
    </w:lvl>
    <w:lvl w:ilvl="1">
      <w:start w:val="1"/>
      <w:numFmt w:val="decimalZero"/>
      <w:suff w:val="space"/>
      <w:lvlText w:val="0%1.%2.  "/>
      <w:lvlJc w:val="left"/>
      <w:pPr>
        <w:ind w:left="2520" w:firstLine="0"/>
      </w:pPr>
      <w:rPr>
        <w:rFonts w:ascii="Arial" w:hAnsi="Arial" w:hint="default"/>
        <w:b/>
        <w:i w:val="0"/>
      </w:rPr>
    </w:lvl>
    <w:lvl w:ilvl="2">
      <w:start w:val="1"/>
      <w:numFmt w:val="upperLetter"/>
      <w:suff w:val="space"/>
      <w:lvlText w:val="0%1.%2.%3.  "/>
      <w:lvlJc w:val="left"/>
      <w:pPr>
        <w:ind w:left="3240" w:firstLine="0"/>
      </w:pPr>
      <w:rPr>
        <w:rFonts w:ascii="Arial" w:hAnsi="Arial" w:hint="default"/>
        <w:b/>
        <w:i w:val="0"/>
      </w:rPr>
    </w:lvl>
    <w:lvl w:ilvl="3">
      <w:start w:val="1"/>
      <w:numFmt w:val="decimal"/>
      <w:suff w:val="space"/>
      <w:lvlText w:val="0%1.%2.%3.%4.  "/>
      <w:lvlJc w:val="left"/>
      <w:pPr>
        <w:ind w:left="3600" w:firstLine="0"/>
      </w:pPr>
      <w:rPr>
        <w:rFonts w:ascii="Arial" w:hAnsi="Arial" w:hint="default"/>
        <w:b/>
        <w:i w:val="0"/>
      </w:rPr>
    </w:lvl>
    <w:lvl w:ilvl="4">
      <w:start w:val="1"/>
      <w:numFmt w:val="lowerLetter"/>
      <w:suff w:val="space"/>
      <w:lvlText w:val="0%1.%2%3%4(%5).  "/>
      <w:lvlJc w:val="left"/>
      <w:pPr>
        <w:ind w:left="3960" w:firstLine="0"/>
      </w:pPr>
      <w:rPr>
        <w:rFonts w:ascii="Arial" w:hAnsi="Arial" w:hint="default"/>
        <w:b/>
        <w:i w:val="0"/>
      </w:rPr>
    </w:lvl>
    <w:lvl w:ilvl="5">
      <w:start w:val="1"/>
      <w:numFmt w:val="decimal"/>
      <w:lvlText w:val="%1.%2.%3.%4.%5.%6."/>
      <w:lvlJc w:val="left"/>
      <w:pPr>
        <w:tabs>
          <w:tab w:val="num" w:pos="504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6120"/>
        </w:tabs>
        <w:ind w:left="5544" w:hanging="1224"/>
      </w:pPr>
      <w:rPr>
        <w:rFonts w:hint="default"/>
      </w:rPr>
    </w:lvl>
    <w:lvl w:ilvl="8">
      <w:start w:val="1"/>
      <w:numFmt w:val="decimal"/>
      <w:lvlText w:val="%1.%2.%3.%4.%5.%6.%7.%8.%9."/>
      <w:lvlJc w:val="left"/>
      <w:pPr>
        <w:tabs>
          <w:tab w:val="num" w:pos="6840"/>
        </w:tabs>
        <w:ind w:left="6120" w:hanging="1440"/>
      </w:pPr>
      <w:rPr>
        <w:rFonts w:hint="default"/>
      </w:rPr>
    </w:lvl>
  </w:abstractNum>
  <w:abstractNum w:abstractNumId="8">
    <w:nsid w:val="2DB411CB"/>
    <w:multiLevelType w:val="multilevel"/>
    <w:tmpl w:val="3A6CB48E"/>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42F153F7"/>
    <w:multiLevelType w:val="multilevel"/>
    <w:tmpl w:val="4BD836E6"/>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u w:val="single"/>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3EE45A1"/>
    <w:multiLevelType w:val="multilevel"/>
    <w:tmpl w:val="08AAA778"/>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74327D4"/>
    <w:multiLevelType w:val="multilevel"/>
    <w:tmpl w:val="615A2220"/>
    <w:lvl w:ilvl="0">
      <w:start w:val="1"/>
      <w:numFmt w:val="decimalZero"/>
      <w:suff w:val="space"/>
      <w:lvlText w:val="0%1.  "/>
      <w:lvlJc w:val="left"/>
      <w:pPr>
        <w:ind w:left="0" w:firstLine="0"/>
      </w:pPr>
      <w:rPr>
        <w:rFonts w:ascii="Arial" w:hAnsi="Arial" w:hint="default"/>
        <w:b/>
        <w:i w:val="0"/>
        <w:strike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949367A"/>
    <w:multiLevelType w:val="multilevel"/>
    <w:tmpl w:val="3A6CB48E"/>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AD51A26"/>
    <w:multiLevelType w:val="multilevel"/>
    <w:tmpl w:val="3A6CB48E"/>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CB44E50"/>
    <w:multiLevelType w:val="multilevel"/>
    <w:tmpl w:val="2AB60788"/>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strike w:val="0"/>
      </w:rPr>
    </w:lvl>
    <w:lvl w:ilvl="2">
      <w:start w:val="1"/>
      <w:numFmt w:val="upperLetter"/>
      <w:suff w:val="space"/>
      <w:lvlText w:val="0%1.%2%3.  "/>
      <w:lvlJc w:val="left"/>
      <w:pPr>
        <w:ind w:left="1440" w:firstLine="0"/>
      </w:pPr>
      <w:rPr>
        <w:rFonts w:ascii="Arial" w:hAnsi="Arial" w:hint="default"/>
        <w:b/>
        <w:i w:val="0"/>
        <w:strike w:val="0"/>
        <w:color w:val="auto"/>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A634EFF"/>
    <w:multiLevelType w:val="multilevel"/>
    <w:tmpl w:val="219A8E0A"/>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color w:val="auto"/>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BED61C0"/>
    <w:multiLevelType w:val="multilevel"/>
    <w:tmpl w:val="C4D6F166"/>
    <w:lvl w:ilvl="0">
      <w:start w:val="2"/>
      <w:numFmt w:val="decimalZero"/>
      <w:suff w:val="space"/>
      <w:lvlText w:val="0%1.  "/>
      <w:lvlJc w:val="left"/>
      <w:pPr>
        <w:ind w:left="0" w:firstLine="0"/>
      </w:pPr>
      <w:rPr>
        <w:rFonts w:ascii="Arial" w:hAnsi="Arial" w:hint="default"/>
        <w:b/>
        <w:i w:val="0"/>
        <w:u w:val="single"/>
      </w:rPr>
    </w:lvl>
    <w:lvl w:ilvl="1">
      <w:start w:val="3"/>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40D24E1"/>
    <w:multiLevelType w:val="multilevel"/>
    <w:tmpl w:val="DDBE8006"/>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rPr>
    </w:lvl>
    <w:lvl w:ilvl="2">
      <w:start w:val="1"/>
      <w:numFmt w:val="upperLetter"/>
      <w:suff w:val="space"/>
      <w:lvlText w:val="0%1.%2%3.  "/>
      <w:lvlJc w:val="left"/>
      <w:pPr>
        <w:ind w:left="1440" w:firstLine="0"/>
      </w:pPr>
      <w:rPr>
        <w:rFonts w:ascii="Arial" w:hAnsi="Arial" w:hint="default"/>
        <w:b/>
        <w:i w:val="0"/>
        <w:strike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E4C280F"/>
    <w:multiLevelType w:val="multilevel"/>
    <w:tmpl w:val="47200B60"/>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strike w:val="0"/>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75F3EC6"/>
    <w:multiLevelType w:val="multilevel"/>
    <w:tmpl w:val="D3D08FCA"/>
    <w:lvl w:ilvl="0">
      <w:start w:val="1"/>
      <w:numFmt w:val="decimalZero"/>
      <w:suff w:val="space"/>
      <w:lvlText w:val="0%1.  "/>
      <w:lvlJc w:val="left"/>
      <w:pPr>
        <w:ind w:left="0" w:firstLine="0"/>
      </w:pPr>
      <w:rPr>
        <w:rFonts w:ascii="Arial" w:hAnsi="Arial" w:hint="default"/>
        <w:b/>
        <w:i w:val="0"/>
      </w:rPr>
    </w:lvl>
    <w:lvl w:ilvl="1">
      <w:start w:val="1"/>
      <w:numFmt w:val="decimalZero"/>
      <w:suff w:val="space"/>
      <w:lvlText w:val="0%1.%2.  "/>
      <w:lvlJc w:val="left"/>
      <w:pPr>
        <w:ind w:left="720" w:firstLine="0"/>
      </w:pPr>
      <w:rPr>
        <w:rFonts w:ascii="Arial" w:hAnsi="Arial" w:hint="default"/>
        <w:b/>
        <w:i w:val="0"/>
        <w:u w:val="none"/>
      </w:rPr>
    </w:lvl>
    <w:lvl w:ilvl="2">
      <w:start w:val="1"/>
      <w:numFmt w:val="upperLetter"/>
      <w:suff w:val="space"/>
      <w:lvlText w:val="0%1.%2%3.  "/>
      <w:lvlJc w:val="left"/>
      <w:pPr>
        <w:ind w:left="1440" w:firstLine="0"/>
      </w:pPr>
      <w:rPr>
        <w:rFonts w:ascii="Arial" w:hAnsi="Arial" w:hint="default"/>
        <w:b/>
        <w:i w:val="0"/>
      </w:rPr>
    </w:lvl>
    <w:lvl w:ilvl="3">
      <w:start w:val="1"/>
      <w:numFmt w:val="decimal"/>
      <w:suff w:val="space"/>
      <w:lvlText w:val="0%1.%2%3%4.  "/>
      <w:lvlJc w:val="left"/>
      <w:pPr>
        <w:ind w:left="1800" w:firstLine="0"/>
      </w:pPr>
      <w:rPr>
        <w:rFonts w:ascii="Arial" w:hAnsi="Arial" w:hint="default"/>
        <w:b/>
        <w:i w:val="0"/>
      </w:rPr>
    </w:lvl>
    <w:lvl w:ilvl="4">
      <w:start w:val="1"/>
      <w:numFmt w:val="lowerLetter"/>
      <w:suff w:val="space"/>
      <w:lvlText w:val="0%1.%2%3%4(%5).  "/>
      <w:lvlJc w:val="left"/>
      <w:pPr>
        <w:ind w:left="2160" w:firstLine="0"/>
      </w:pPr>
      <w:rPr>
        <w:rFonts w:ascii="Arial" w:hAnsi="Arial"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C7611A2"/>
    <w:multiLevelType w:val="multilevel"/>
    <w:tmpl w:val="F142FF8C"/>
    <w:lvl w:ilvl="0">
      <w:start w:val="1"/>
      <w:numFmt w:val="decimalZero"/>
      <w:suff w:val="space"/>
      <w:lvlText w:val="0%1.  "/>
      <w:lvlJc w:val="left"/>
      <w:pPr>
        <w:ind w:left="0" w:firstLine="0"/>
      </w:pPr>
      <w:rPr>
        <w:rFonts w:ascii="Arial" w:hAnsi="Arial" w:hint="default"/>
        <w:b/>
        <w:i w:val="0"/>
        <w:u w:val="single"/>
      </w:rPr>
    </w:lvl>
    <w:lvl w:ilvl="1">
      <w:start w:val="1"/>
      <w:numFmt w:val="decimalZero"/>
      <w:suff w:val="space"/>
      <w:lvlText w:val="0%1.%2.  "/>
      <w:lvlJc w:val="left"/>
      <w:pPr>
        <w:ind w:left="720" w:firstLine="0"/>
      </w:pPr>
      <w:rPr>
        <w:rFonts w:ascii="Arial" w:hAnsi="Arial" w:hint="default"/>
        <w:b/>
        <w:i w:val="0"/>
        <w:color w:val="auto"/>
        <w:u w:val="single"/>
      </w:rPr>
    </w:lvl>
    <w:lvl w:ilvl="2">
      <w:start w:val="1"/>
      <w:numFmt w:val="upperLetter"/>
      <w:suff w:val="space"/>
      <w:lvlText w:val="0%1.%2%3.  "/>
      <w:lvlJc w:val="left"/>
      <w:pPr>
        <w:ind w:left="1440" w:firstLine="0"/>
      </w:pPr>
      <w:rPr>
        <w:rFonts w:ascii="Arial" w:hAnsi="Arial" w:hint="default"/>
        <w:b/>
        <w:i w:val="0"/>
        <w:u w:val="single"/>
      </w:rPr>
    </w:lvl>
    <w:lvl w:ilvl="3">
      <w:start w:val="1"/>
      <w:numFmt w:val="decimal"/>
      <w:suff w:val="space"/>
      <w:lvlText w:val="0%1.%2%3%4.  "/>
      <w:lvlJc w:val="left"/>
      <w:pPr>
        <w:ind w:left="1800" w:firstLine="0"/>
      </w:pPr>
      <w:rPr>
        <w:rFonts w:ascii="Arial" w:hAnsi="Arial" w:hint="default"/>
        <w:b/>
        <w:i w:val="0"/>
        <w:u w:val="single"/>
      </w:rPr>
    </w:lvl>
    <w:lvl w:ilvl="4">
      <w:start w:val="1"/>
      <w:numFmt w:val="lowerLetter"/>
      <w:suff w:val="space"/>
      <w:lvlText w:val="0%1.%2%3%4(%5).  "/>
      <w:lvlJc w:val="left"/>
      <w:pPr>
        <w:ind w:left="2160" w:firstLine="0"/>
      </w:pPr>
      <w:rPr>
        <w:rFonts w:ascii="Arial" w:hAnsi="Arial" w:hint="default"/>
        <w:b/>
        <w:i w:val="0"/>
        <w:u w:val="singl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15"/>
  </w:num>
  <w:num w:numId="3">
    <w:abstractNumId w:val="14"/>
  </w:num>
  <w:num w:numId="4">
    <w:abstractNumId w:val="3"/>
  </w:num>
  <w:num w:numId="5">
    <w:abstractNumId w:val="17"/>
  </w:num>
  <w:num w:numId="6">
    <w:abstractNumId w:val="18"/>
  </w:num>
  <w:num w:numId="7">
    <w:abstractNumId w:val="12"/>
  </w:num>
  <w:num w:numId="8">
    <w:abstractNumId w:val="8"/>
  </w:num>
  <w:num w:numId="9">
    <w:abstractNumId w:val="2"/>
  </w:num>
  <w:num w:numId="10">
    <w:abstractNumId w:val="13"/>
  </w:num>
  <w:num w:numId="11">
    <w:abstractNumId w:val="1"/>
  </w:num>
  <w:num w:numId="12">
    <w:abstractNumId w:val="9"/>
  </w:num>
  <w:num w:numId="13">
    <w:abstractNumId w:val="16"/>
  </w:num>
  <w:num w:numId="14">
    <w:abstractNumId w:val="4"/>
  </w:num>
  <w:num w:numId="15">
    <w:abstractNumId w:val="19"/>
  </w:num>
  <w:num w:numId="16">
    <w:abstractNumId w:val="11"/>
  </w:num>
  <w:num w:numId="17">
    <w:abstractNumId w:val="10"/>
  </w:num>
  <w:num w:numId="18">
    <w:abstractNumId w:val="5"/>
  </w:num>
  <w:num w:numId="19">
    <w:abstractNumId w:val="7"/>
  </w:num>
  <w:num w:numId="20">
    <w:abstractNumId w:val="19"/>
    <w:lvlOverride w:ilvl="0">
      <w:lvl w:ilvl="0">
        <w:start w:val="1"/>
        <w:numFmt w:val="decimalZero"/>
        <w:suff w:val="space"/>
        <w:lvlText w:val="0%1.  "/>
        <w:lvlJc w:val="left"/>
        <w:pPr>
          <w:ind w:left="0" w:firstLine="0"/>
        </w:pPr>
        <w:rPr>
          <w:rFonts w:ascii="Arial" w:hAnsi="Arial" w:hint="default"/>
          <w:b/>
          <w:i w:val="0"/>
        </w:rPr>
      </w:lvl>
    </w:lvlOverride>
    <w:lvlOverride w:ilvl="1">
      <w:lvl w:ilvl="1">
        <w:start w:val="1"/>
        <w:numFmt w:val="decimalZero"/>
        <w:suff w:val="space"/>
        <w:lvlText w:val="0%1.%2.  "/>
        <w:lvlJc w:val="left"/>
        <w:pPr>
          <w:ind w:left="720" w:firstLine="0"/>
        </w:pPr>
        <w:rPr>
          <w:rFonts w:ascii="Arial" w:hAnsi="Arial" w:hint="default"/>
          <w:b/>
          <w:i w:val="0"/>
        </w:rPr>
      </w:lvl>
    </w:lvlOverride>
    <w:lvlOverride w:ilvl="2">
      <w:lvl w:ilvl="2">
        <w:start w:val="1"/>
        <w:numFmt w:val="upperLetter"/>
        <w:suff w:val="space"/>
        <w:lvlText w:val="0%1.%2%3.  "/>
        <w:lvlJc w:val="left"/>
        <w:pPr>
          <w:ind w:left="1440" w:firstLine="0"/>
        </w:pPr>
        <w:rPr>
          <w:rFonts w:ascii="Arial" w:hAnsi="Arial" w:hint="default"/>
          <w:b/>
          <w:i w:val="0"/>
        </w:rPr>
      </w:lvl>
    </w:lvlOverride>
    <w:lvlOverride w:ilvl="3">
      <w:lvl w:ilvl="3">
        <w:start w:val="1"/>
        <w:numFmt w:val="decimal"/>
        <w:suff w:val="space"/>
        <w:lvlText w:val="0%1.%2%3%4.  "/>
        <w:lvlJc w:val="left"/>
        <w:pPr>
          <w:ind w:left="1800" w:firstLine="0"/>
        </w:pPr>
        <w:rPr>
          <w:rFonts w:ascii="Arial" w:hAnsi="Arial" w:hint="default"/>
          <w:b/>
          <w:i w:val="0"/>
        </w:rPr>
      </w:lvl>
    </w:lvlOverride>
    <w:lvlOverride w:ilvl="4">
      <w:lvl w:ilvl="4">
        <w:start w:val="1"/>
        <w:numFmt w:val="lowerLetter"/>
        <w:suff w:val="space"/>
        <w:lvlText w:val="0%1.%2%3%4(%5).  "/>
        <w:lvlJc w:val="left"/>
        <w:pPr>
          <w:ind w:left="2160" w:firstLine="0"/>
        </w:pPr>
        <w:rPr>
          <w:rFonts w:ascii="Arial" w:hAnsi="Arial" w:hint="default"/>
          <w:b/>
          <w:i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1">
    <w:abstractNumId w:val="20"/>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04"/>
    <w:rsid w:val="00000CEE"/>
    <w:rsid w:val="00004FBB"/>
    <w:rsid w:val="000079F2"/>
    <w:rsid w:val="00013BE1"/>
    <w:rsid w:val="00013D02"/>
    <w:rsid w:val="00013E2F"/>
    <w:rsid w:val="000221D0"/>
    <w:rsid w:val="00023968"/>
    <w:rsid w:val="00023F58"/>
    <w:rsid w:val="000306EE"/>
    <w:rsid w:val="00033BBC"/>
    <w:rsid w:val="00040D1E"/>
    <w:rsid w:val="00042138"/>
    <w:rsid w:val="00042B8A"/>
    <w:rsid w:val="00042E8E"/>
    <w:rsid w:val="00044BD7"/>
    <w:rsid w:val="00050015"/>
    <w:rsid w:val="000507AC"/>
    <w:rsid w:val="00050D7B"/>
    <w:rsid w:val="000525CB"/>
    <w:rsid w:val="00053474"/>
    <w:rsid w:val="00056947"/>
    <w:rsid w:val="00062E84"/>
    <w:rsid w:val="0006767D"/>
    <w:rsid w:val="000811C1"/>
    <w:rsid w:val="00081FDA"/>
    <w:rsid w:val="00083039"/>
    <w:rsid w:val="00086FED"/>
    <w:rsid w:val="00093E4C"/>
    <w:rsid w:val="00094631"/>
    <w:rsid w:val="00096669"/>
    <w:rsid w:val="00097E77"/>
    <w:rsid w:val="000A3177"/>
    <w:rsid w:val="000A3199"/>
    <w:rsid w:val="000A4E91"/>
    <w:rsid w:val="000A62AB"/>
    <w:rsid w:val="000A62EA"/>
    <w:rsid w:val="000A63F1"/>
    <w:rsid w:val="000A7446"/>
    <w:rsid w:val="000A7747"/>
    <w:rsid w:val="000B36B8"/>
    <w:rsid w:val="000B7776"/>
    <w:rsid w:val="000B7885"/>
    <w:rsid w:val="000D279A"/>
    <w:rsid w:val="000D565C"/>
    <w:rsid w:val="000D5CED"/>
    <w:rsid w:val="000D608E"/>
    <w:rsid w:val="000E1F5A"/>
    <w:rsid w:val="000E5408"/>
    <w:rsid w:val="000E5D48"/>
    <w:rsid w:val="000F19DA"/>
    <w:rsid w:val="000F223F"/>
    <w:rsid w:val="000F2296"/>
    <w:rsid w:val="000F3606"/>
    <w:rsid w:val="000F5DA5"/>
    <w:rsid w:val="000F5E8B"/>
    <w:rsid w:val="00100A6D"/>
    <w:rsid w:val="00100B2B"/>
    <w:rsid w:val="00106393"/>
    <w:rsid w:val="00106D4E"/>
    <w:rsid w:val="00110E63"/>
    <w:rsid w:val="00112133"/>
    <w:rsid w:val="00113CA5"/>
    <w:rsid w:val="00115747"/>
    <w:rsid w:val="00116B6B"/>
    <w:rsid w:val="00122C04"/>
    <w:rsid w:val="00126EBE"/>
    <w:rsid w:val="0013336F"/>
    <w:rsid w:val="00136586"/>
    <w:rsid w:val="0013713A"/>
    <w:rsid w:val="0014068C"/>
    <w:rsid w:val="00142428"/>
    <w:rsid w:val="00143D79"/>
    <w:rsid w:val="00145074"/>
    <w:rsid w:val="00145E01"/>
    <w:rsid w:val="001467CA"/>
    <w:rsid w:val="00146A75"/>
    <w:rsid w:val="0015337E"/>
    <w:rsid w:val="00157111"/>
    <w:rsid w:val="00161ABF"/>
    <w:rsid w:val="00161ACB"/>
    <w:rsid w:val="0016393E"/>
    <w:rsid w:val="00164250"/>
    <w:rsid w:val="0016504C"/>
    <w:rsid w:val="001709E8"/>
    <w:rsid w:val="00170A37"/>
    <w:rsid w:val="00173885"/>
    <w:rsid w:val="00176CEA"/>
    <w:rsid w:val="00180991"/>
    <w:rsid w:val="00180EA9"/>
    <w:rsid w:val="00181077"/>
    <w:rsid w:val="00182892"/>
    <w:rsid w:val="00183549"/>
    <w:rsid w:val="00190DDB"/>
    <w:rsid w:val="00192847"/>
    <w:rsid w:val="00196620"/>
    <w:rsid w:val="001972AF"/>
    <w:rsid w:val="00197419"/>
    <w:rsid w:val="00197570"/>
    <w:rsid w:val="0019758B"/>
    <w:rsid w:val="00197F5A"/>
    <w:rsid w:val="001A15C1"/>
    <w:rsid w:val="001A601A"/>
    <w:rsid w:val="001A64CB"/>
    <w:rsid w:val="001A6760"/>
    <w:rsid w:val="001A7469"/>
    <w:rsid w:val="001B08B8"/>
    <w:rsid w:val="001B2969"/>
    <w:rsid w:val="001C5AE9"/>
    <w:rsid w:val="001D0000"/>
    <w:rsid w:val="001D0E30"/>
    <w:rsid w:val="001D5233"/>
    <w:rsid w:val="001D5245"/>
    <w:rsid w:val="001E067C"/>
    <w:rsid w:val="001E2256"/>
    <w:rsid w:val="001E2D55"/>
    <w:rsid w:val="001E5344"/>
    <w:rsid w:val="001E7F5E"/>
    <w:rsid w:val="001F6D68"/>
    <w:rsid w:val="001F74E1"/>
    <w:rsid w:val="0020093E"/>
    <w:rsid w:val="002041D1"/>
    <w:rsid w:val="00204784"/>
    <w:rsid w:val="00204913"/>
    <w:rsid w:val="002065A6"/>
    <w:rsid w:val="00211836"/>
    <w:rsid w:val="00213594"/>
    <w:rsid w:val="002153D5"/>
    <w:rsid w:val="0021634C"/>
    <w:rsid w:val="00217E37"/>
    <w:rsid w:val="002244E9"/>
    <w:rsid w:val="0022477B"/>
    <w:rsid w:val="002260E6"/>
    <w:rsid w:val="00231F83"/>
    <w:rsid w:val="00233E1A"/>
    <w:rsid w:val="00236EC8"/>
    <w:rsid w:val="0023756D"/>
    <w:rsid w:val="0024001B"/>
    <w:rsid w:val="0024020F"/>
    <w:rsid w:val="002416ED"/>
    <w:rsid w:val="00243577"/>
    <w:rsid w:val="00247F01"/>
    <w:rsid w:val="0025366A"/>
    <w:rsid w:val="00255013"/>
    <w:rsid w:val="00261858"/>
    <w:rsid w:val="00264650"/>
    <w:rsid w:val="0027020B"/>
    <w:rsid w:val="002707B8"/>
    <w:rsid w:val="00271CFA"/>
    <w:rsid w:val="00276A25"/>
    <w:rsid w:val="00282729"/>
    <w:rsid w:val="00283A1B"/>
    <w:rsid w:val="00284955"/>
    <w:rsid w:val="00285D22"/>
    <w:rsid w:val="00287CEA"/>
    <w:rsid w:val="00292899"/>
    <w:rsid w:val="002930FD"/>
    <w:rsid w:val="002A3FAE"/>
    <w:rsid w:val="002B6186"/>
    <w:rsid w:val="002B6262"/>
    <w:rsid w:val="002B7670"/>
    <w:rsid w:val="002C397D"/>
    <w:rsid w:val="002C485A"/>
    <w:rsid w:val="002C7F50"/>
    <w:rsid w:val="002D15BB"/>
    <w:rsid w:val="002D304B"/>
    <w:rsid w:val="002D3363"/>
    <w:rsid w:val="002D3836"/>
    <w:rsid w:val="002E30FB"/>
    <w:rsid w:val="002E364D"/>
    <w:rsid w:val="002E76E5"/>
    <w:rsid w:val="002F2E85"/>
    <w:rsid w:val="002F3DEF"/>
    <w:rsid w:val="002F54B9"/>
    <w:rsid w:val="002F56D6"/>
    <w:rsid w:val="002F61C8"/>
    <w:rsid w:val="002F721C"/>
    <w:rsid w:val="002F73C6"/>
    <w:rsid w:val="00300AD5"/>
    <w:rsid w:val="003022D6"/>
    <w:rsid w:val="003027EB"/>
    <w:rsid w:val="00317BE9"/>
    <w:rsid w:val="00317D4D"/>
    <w:rsid w:val="00323132"/>
    <w:rsid w:val="003313D5"/>
    <w:rsid w:val="003369C2"/>
    <w:rsid w:val="003372A3"/>
    <w:rsid w:val="003375D2"/>
    <w:rsid w:val="00340754"/>
    <w:rsid w:val="00341E15"/>
    <w:rsid w:val="00341FA2"/>
    <w:rsid w:val="00344609"/>
    <w:rsid w:val="00344B9C"/>
    <w:rsid w:val="00345FAC"/>
    <w:rsid w:val="00352C34"/>
    <w:rsid w:val="003552E9"/>
    <w:rsid w:val="0036676C"/>
    <w:rsid w:val="00366974"/>
    <w:rsid w:val="0037053E"/>
    <w:rsid w:val="00371919"/>
    <w:rsid w:val="003732CE"/>
    <w:rsid w:val="003740FA"/>
    <w:rsid w:val="00374C39"/>
    <w:rsid w:val="0037510B"/>
    <w:rsid w:val="00385C93"/>
    <w:rsid w:val="00386B73"/>
    <w:rsid w:val="003876D2"/>
    <w:rsid w:val="0039083F"/>
    <w:rsid w:val="00391088"/>
    <w:rsid w:val="00391494"/>
    <w:rsid w:val="00394E5F"/>
    <w:rsid w:val="00395457"/>
    <w:rsid w:val="003954A6"/>
    <w:rsid w:val="00397AB1"/>
    <w:rsid w:val="003A4806"/>
    <w:rsid w:val="003A4EAA"/>
    <w:rsid w:val="003A4FCF"/>
    <w:rsid w:val="003B2D04"/>
    <w:rsid w:val="003B5CF9"/>
    <w:rsid w:val="003C1537"/>
    <w:rsid w:val="003C4E1D"/>
    <w:rsid w:val="003C61C8"/>
    <w:rsid w:val="003D2BEE"/>
    <w:rsid w:val="003D3404"/>
    <w:rsid w:val="003D4684"/>
    <w:rsid w:val="003D4D6F"/>
    <w:rsid w:val="003E06A0"/>
    <w:rsid w:val="003E0C01"/>
    <w:rsid w:val="003E2F60"/>
    <w:rsid w:val="003E618A"/>
    <w:rsid w:val="003F21F2"/>
    <w:rsid w:val="003F2A5C"/>
    <w:rsid w:val="003F3E07"/>
    <w:rsid w:val="0040022B"/>
    <w:rsid w:val="004011AF"/>
    <w:rsid w:val="004075D9"/>
    <w:rsid w:val="00407BA2"/>
    <w:rsid w:val="00411638"/>
    <w:rsid w:val="00412AA2"/>
    <w:rsid w:val="00414014"/>
    <w:rsid w:val="00417204"/>
    <w:rsid w:val="0042266B"/>
    <w:rsid w:val="004252EA"/>
    <w:rsid w:val="0042658E"/>
    <w:rsid w:val="00426630"/>
    <w:rsid w:val="00430B8A"/>
    <w:rsid w:val="00432A43"/>
    <w:rsid w:val="00433A1D"/>
    <w:rsid w:val="0043610B"/>
    <w:rsid w:val="00445CBA"/>
    <w:rsid w:val="00446FC5"/>
    <w:rsid w:val="004508E8"/>
    <w:rsid w:val="00452E33"/>
    <w:rsid w:val="00453A98"/>
    <w:rsid w:val="00453CF2"/>
    <w:rsid w:val="00455D44"/>
    <w:rsid w:val="00456186"/>
    <w:rsid w:val="00457BD9"/>
    <w:rsid w:val="0046303E"/>
    <w:rsid w:val="00463E81"/>
    <w:rsid w:val="00465269"/>
    <w:rsid w:val="00467A8C"/>
    <w:rsid w:val="004725C3"/>
    <w:rsid w:val="00475839"/>
    <w:rsid w:val="0048130E"/>
    <w:rsid w:val="00485FE4"/>
    <w:rsid w:val="00491A89"/>
    <w:rsid w:val="004928F0"/>
    <w:rsid w:val="00497431"/>
    <w:rsid w:val="004A5F74"/>
    <w:rsid w:val="004A686D"/>
    <w:rsid w:val="004B3C6B"/>
    <w:rsid w:val="004B4C3A"/>
    <w:rsid w:val="004B5989"/>
    <w:rsid w:val="004C325D"/>
    <w:rsid w:val="004C3C56"/>
    <w:rsid w:val="004D43EF"/>
    <w:rsid w:val="004D4E81"/>
    <w:rsid w:val="004D569E"/>
    <w:rsid w:val="004E1BED"/>
    <w:rsid w:val="004E240E"/>
    <w:rsid w:val="004F0CEE"/>
    <w:rsid w:val="004F14AD"/>
    <w:rsid w:val="004F4FE5"/>
    <w:rsid w:val="004F5CD9"/>
    <w:rsid w:val="00500925"/>
    <w:rsid w:val="0050291D"/>
    <w:rsid w:val="00502F7A"/>
    <w:rsid w:val="00503F92"/>
    <w:rsid w:val="00505B42"/>
    <w:rsid w:val="00506B78"/>
    <w:rsid w:val="0051369F"/>
    <w:rsid w:val="00514202"/>
    <w:rsid w:val="00514FF0"/>
    <w:rsid w:val="0051502E"/>
    <w:rsid w:val="00516E88"/>
    <w:rsid w:val="00523FF0"/>
    <w:rsid w:val="00524343"/>
    <w:rsid w:val="00531C6A"/>
    <w:rsid w:val="00533DE0"/>
    <w:rsid w:val="00534AA4"/>
    <w:rsid w:val="00535E8A"/>
    <w:rsid w:val="00536D3A"/>
    <w:rsid w:val="00541FFD"/>
    <w:rsid w:val="0054361C"/>
    <w:rsid w:val="0054401C"/>
    <w:rsid w:val="00545D22"/>
    <w:rsid w:val="005474BE"/>
    <w:rsid w:val="005500A5"/>
    <w:rsid w:val="005508E4"/>
    <w:rsid w:val="00557227"/>
    <w:rsid w:val="00564010"/>
    <w:rsid w:val="005664B5"/>
    <w:rsid w:val="00570CDB"/>
    <w:rsid w:val="005743D5"/>
    <w:rsid w:val="00575015"/>
    <w:rsid w:val="005769D9"/>
    <w:rsid w:val="0057765A"/>
    <w:rsid w:val="0058224C"/>
    <w:rsid w:val="00583FC0"/>
    <w:rsid w:val="00587B82"/>
    <w:rsid w:val="00592ADD"/>
    <w:rsid w:val="00592AF8"/>
    <w:rsid w:val="00593358"/>
    <w:rsid w:val="005A048B"/>
    <w:rsid w:val="005A2AAD"/>
    <w:rsid w:val="005A2FBC"/>
    <w:rsid w:val="005A339B"/>
    <w:rsid w:val="005B1D9D"/>
    <w:rsid w:val="005B270F"/>
    <w:rsid w:val="005B6BAF"/>
    <w:rsid w:val="005C2D64"/>
    <w:rsid w:val="005C7C5B"/>
    <w:rsid w:val="005D2394"/>
    <w:rsid w:val="005D3074"/>
    <w:rsid w:val="005F19A6"/>
    <w:rsid w:val="005F1B9D"/>
    <w:rsid w:val="005F3753"/>
    <w:rsid w:val="005F53CB"/>
    <w:rsid w:val="006034BF"/>
    <w:rsid w:val="00611CED"/>
    <w:rsid w:val="00612D42"/>
    <w:rsid w:val="006145D9"/>
    <w:rsid w:val="00616EC9"/>
    <w:rsid w:val="0062001C"/>
    <w:rsid w:val="00624E5A"/>
    <w:rsid w:val="00625146"/>
    <w:rsid w:val="00626B62"/>
    <w:rsid w:val="00627B46"/>
    <w:rsid w:val="006325A5"/>
    <w:rsid w:val="00632D2E"/>
    <w:rsid w:val="00634485"/>
    <w:rsid w:val="006412ED"/>
    <w:rsid w:val="0065018A"/>
    <w:rsid w:val="006517E3"/>
    <w:rsid w:val="0066105E"/>
    <w:rsid w:val="006619FE"/>
    <w:rsid w:val="0066220F"/>
    <w:rsid w:val="006622DE"/>
    <w:rsid w:val="00664C24"/>
    <w:rsid w:val="0066621A"/>
    <w:rsid w:val="006731B6"/>
    <w:rsid w:val="00675DF1"/>
    <w:rsid w:val="00685CE6"/>
    <w:rsid w:val="00686DEE"/>
    <w:rsid w:val="0068783B"/>
    <w:rsid w:val="00697E46"/>
    <w:rsid w:val="006A0F69"/>
    <w:rsid w:val="006A1603"/>
    <w:rsid w:val="006A562B"/>
    <w:rsid w:val="006B2190"/>
    <w:rsid w:val="006B5D4B"/>
    <w:rsid w:val="006E60B4"/>
    <w:rsid w:val="006E78FC"/>
    <w:rsid w:val="006F776D"/>
    <w:rsid w:val="006F7E71"/>
    <w:rsid w:val="00704894"/>
    <w:rsid w:val="0070672B"/>
    <w:rsid w:val="00707648"/>
    <w:rsid w:val="00720DC9"/>
    <w:rsid w:val="007218B6"/>
    <w:rsid w:val="007225B6"/>
    <w:rsid w:val="00725904"/>
    <w:rsid w:val="00725E79"/>
    <w:rsid w:val="00734404"/>
    <w:rsid w:val="00735EE6"/>
    <w:rsid w:val="00737401"/>
    <w:rsid w:val="00740184"/>
    <w:rsid w:val="0074055F"/>
    <w:rsid w:val="00740BF8"/>
    <w:rsid w:val="0075149B"/>
    <w:rsid w:val="00752DFD"/>
    <w:rsid w:val="00755FAC"/>
    <w:rsid w:val="007569BF"/>
    <w:rsid w:val="007617FD"/>
    <w:rsid w:val="007639CE"/>
    <w:rsid w:val="0076562E"/>
    <w:rsid w:val="0076621B"/>
    <w:rsid w:val="00766DF5"/>
    <w:rsid w:val="00776407"/>
    <w:rsid w:val="0078701D"/>
    <w:rsid w:val="00787CC6"/>
    <w:rsid w:val="007965B0"/>
    <w:rsid w:val="007A0852"/>
    <w:rsid w:val="007A2EF1"/>
    <w:rsid w:val="007A37F3"/>
    <w:rsid w:val="007A4BF9"/>
    <w:rsid w:val="007A5DA9"/>
    <w:rsid w:val="007A6D1D"/>
    <w:rsid w:val="007B03C2"/>
    <w:rsid w:val="007B2DD4"/>
    <w:rsid w:val="007B352D"/>
    <w:rsid w:val="007B4212"/>
    <w:rsid w:val="007B5AFC"/>
    <w:rsid w:val="007C066E"/>
    <w:rsid w:val="007C52A1"/>
    <w:rsid w:val="007D0874"/>
    <w:rsid w:val="007D42BA"/>
    <w:rsid w:val="007D5444"/>
    <w:rsid w:val="007D55B1"/>
    <w:rsid w:val="007D6752"/>
    <w:rsid w:val="007D7B80"/>
    <w:rsid w:val="007E2D13"/>
    <w:rsid w:val="007E332E"/>
    <w:rsid w:val="007E69F3"/>
    <w:rsid w:val="007F58CA"/>
    <w:rsid w:val="007F6B7F"/>
    <w:rsid w:val="007F7AC1"/>
    <w:rsid w:val="00802FB5"/>
    <w:rsid w:val="00812E59"/>
    <w:rsid w:val="00814445"/>
    <w:rsid w:val="00815664"/>
    <w:rsid w:val="008162ED"/>
    <w:rsid w:val="00816AFB"/>
    <w:rsid w:val="00821632"/>
    <w:rsid w:val="0082254B"/>
    <w:rsid w:val="00823F12"/>
    <w:rsid w:val="00834593"/>
    <w:rsid w:val="00834B07"/>
    <w:rsid w:val="00842FCA"/>
    <w:rsid w:val="00843786"/>
    <w:rsid w:val="00844908"/>
    <w:rsid w:val="008460AE"/>
    <w:rsid w:val="0085236A"/>
    <w:rsid w:val="00853148"/>
    <w:rsid w:val="00853BD1"/>
    <w:rsid w:val="0085503B"/>
    <w:rsid w:val="0085616C"/>
    <w:rsid w:val="00862E90"/>
    <w:rsid w:val="00862FF1"/>
    <w:rsid w:val="0086350F"/>
    <w:rsid w:val="00865281"/>
    <w:rsid w:val="00866A9F"/>
    <w:rsid w:val="00872919"/>
    <w:rsid w:val="008773B8"/>
    <w:rsid w:val="00882C38"/>
    <w:rsid w:val="0088372C"/>
    <w:rsid w:val="00884FD3"/>
    <w:rsid w:val="00891B17"/>
    <w:rsid w:val="008927EC"/>
    <w:rsid w:val="00893CAF"/>
    <w:rsid w:val="00896575"/>
    <w:rsid w:val="00897A3D"/>
    <w:rsid w:val="008A0EB8"/>
    <w:rsid w:val="008A1958"/>
    <w:rsid w:val="008A4CDE"/>
    <w:rsid w:val="008B06F9"/>
    <w:rsid w:val="008B3901"/>
    <w:rsid w:val="008B7269"/>
    <w:rsid w:val="008B7D89"/>
    <w:rsid w:val="008B7E7C"/>
    <w:rsid w:val="008C2DC7"/>
    <w:rsid w:val="008C634C"/>
    <w:rsid w:val="008D211C"/>
    <w:rsid w:val="008D6F66"/>
    <w:rsid w:val="008D7010"/>
    <w:rsid w:val="008D77ED"/>
    <w:rsid w:val="008D78E8"/>
    <w:rsid w:val="008E251A"/>
    <w:rsid w:val="008E5F0A"/>
    <w:rsid w:val="008F08DC"/>
    <w:rsid w:val="008F37B0"/>
    <w:rsid w:val="008F3D9B"/>
    <w:rsid w:val="008F4133"/>
    <w:rsid w:val="008F5CA5"/>
    <w:rsid w:val="008F7819"/>
    <w:rsid w:val="00901B27"/>
    <w:rsid w:val="0090214D"/>
    <w:rsid w:val="00903E3C"/>
    <w:rsid w:val="009102B7"/>
    <w:rsid w:val="00912B45"/>
    <w:rsid w:val="0091702E"/>
    <w:rsid w:val="00923A47"/>
    <w:rsid w:val="00924E03"/>
    <w:rsid w:val="00925DBB"/>
    <w:rsid w:val="00930130"/>
    <w:rsid w:val="00930B4B"/>
    <w:rsid w:val="00930F15"/>
    <w:rsid w:val="00940E13"/>
    <w:rsid w:val="00941B4F"/>
    <w:rsid w:val="009431F8"/>
    <w:rsid w:val="00946FCC"/>
    <w:rsid w:val="0094723D"/>
    <w:rsid w:val="00950E24"/>
    <w:rsid w:val="0095190A"/>
    <w:rsid w:val="00952365"/>
    <w:rsid w:val="00954388"/>
    <w:rsid w:val="0096061E"/>
    <w:rsid w:val="00960B7E"/>
    <w:rsid w:val="00961D5E"/>
    <w:rsid w:val="00962B3F"/>
    <w:rsid w:val="0096576F"/>
    <w:rsid w:val="0096725F"/>
    <w:rsid w:val="0097156A"/>
    <w:rsid w:val="00971660"/>
    <w:rsid w:val="00973240"/>
    <w:rsid w:val="009772D2"/>
    <w:rsid w:val="0098100B"/>
    <w:rsid w:val="00982AA1"/>
    <w:rsid w:val="00984A7E"/>
    <w:rsid w:val="00985807"/>
    <w:rsid w:val="00986D99"/>
    <w:rsid w:val="00991DD8"/>
    <w:rsid w:val="00995784"/>
    <w:rsid w:val="00995A78"/>
    <w:rsid w:val="009A0789"/>
    <w:rsid w:val="009A114D"/>
    <w:rsid w:val="009A193A"/>
    <w:rsid w:val="009A3D78"/>
    <w:rsid w:val="009A65E4"/>
    <w:rsid w:val="009A7353"/>
    <w:rsid w:val="009B30D1"/>
    <w:rsid w:val="009B690A"/>
    <w:rsid w:val="009B7BD7"/>
    <w:rsid w:val="009C407A"/>
    <w:rsid w:val="009C5F58"/>
    <w:rsid w:val="009C6078"/>
    <w:rsid w:val="009C7242"/>
    <w:rsid w:val="009D219E"/>
    <w:rsid w:val="009D353C"/>
    <w:rsid w:val="009D795C"/>
    <w:rsid w:val="009E305D"/>
    <w:rsid w:val="009E5BDC"/>
    <w:rsid w:val="009F0CFB"/>
    <w:rsid w:val="009F3408"/>
    <w:rsid w:val="009F60EB"/>
    <w:rsid w:val="009F6216"/>
    <w:rsid w:val="009F6890"/>
    <w:rsid w:val="00A00162"/>
    <w:rsid w:val="00A02C7D"/>
    <w:rsid w:val="00A030FD"/>
    <w:rsid w:val="00A03981"/>
    <w:rsid w:val="00A043D0"/>
    <w:rsid w:val="00A16495"/>
    <w:rsid w:val="00A21A36"/>
    <w:rsid w:val="00A23D1E"/>
    <w:rsid w:val="00A24725"/>
    <w:rsid w:val="00A25637"/>
    <w:rsid w:val="00A25E23"/>
    <w:rsid w:val="00A272F8"/>
    <w:rsid w:val="00A30556"/>
    <w:rsid w:val="00A309B0"/>
    <w:rsid w:val="00A33EB0"/>
    <w:rsid w:val="00A34260"/>
    <w:rsid w:val="00A3625C"/>
    <w:rsid w:val="00A36D0E"/>
    <w:rsid w:val="00A376FB"/>
    <w:rsid w:val="00A379F0"/>
    <w:rsid w:val="00A401CC"/>
    <w:rsid w:val="00A40334"/>
    <w:rsid w:val="00A41188"/>
    <w:rsid w:val="00A461C8"/>
    <w:rsid w:val="00A47D7E"/>
    <w:rsid w:val="00A51670"/>
    <w:rsid w:val="00A55638"/>
    <w:rsid w:val="00A57E11"/>
    <w:rsid w:val="00A6108C"/>
    <w:rsid w:val="00A61B5A"/>
    <w:rsid w:val="00A70856"/>
    <w:rsid w:val="00A717C0"/>
    <w:rsid w:val="00A721C3"/>
    <w:rsid w:val="00A72921"/>
    <w:rsid w:val="00A7381C"/>
    <w:rsid w:val="00A738E6"/>
    <w:rsid w:val="00A739AC"/>
    <w:rsid w:val="00A81541"/>
    <w:rsid w:val="00AA0707"/>
    <w:rsid w:val="00AA2102"/>
    <w:rsid w:val="00AA5736"/>
    <w:rsid w:val="00AA639C"/>
    <w:rsid w:val="00AA7308"/>
    <w:rsid w:val="00AA76AF"/>
    <w:rsid w:val="00AB1D6B"/>
    <w:rsid w:val="00AB1F78"/>
    <w:rsid w:val="00AB5BE9"/>
    <w:rsid w:val="00AB79BC"/>
    <w:rsid w:val="00AC236F"/>
    <w:rsid w:val="00AD435E"/>
    <w:rsid w:val="00AD5246"/>
    <w:rsid w:val="00AD6FE2"/>
    <w:rsid w:val="00AE4852"/>
    <w:rsid w:val="00AE631E"/>
    <w:rsid w:val="00AE7C3D"/>
    <w:rsid w:val="00AE7FEE"/>
    <w:rsid w:val="00AF23F1"/>
    <w:rsid w:val="00B021E3"/>
    <w:rsid w:val="00B02C0C"/>
    <w:rsid w:val="00B02EBE"/>
    <w:rsid w:val="00B07250"/>
    <w:rsid w:val="00B100B8"/>
    <w:rsid w:val="00B131BF"/>
    <w:rsid w:val="00B1359F"/>
    <w:rsid w:val="00B14751"/>
    <w:rsid w:val="00B15371"/>
    <w:rsid w:val="00B16165"/>
    <w:rsid w:val="00B204B5"/>
    <w:rsid w:val="00B2122C"/>
    <w:rsid w:val="00B24F14"/>
    <w:rsid w:val="00B262CD"/>
    <w:rsid w:val="00B302B1"/>
    <w:rsid w:val="00B3214E"/>
    <w:rsid w:val="00B345F4"/>
    <w:rsid w:val="00B35BA2"/>
    <w:rsid w:val="00B47AEC"/>
    <w:rsid w:val="00B47E55"/>
    <w:rsid w:val="00B52C44"/>
    <w:rsid w:val="00B548E9"/>
    <w:rsid w:val="00B6092D"/>
    <w:rsid w:val="00B60D98"/>
    <w:rsid w:val="00B618BE"/>
    <w:rsid w:val="00B641E8"/>
    <w:rsid w:val="00B648F0"/>
    <w:rsid w:val="00B64FD2"/>
    <w:rsid w:val="00B66FB5"/>
    <w:rsid w:val="00B73265"/>
    <w:rsid w:val="00B74790"/>
    <w:rsid w:val="00B753CD"/>
    <w:rsid w:val="00B77051"/>
    <w:rsid w:val="00B826D1"/>
    <w:rsid w:val="00B850DC"/>
    <w:rsid w:val="00B86C50"/>
    <w:rsid w:val="00B91A12"/>
    <w:rsid w:val="00B94EA9"/>
    <w:rsid w:val="00B976F3"/>
    <w:rsid w:val="00BA35EB"/>
    <w:rsid w:val="00BA3D26"/>
    <w:rsid w:val="00BB369B"/>
    <w:rsid w:val="00BB4A88"/>
    <w:rsid w:val="00BB59C3"/>
    <w:rsid w:val="00BC0E77"/>
    <w:rsid w:val="00BC107A"/>
    <w:rsid w:val="00BC29AE"/>
    <w:rsid w:val="00BC3195"/>
    <w:rsid w:val="00BC65DF"/>
    <w:rsid w:val="00BC7ED9"/>
    <w:rsid w:val="00BD0D62"/>
    <w:rsid w:val="00BD782C"/>
    <w:rsid w:val="00BE2FD1"/>
    <w:rsid w:val="00BE40E1"/>
    <w:rsid w:val="00BE5110"/>
    <w:rsid w:val="00BF0889"/>
    <w:rsid w:val="00BF1966"/>
    <w:rsid w:val="00BF5F50"/>
    <w:rsid w:val="00BF6975"/>
    <w:rsid w:val="00BF6BD4"/>
    <w:rsid w:val="00BF7D83"/>
    <w:rsid w:val="00C01382"/>
    <w:rsid w:val="00C042F1"/>
    <w:rsid w:val="00C10F95"/>
    <w:rsid w:val="00C111D1"/>
    <w:rsid w:val="00C1205B"/>
    <w:rsid w:val="00C1351C"/>
    <w:rsid w:val="00C1778C"/>
    <w:rsid w:val="00C20DB0"/>
    <w:rsid w:val="00C242FB"/>
    <w:rsid w:val="00C2461C"/>
    <w:rsid w:val="00C24FFA"/>
    <w:rsid w:val="00C25788"/>
    <w:rsid w:val="00C25FBE"/>
    <w:rsid w:val="00C30FF6"/>
    <w:rsid w:val="00C34484"/>
    <w:rsid w:val="00C41388"/>
    <w:rsid w:val="00C4264B"/>
    <w:rsid w:val="00C45789"/>
    <w:rsid w:val="00C461CD"/>
    <w:rsid w:val="00C47706"/>
    <w:rsid w:val="00C505C9"/>
    <w:rsid w:val="00C62BF4"/>
    <w:rsid w:val="00C62FBF"/>
    <w:rsid w:val="00C6354A"/>
    <w:rsid w:val="00C63B27"/>
    <w:rsid w:val="00C75202"/>
    <w:rsid w:val="00C80DCC"/>
    <w:rsid w:val="00C81465"/>
    <w:rsid w:val="00C8252C"/>
    <w:rsid w:val="00C854C4"/>
    <w:rsid w:val="00C87364"/>
    <w:rsid w:val="00C87D92"/>
    <w:rsid w:val="00C911CC"/>
    <w:rsid w:val="00C91A55"/>
    <w:rsid w:val="00C9554D"/>
    <w:rsid w:val="00C95934"/>
    <w:rsid w:val="00C95DCD"/>
    <w:rsid w:val="00CA0A7E"/>
    <w:rsid w:val="00CA48ED"/>
    <w:rsid w:val="00CA5F8B"/>
    <w:rsid w:val="00CA729C"/>
    <w:rsid w:val="00CA7942"/>
    <w:rsid w:val="00CA7C15"/>
    <w:rsid w:val="00CA7EBE"/>
    <w:rsid w:val="00CB39F7"/>
    <w:rsid w:val="00CB6831"/>
    <w:rsid w:val="00CB754F"/>
    <w:rsid w:val="00CC34ED"/>
    <w:rsid w:val="00CC4D7C"/>
    <w:rsid w:val="00CC5090"/>
    <w:rsid w:val="00CC5AA5"/>
    <w:rsid w:val="00CD3005"/>
    <w:rsid w:val="00CD4057"/>
    <w:rsid w:val="00CD40EA"/>
    <w:rsid w:val="00CD42B5"/>
    <w:rsid w:val="00CD4F5C"/>
    <w:rsid w:val="00CE5CD0"/>
    <w:rsid w:val="00CE6A13"/>
    <w:rsid w:val="00CF3FEF"/>
    <w:rsid w:val="00CF5AE9"/>
    <w:rsid w:val="00CF5FAF"/>
    <w:rsid w:val="00D0482A"/>
    <w:rsid w:val="00D07926"/>
    <w:rsid w:val="00D126D8"/>
    <w:rsid w:val="00D17A67"/>
    <w:rsid w:val="00D200C1"/>
    <w:rsid w:val="00D23DDF"/>
    <w:rsid w:val="00D242F5"/>
    <w:rsid w:val="00D24CCF"/>
    <w:rsid w:val="00D27D86"/>
    <w:rsid w:val="00D327D9"/>
    <w:rsid w:val="00D37970"/>
    <w:rsid w:val="00D41E7B"/>
    <w:rsid w:val="00D44508"/>
    <w:rsid w:val="00D54E2A"/>
    <w:rsid w:val="00D60254"/>
    <w:rsid w:val="00D60DB4"/>
    <w:rsid w:val="00D648CF"/>
    <w:rsid w:val="00D7278F"/>
    <w:rsid w:val="00D72E25"/>
    <w:rsid w:val="00D76354"/>
    <w:rsid w:val="00D816C1"/>
    <w:rsid w:val="00D8280A"/>
    <w:rsid w:val="00D8540C"/>
    <w:rsid w:val="00D85C70"/>
    <w:rsid w:val="00D85E51"/>
    <w:rsid w:val="00D91EC1"/>
    <w:rsid w:val="00D93DD9"/>
    <w:rsid w:val="00D943D0"/>
    <w:rsid w:val="00D97A39"/>
    <w:rsid w:val="00DA0C73"/>
    <w:rsid w:val="00DA1CA5"/>
    <w:rsid w:val="00DA4506"/>
    <w:rsid w:val="00DA48A9"/>
    <w:rsid w:val="00DB48BD"/>
    <w:rsid w:val="00DB4EF7"/>
    <w:rsid w:val="00DB6166"/>
    <w:rsid w:val="00DB6A55"/>
    <w:rsid w:val="00DB6D47"/>
    <w:rsid w:val="00DC2D5E"/>
    <w:rsid w:val="00DC428F"/>
    <w:rsid w:val="00DC69D0"/>
    <w:rsid w:val="00DD5B5C"/>
    <w:rsid w:val="00DD7573"/>
    <w:rsid w:val="00DE642D"/>
    <w:rsid w:val="00DF0151"/>
    <w:rsid w:val="00DF0231"/>
    <w:rsid w:val="00DF134E"/>
    <w:rsid w:val="00DF1983"/>
    <w:rsid w:val="00DF1EA8"/>
    <w:rsid w:val="00DF21BA"/>
    <w:rsid w:val="00DF5933"/>
    <w:rsid w:val="00DF5B65"/>
    <w:rsid w:val="00E0013B"/>
    <w:rsid w:val="00E0081D"/>
    <w:rsid w:val="00E039CE"/>
    <w:rsid w:val="00E03B90"/>
    <w:rsid w:val="00E0433B"/>
    <w:rsid w:val="00E04A48"/>
    <w:rsid w:val="00E104FD"/>
    <w:rsid w:val="00E11424"/>
    <w:rsid w:val="00E11FF0"/>
    <w:rsid w:val="00E124F8"/>
    <w:rsid w:val="00E14B5C"/>
    <w:rsid w:val="00E16746"/>
    <w:rsid w:val="00E21D18"/>
    <w:rsid w:val="00E3041B"/>
    <w:rsid w:val="00E32891"/>
    <w:rsid w:val="00E3390D"/>
    <w:rsid w:val="00E3412C"/>
    <w:rsid w:val="00E3545B"/>
    <w:rsid w:val="00E45211"/>
    <w:rsid w:val="00E453DF"/>
    <w:rsid w:val="00E46B36"/>
    <w:rsid w:val="00E47C77"/>
    <w:rsid w:val="00E57C9C"/>
    <w:rsid w:val="00E6357B"/>
    <w:rsid w:val="00E66D17"/>
    <w:rsid w:val="00E82C9A"/>
    <w:rsid w:val="00E831ED"/>
    <w:rsid w:val="00E86B6F"/>
    <w:rsid w:val="00E93268"/>
    <w:rsid w:val="00E94622"/>
    <w:rsid w:val="00E94F34"/>
    <w:rsid w:val="00EA1A1A"/>
    <w:rsid w:val="00EA72A9"/>
    <w:rsid w:val="00EA7820"/>
    <w:rsid w:val="00EB1FDC"/>
    <w:rsid w:val="00EB5CAD"/>
    <w:rsid w:val="00EB7915"/>
    <w:rsid w:val="00EC0091"/>
    <w:rsid w:val="00EC0812"/>
    <w:rsid w:val="00ED10A7"/>
    <w:rsid w:val="00ED421D"/>
    <w:rsid w:val="00ED45B1"/>
    <w:rsid w:val="00ED4723"/>
    <w:rsid w:val="00ED5B6E"/>
    <w:rsid w:val="00EF1DDD"/>
    <w:rsid w:val="00EF36B8"/>
    <w:rsid w:val="00EF3D15"/>
    <w:rsid w:val="00F0215D"/>
    <w:rsid w:val="00F028E9"/>
    <w:rsid w:val="00F078E8"/>
    <w:rsid w:val="00F100BF"/>
    <w:rsid w:val="00F10DCB"/>
    <w:rsid w:val="00F111D9"/>
    <w:rsid w:val="00F13BB0"/>
    <w:rsid w:val="00F14D99"/>
    <w:rsid w:val="00F15684"/>
    <w:rsid w:val="00F234DA"/>
    <w:rsid w:val="00F25689"/>
    <w:rsid w:val="00F31970"/>
    <w:rsid w:val="00F34690"/>
    <w:rsid w:val="00F378FD"/>
    <w:rsid w:val="00F37A4F"/>
    <w:rsid w:val="00F43932"/>
    <w:rsid w:val="00F47997"/>
    <w:rsid w:val="00F47C23"/>
    <w:rsid w:val="00F5634D"/>
    <w:rsid w:val="00F600F7"/>
    <w:rsid w:val="00F6101B"/>
    <w:rsid w:val="00F617BB"/>
    <w:rsid w:val="00F620E0"/>
    <w:rsid w:val="00F65F73"/>
    <w:rsid w:val="00F66408"/>
    <w:rsid w:val="00F7203F"/>
    <w:rsid w:val="00F7249E"/>
    <w:rsid w:val="00F745C7"/>
    <w:rsid w:val="00F840BE"/>
    <w:rsid w:val="00F86408"/>
    <w:rsid w:val="00F914A9"/>
    <w:rsid w:val="00F93CD2"/>
    <w:rsid w:val="00F94B99"/>
    <w:rsid w:val="00F9699E"/>
    <w:rsid w:val="00FA1818"/>
    <w:rsid w:val="00FA40E7"/>
    <w:rsid w:val="00FA4FA7"/>
    <w:rsid w:val="00FA6FF7"/>
    <w:rsid w:val="00FB311D"/>
    <w:rsid w:val="00FB4078"/>
    <w:rsid w:val="00FB616D"/>
    <w:rsid w:val="00FC17E2"/>
    <w:rsid w:val="00FC546C"/>
    <w:rsid w:val="00FD676A"/>
    <w:rsid w:val="00FE4C93"/>
    <w:rsid w:val="00FE538E"/>
    <w:rsid w:val="00FF14DA"/>
    <w:rsid w:val="00FF1644"/>
    <w:rsid w:val="00FF2683"/>
    <w:rsid w:val="00FF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17D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6725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6725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6407"/>
    <w:pPr>
      <w:tabs>
        <w:tab w:val="center" w:pos="4320"/>
        <w:tab w:val="right" w:pos="8640"/>
      </w:tabs>
    </w:pPr>
  </w:style>
  <w:style w:type="paragraph" w:styleId="Footer">
    <w:name w:val="footer"/>
    <w:basedOn w:val="Normal"/>
    <w:link w:val="FooterChar"/>
    <w:rsid w:val="00776407"/>
    <w:pPr>
      <w:tabs>
        <w:tab w:val="center" w:pos="4320"/>
        <w:tab w:val="right" w:pos="8640"/>
      </w:tabs>
    </w:pPr>
  </w:style>
  <w:style w:type="character" w:styleId="PageNumber">
    <w:name w:val="page number"/>
    <w:basedOn w:val="DefaultParagraphFont"/>
    <w:rsid w:val="00C25788"/>
  </w:style>
  <w:style w:type="paragraph" w:styleId="TOC1">
    <w:name w:val="toc 1"/>
    <w:basedOn w:val="Normal"/>
    <w:next w:val="Normal"/>
    <w:autoRedefine/>
    <w:uiPriority w:val="39"/>
    <w:rsid w:val="0020093E"/>
    <w:pPr>
      <w:tabs>
        <w:tab w:val="right" w:leader="dot" w:pos="8630"/>
      </w:tabs>
      <w:spacing w:before="120" w:after="120"/>
    </w:pPr>
    <w:rPr>
      <w:rFonts w:ascii="Arial" w:hAnsi="Arial"/>
      <w:bCs/>
      <w:noProof/>
      <w:szCs w:val="20"/>
    </w:rPr>
  </w:style>
  <w:style w:type="character" w:styleId="Hyperlink">
    <w:name w:val="Hyperlink"/>
    <w:uiPriority w:val="99"/>
    <w:rsid w:val="00B648F0"/>
    <w:rPr>
      <w:color w:val="auto"/>
      <w:u w:val="none"/>
    </w:rPr>
  </w:style>
  <w:style w:type="character" w:styleId="FollowedHyperlink">
    <w:name w:val="FollowedHyperlink"/>
    <w:rsid w:val="00317D4D"/>
    <w:rPr>
      <w:color w:val="800080"/>
      <w:u w:val="single"/>
    </w:rPr>
  </w:style>
  <w:style w:type="paragraph" w:styleId="TOC2">
    <w:name w:val="toc 2"/>
    <w:basedOn w:val="Normal"/>
    <w:next w:val="Normal"/>
    <w:autoRedefine/>
    <w:uiPriority w:val="39"/>
    <w:rsid w:val="00DB6D47"/>
    <w:pPr>
      <w:tabs>
        <w:tab w:val="right" w:leader="dot" w:pos="8630"/>
      </w:tabs>
      <w:ind w:left="240"/>
    </w:pPr>
    <w:rPr>
      <w:rFonts w:ascii="Arial" w:hAnsi="Arial" w:cs="Arial"/>
      <w:noProof/>
      <w:szCs w:val="20"/>
      <w:u w:val="single"/>
    </w:rPr>
  </w:style>
  <w:style w:type="paragraph" w:styleId="TOC3">
    <w:name w:val="toc 3"/>
    <w:basedOn w:val="Normal"/>
    <w:next w:val="Normal"/>
    <w:autoRedefine/>
    <w:semiHidden/>
    <w:rsid w:val="00317D4D"/>
    <w:pPr>
      <w:ind w:left="480"/>
    </w:pPr>
    <w:rPr>
      <w:i/>
      <w:iCs/>
      <w:sz w:val="20"/>
      <w:szCs w:val="20"/>
    </w:rPr>
  </w:style>
  <w:style w:type="paragraph" w:styleId="TOC4">
    <w:name w:val="toc 4"/>
    <w:basedOn w:val="Normal"/>
    <w:next w:val="Normal"/>
    <w:autoRedefine/>
    <w:semiHidden/>
    <w:rsid w:val="005B6BAF"/>
    <w:pPr>
      <w:ind w:left="720"/>
    </w:pPr>
    <w:rPr>
      <w:rFonts w:ascii="Arial" w:hAnsi="Arial"/>
      <w:szCs w:val="18"/>
    </w:rPr>
  </w:style>
  <w:style w:type="paragraph" w:styleId="TOC5">
    <w:name w:val="toc 5"/>
    <w:basedOn w:val="Normal"/>
    <w:next w:val="Normal"/>
    <w:autoRedefine/>
    <w:semiHidden/>
    <w:rsid w:val="005B6BAF"/>
    <w:pPr>
      <w:ind w:left="960"/>
    </w:pPr>
    <w:rPr>
      <w:rFonts w:ascii="Arial" w:hAnsi="Arial"/>
      <w:szCs w:val="18"/>
    </w:rPr>
  </w:style>
  <w:style w:type="paragraph" w:styleId="TOC6">
    <w:name w:val="toc 6"/>
    <w:basedOn w:val="Normal"/>
    <w:next w:val="Normal"/>
    <w:autoRedefine/>
    <w:semiHidden/>
    <w:rsid w:val="00317D4D"/>
    <w:pPr>
      <w:ind w:left="1200"/>
    </w:pPr>
    <w:rPr>
      <w:sz w:val="18"/>
      <w:szCs w:val="18"/>
    </w:rPr>
  </w:style>
  <w:style w:type="paragraph" w:styleId="TOC7">
    <w:name w:val="toc 7"/>
    <w:basedOn w:val="Normal"/>
    <w:next w:val="Normal"/>
    <w:autoRedefine/>
    <w:semiHidden/>
    <w:rsid w:val="00317D4D"/>
    <w:pPr>
      <w:ind w:left="1440"/>
    </w:pPr>
    <w:rPr>
      <w:sz w:val="18"/>
      <w:szCs w:val="18"/>
    </w:rPr>
  </w:style>
  <w:style w:type="paragraph" w:styleId="TOC8">
    <w:name w:val="toc 8"/>
    <w:basedOn w:val="Normal"/>
    <w:next w:val="Normal"/>
    <w:autoRedefine/>
    <w:semiHidden/>
    <w:rsid w:val="00317D4D"/>
    <w:pPr>
      <w:ind w:left="1680"/>
    </w:pPr>
    <w:rPr>
      <w:sz w:val="18"/>
      <w:szCs w:val="18"/>
    </w:rPr>
  </w:style>
  <w:style w:type="paragraph" w:styleId="TOC9">
    <w:name w:val="toc 9"/>
    <w:basedOn w:val="Normal"/>
    <w:next w:val="Normal"/>
    <w:autoRedefine/>
    <w:semiHidden/>
    <w:rsid w:val="00317D4D"/>
    <w:pPr>
      <w:ind w:left="1920"/>
    </w:pPr>
    <w:rPr>
      <w:sz w:val="18"/>
      <w:szCs w:val="18"/>
    </w:rPr>
  </w:style>
  <w:style w:type="paragraph" w:styleId="List">
    <w:name w:val="List"/>
    <w:basedOn w:val="Normal"/>
    <w:rsid w:val="0096725F"/>
    <w:pPr>
      <w:ind w:left="360" w:hanging="360"/>
    </w:pPr>
  </w:style>
  <w:style w:type="paragraph" w:styleId="List2">
    <w:name w:val="List 2"/>
    <w:basedOn w:val="Normal"/>
    <w:rsid w:val="0096725F"/>
    <w:pPr>
      <w:ind w:left="720" w:hanging="360"/>
    </w:pPr>
  </w:style>
  <w:style w:type="paragraph" w:styleId="List3">
    <w:name w:val="List 3"/>
    <w:basedOn w:val="Normal"/>
    <w:rsid w:val="0096725F"/>
    <w:pPr>
      <w:ind w:left="1080" w:hanging="360"/>
    </w:pPr>
  </w:style>
  <w:style w:type="paragraph" w:styleId="List4">
    <w:name w:val="List 4"/>
    <w:basedOn w:val="Normal"/>
    <w:rsid w:val="0096725F"/>
    <w:pPr>
      <w:ind w:left="1440" w:hanging="360"/>
    </w:pPr>
  </w:style>
  <w:style w:type="paragraph" w:styleId="List5">
    <w:name w:val="List 5"/>
    <w:basedOn w:val="Normal"/>
    <w:rsid w:val="0096725F"/>
    <w:pPr>
      <w:ind w:left="1800" w:hanging="360"/>
    </w:pPr>
  </w:style>
  <w:style w:type="paragraph" w:styleId="Title">
    <w:name w:val="Title"/>
    <w:basedOn w:val="Normal"/>
    <w:link w:val="TitleChar"/>
    <w:qFormat/>
    <w:rsid w:val="0096725F"/>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96725F"/>
    <w:pPr>
      <w:spacing w:after="120"/>
    </w:pPr>
  </w:style>
  <w:style w:type="paragraph" w:styleId="Subtitle">
    <w:name w:val="Subtitle"/>
    <w:basedOn w:val="Normal"/>
    <w:link w:val="SubtitleChar"/>
    <w:qFormat/>
    <w:rsid w:val="0096725F"/>
    <w:pPr>
      <w:spacing w:after="60"/>
      <w:jc w:val="center"/>
      <w:outlineLvl w:val="1"/>
    </w:pPr>
    <w:rPr>
      <w:rFonts w:ascii="Arial" w:hAnsi="Arial" w:cs="Arial"/>
    </w:rPr>
  </w:style>
  <w:style w:type="paragraph" w:styleId="BodyTextIndent">
    <w:name w:val="Body Text Indent"/>
    <w:basedOn w:val="Normal"/>
    <w:link w:val="BodyTextIndentChar"/>
    <w:rsid w:val="0096725F"/>
    <w:pPr>
      <w:spacing w:after="120"/>
      <w:ind w:left="360"/>
    </w:pPr>
  </w:style>
  <w:style w:type="paragraph" w:styleId="BodyTextFirstIndent2">
    <w:name w:val="Body Text First Indent 2"/>
    <w:basedOn w:val="BodyTextIndent"/>
    <w:link w:val="BodyTextFirstIndent2Char"/>
    <w:rsid w:val="0096725F"/>
    <w:pPr>
      <w:ind w:firstLine="210"/>
    </w:pPr>
  </w:style>
  <w:style w:type="table" w:styleId="TableGrid">
    <w:name w:val="Table Grid"/>
    <w:basedOn w:val="TableNormal"/>
    <w:rsid w:val="008B06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C0812"/>
    <w:rPr>
      <w:rFonts w:ascii="Tahoma" w:hAnsi="Tahoma" w:cs="Tahoma"/>
      <w:sz w:val="16"/>
      <w:szCs w:val="16"/>
    </w:rPr>
  </w:style>
  <w:style w:type="paragraph" w:customStyle="1" w:styleId="Default">
    <w:name w:val="Default"/>
    <w:rsid w:val="00180EA9"/>
    <w:pPr>
      <w:autoSpaceDE w:val="0"/>
      <w:autoSpaceDN w:val="0"/>
      <w:adjustRightInd w:val="0"/>
    </w:pPr>
    <w:rPr>
      <w:rFonts w:ascii="Arial" w:hAnsi="Arial" w:cs="Arial"/>
      <w:color w:val="000000"/>
      <w:sz w:val="24"/>
      <w:szCs w:val="24"/>
    </w:rPr>
  </w:style>
  <w:style w:type="character" w:styleId="CommentReference">
    <w:name w:val="annotation reference"/>
    <w:rsid w:val="00930B4B"/>
    <w:rPr>
      <w:sz w:val="16"/>
      <w:szCs w:val="16"/>
    </w:rPr>
  </w:style>
  <w:style w:type="paragraph" w:styleId="CommentText">
    <w:name w:val="annotation text"/>
    <w:basedOn w:val="Normal"/>
    <w:link w:val="CommentTextChar"/>
    <w:rsid w:val="00930B4B"/>
    <w:rPr>
      <w:sz w:val="20"/>
      <w:szCs w:val="20"/>
    </w:rPr>
  </w:style>
  <w:style w:type="character" w:customStyle="1" w:styleId="CommentTextChar">
    <w:name w:val="Comment Text Char"/>
    <w:basedOn w:val="DefaultParagraphFont"/>
    <w:link w:val="CommentText"/>
    <w:rsid w:val="00930B4B"/>
  </w:style>
  <w:style w:type="paragraph" w:styleId="CommentSubject">
    <w:name w:val="annotation subject"/>
    <w:basedOn w:val="CommentText"/>
    <w:next w:val="CommentText"/>
    <w:link w:val="CommentSubjectChar"/>
    <w:rsid w:val="00930B4B"/>
    <w:rPr>
      <w:b/>
      <w:bCs/>
    </w:rPr>
  </w:style>
  <w:style w:type="character" w:customStyle="1" w:styleId="CommentSubjectChar">
    <w:name w:val="Comment Subject Char"/>
    <w:link w:val="CommentSubject"/>
    <w:rsid w:val="00930B4B"/>
    <w:rPr>
      <w:b/>
      <w:bCs/>
    </w:rPr>
  </w:style>
  <w:style w:type="paragraph" w:styleId="ListParagraph">
    <w:name w:val="List Paragraph"/>
    <w:basedOn w:val="Normal"/>
    <w:uiPriority w:val="34"/>
    <w:qFormat/>
    <w:rsid w:val="00CD42B5"/>
    <w:pPr>
      <w:ind w:left="720"/>
    </w:pPr>
  </w:style>
  <w:style w:type="numbering" w:customStyle="1" w:styleId="Style1">
    <w:name w:val="Style1"/>
    <w:rsid w:val="00720DC9"/>
    <w:pPr>
      <w:numPr>
        <w:numId w:val="19"/>
      </w:numPr>
    </w:pPr>
  </w:style>
  <w:style w:type="character" w:customStyle="1" w:styleId="Heading1Char">
    <w:name w:val="Heading 1 Char"/>
    <w:link w:val="Heading1"/>
    <w:rsid w:val="00627B46"/>
    <w:rPr>
      <w:rFonts w:ascii="Arial" w:hAnsi="Arial" w:cs="Arial"/>
      <w:b/>
      <w:bCs/>
      <w:kern w:val="32"/>
      <w:sz w:val="32"/>
      <w:szCs w:val="32"/>
    </w:rPr>
  </w:style>
  <w:style w:type="character" w:customStyle="1" w:styleId="Heading2Char">
    <w:name w:val="Heading 2 Char"/>
    <w:link w:val="Heading2"/>
    <w:rsid w:val="00627B46"/>
    <w:rPr>
      <w:rFonts w:ascii="Arial" w:hAnsi="Arial" w:cs="Arial"/>
      <w:b/>
      <w:bCs/>
      <w:i/>
      <w:iCs/>
      <w:sz w:val="28"/>
      <w:szCs w:val="28"/>
    </w:rPr>
  </w:style>
  <w:style w:type="character" w:customStyle="1" w:styleId="Heading3Char">
    <w:name w:val="Heading 3 Char"/>
    <w:link w:val="Heading3"/>
    <w:rsid w:val="00627B46"/>
    <w:rPr>
      <w:rFonts w:ascii="Arial" w:hAnsi="Arial" w:cs="Arial"/>
      <w:b/>
      <w:bCs/>
      <w:sz w:val="26"/>
      <w:szCs w:val="26"/>
    </w:rPr>
  </w:style>
  <w:style w:type="character" w:customStyle="1" w:styleId="HeaderChar">
    <w:name w:val="Header Char"/>
    <w:link w:val="Header"/>
    <w:rsid w:val="00627B46"/>
    <w:rPr>
      <w:sz w:val="24"/>
      <w:szCs w:val="24"/>
    </w:rPr>
  </w:style>
  <w:style w:type="character" w:customStyle="1" w:styleId="FooterChar">
    <w:name w:val="Footer Char"/>
    <w:link w:val="Footer"/>
    <w:rsid w:val="00627B46"/>
    <w:rPr>
      <w:sz w:val="24"/>
      <w:szCs w:val="24"/>
    </w:rPr>
  </w:style>
  <w:style w:type="character" w:customStyle="1" w:styleId="TitleChar">
    <w:name w:val="Title Char"/>
    <w:link w:val="Title"/>
    <w:rsid w:val="00627B46"/>
    <w:rPr>
      <w:rFonts w:ascii="Arial" w:hAnsi="Arial" w:cs="Arial"/>
      <w:b/>
      <w:bCs/>
      <w:kern w:val="28"/>
      <w:sz w:val="32"/>
      <w:szCs w:val="32"/>
    </w:rPr>
  </w:style>
  <w:style w:type="character" w:customStyle="1" w:styleId="BodyTextChar">
    <w:name w:val="Body Text Char"/>
    <w:link w:val="BodyText"/>
    <w:rsid w:val="00627B46"/>
    <w:rPr>
      <w:sz w:val="24"/>
      <w:szCs w:val="24"/>
    </w:rPr>
  </w:style>
  <w:style w:type="character" w:customStyle="1" w:styleId="SubtitleChar">
    <w:name w:val="Subtitle Char"/>
    <w:link w:val="Subtitle"/>
    <w:rsid w:val="00627B46"/>
    <w:rPr>
      <w:rFonts w:ascii="Arial" w:hAnsi="Arial" w:cs="Arial"/>
      <w:sz w:val="24"/>
      <w:szCs w:val="24"/>
    </w:rPr>
  </w:style>
  <w:style w:type="character" w:customStyle="1" w:styleId="BodyTextIndentChar">
    <w:name w:val="Body Text Indent Char"/>
    <w:link w:val="BodyTextIndent"/>
    <w:rsid w:val="00627B46"/>
    <w:rPr>
      <w:sz w:val="24"/>
      <w:szCs w:val="24"/>
    </w:rPr>
  </w:style>
  <w:style w:type="character" w:customStyle="1" w:styleId="BodyTextFirstIndent2Char">
    <w:name w:val="Body Text First Indent 2 Char"/>
    <w:link w:val="BodyTextFirstIndent2"/>
    <w:rsid w:val="00627B46"/>
    <w:rPr>
      <w:sz w:val="24"/>
      <w:szCs w:val="24"/>
    </w:rPr>
  </w:style>
  <w:style w:type="character" w:customStyle="1" w:styleId="BalloonTextChar">
    <w:name w:val="Balloon Text Char"/>
    <w:link w:val="BalloonText"/>
    <w:semiHidden/>
    <w:rsid w:val="00627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17D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6725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6725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6407"/>
    <w:pPr>
      <w:tabs>
        <w:tab w:val="center" w:pos="4320"/>
        <w:tab w:val="right" w:pos="8640"/>
      </w:tabs>
    </w:pPr>
  </w:style>
  <w:style w:type="paragraph" w:styleId="Footer">
    <w:name w:val="footer"/>
    <w:basedOn w:val="Normal"/>
    <w:link w:val="FooterChar"/>
    <w:rsid w:val="00776407"/>
    <w:pPr>
      <w:tabs>
        <w:tab w:val="center" w:pos="4320"/>
        <w:tab w:val="right" w:pos="8640"/>
      </w:tabs>
    </w:pPr>
  </w:style>
  <w:style w:type="character" w:styleId="PageNumber">
    <w:name w:val="page number"/>
    <w:basedOn w:val="DefaultParagraphFont"/>
    <w:rsid w:val="00C25788"/>
  </w:style>
  <w:style w:type="paragraph" w:styleId="TOC1">
    <w:name w:val="toc 1"/>
    <w:basedOn w:val="Normal"/>
    <w:next w:val="Normal"/>
    <w:autoRedefine/>
    <w:uiPriority w:val="39"/>
    <w:rsid w:val="0020093E"/>
    <w:pPr>
      <w:tabs>
        <w:tab w:val="right" w:leader="dot" w:pos="8630"/>
      </w:tabs>
      <w:spacing w:before="120" w:after="120"/>
    </w:pPr>
    <w:rPr>
      <w:rFonts w:ascii="Arial" w:hAnsi="Arial"/>
      <w:bCs/>
      <w:noProof/>
      <w:szCs w:val="20"/>
    </w:rPr>
  </w:style>
  <w:style w:type="character" w:styleId="Hyperlink">
    <w:name w:val="Hyperlink"/>
    <w:uiPriority w:val="99"/>
    <w:rsid w:val="00B648F0"/>
    <w:rPr>
      <w:color w:val="auto"/>
      <w:u w:val="none"/>
    </w:rPr>
  </w:style>
  <w:style w:type="character" w:styleId="FollowedHyperlink">
    <w:name w:val="FollowedHyperlink"/>
    <w:rsid w:val="00317D4D"/>
    <w:rPr>
      <w:color w:val="800080"/>
      <w:u w:val="single"/>
    </w:rPr>
  </w:style>
  <w:style w:type="paragraph" w:styleId="TOC2">
    <w:name w:val="toc 2"/>
    <w:basedOn w:val="Normal"/>
    <w:next w:val="Normal"/>
    <w:autoRedefine/>
    <w:uiPriority w:val="39"/>
    <w:rsid w:val="00DB6D47"/>
    <w:pPr>
      <w:tabs>
        <w:tab w:val="right" w:leader="dot" w:pos="8630"/>
      </w:tabs>
      <w:ind w:left="240"/>
    </w:pPr>
    <w:rPr>
      <w:rFonts w:ascii="Arial" w:hAnsi="Arial" w:cs="Arial"/>
      <w:noProof/>
      <w:szCs w:val="20"/>
      <w:u w:val="single"/>
    </w:rPr>
  </w:style>
  <w:style w:type="paragraph" w:styleId="TOC3">
    <w:name w:val="toc 3"/>
    <w:basedOn w:val="Normal"/>
    <w:next w:val="Normal"/>
    <w:autoRedefine/>
    <w:semiHidden/>
    <w:rsid w:val="00317D4D"/>
    <w:pPr>
      <w:ind w:left="480"/>
    </w:pPr>
    <w:rPr>
      <w:i/>
      <w:iCs/>
      <w:sz w:val="20"/>
      <w:szCs w:val="20"/>
    </w:rPr>
  </w:style>
  <w:style w:type="paragraph" w:styleId="TOC4">
    <w:name w:val="toc 4"/>
    <w:basedOn w:val="Normal"/>
    <w:next w:val="Normal"/>
    <w:autoRedefine/>
    <w:semiHidden/>
    <w:rsid w:val="005B6BAF"/>
    <w:pPr>
      <w:ind w:left="720"/>
    </w:pPr>
    <w:rPr>
      <w:rFonts w:ascii="Arial" w:hAnsi="Arial"/>
      <w:szCs w:val="18"/>
    </w:rPr>
  </w:style>
  <w:style w:type="paragraph" w:styleId="TOC5">
    <w:name w:val="toc 5"/>
    <w:basedOn w:val="Normal"/>
    <w:next w:val="Normal"/>
    <w:autoRedefine/>
    <w:semiHidden/>
    <w:rsid w:val="005B6BAF"/>
    <w:pPr>
      <w:ind w:left="960"/>
    </w:pPr>
    <w:rPr>
      <w:rFonts w:ascii="Arial" w:hAnsi="Arial"/>
      <w:szCs w:val="18"/>
    </w:rPr>
  </w:style>
  <w:style w:type="paragraph" w:styleId="TOC6">
    <w:name w:val="toc 6"/>
    <w:basedOn w:val="Normal"/>
    <w:next w:val="Normal"/>
    <w:autoRedefine/>
    <w:semiHidden/>
    <w:rsid w:val="00317D4D"/>
    <w:pPr>
      <w:ind w:left="1200"/>
    </w:pPr>
    <w:rPr>
      <w:sz w:val="18"/>
      <w:szCs w:val="18"/>
    </w:rPr>
  </w:style>
  <w:style w:type="paragraph" w:styleId="TOC7">
    <w:name w:val="toc 7"/>
    <w:basedOn w:val="Normal"/>
    <w:next w:val="Normal"/>
    <w:autoRedefine/>
    <w:semiHidden/>
    <w:rsid w:val="00317D4D"/>
    <w:pPr>
      <w:ind w:left="1440"/>
    </w:pPr>
    <w:rPr>
      <w:sz w:val="18"/>
      <w:szCs w:val="18"/>
    </w:rPr>
  </w:style>
  <w:style w:type="paragraph" w:styleId="TOC8">
    <w:name w:val="toc 8"/>
    <w:basedOn w:val="Normal"/>
    <w:next w:val="Normal"/>
    <w:autoRedefine/>
    <w:semiHidden/>
    <w:rsid w:val="00317D4D"/>
    <w:pPr>
      <w:ind w:left="1680"/>
    </w:pPr>
    <w:rPr>
      <w:sz w:val="18"/>
      <w:szCs w:val="18"/>
    </w:rPr>
  </w:style>
  <w:style w:type="paragraph" w:styleId="TOC9">
    <w:name w:val="toc 9"/>
    <w:basedOn w:val="Normal"/>
    <w:next w:val="Normal"/>
    <w:autoRedefine/>
    <w:semiHidden/>
    <w:rsid w:val="00317D4D"/>
    <w:pPr>
      <w:ind w:left="1920"/>
    </w:pPr>
    <w:rPr>
      <w:sz w:val="18"/>
      <w:szCs w:val="18"/>
    </w:rPr>
  </w:style>
  <w:style w:type="paragraph" w:styleId="List">
    <w:name w:val="List"/>
    <w:basedOn w:val="Normal"/>
    <w:rsid w:val="0096725F"/>
    <w:pPr>
      <w:ind w:left="360" w:hanging="360"/>
    </w:pPr>
  </w:style>
  <w:style w:type="paragraph" w:styleId="List2">
    <w:name w:val="List 2"/>
    <w:basedOn w:val="Normal"/>
    <w:rsid w:val="0096725F"/>
    <w:pPr>
      <w:ind w:left="720" w:hanging="360"/>
    </w:pPr>
  </w:style>
  <w:style w:type="paragraph" w:styleId="List3">
    <w:name w:val="List 3"/>
    <w:basedOn w:val="Normal"/>
    <w:rsid w:val="0096725F"/>
    <w:pPr>
      <w:ind w:left="1080" w:hanging="360"/>
    </w:pPr>
  </w:style>
  <w:style w:type="paragraph" w:styleId="List4">
    <w:name w:val="List 4"/>
    <w:basedOn w:val="Normal"/>
    <w:rsid w:val="0096725F"/>
    <w:pPr>
      <w:ind w:left="1440" w:hanging="360"/>
    </w:pPr>
  </w:style>
  <w:style w:type="paragraph" w:styleId="List5">
    <w:name w:val="List 5"/>
    <w:basedOn w:val="Normal"/>
    <w:rsid w:val="0096725F"/>
    <w:pPr>
      <w:ind w:left="1800" w:hanging="360"/>
    </w:pPr>
  </w:style>
  <w:style w:type="paragraph" w:styleId="Title">
    <w:name w:val="Title"/>
    <w:basedOn w:val="Normal"/>
    <w:link w:val="TitleChar"/>
    <w:qFormat/>
    <w:rsid w:val="0096725F"/>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96725F"/>
    <w:pPr>
      <w:spacing w:after="120"/>
    </w:pPr>
  </w:style>
  <w:style w:type="paragraph" w:styleId="Subtitle">
    <w:name w:val="Subtitle"/>
    <w:basedOn w:val="Normal"/>
    <w:link w:val="SubtitleChar"/>
    <w:qFormat/>
    <w:rsid w:val="0096725F"/>
    <w:pPr>
      <w:spacing w:after="60"/>
      <w:jc w:val="center"/>
      <w:outlineLvl w:val="1"/>
    </w:pPr>
    <w:rPr>
      <w:rFonts w:ascii="Arial" w:hAnsi="Arial" w:cs="Arial"/>
    </w:rPr>
  </w:style>
  <w:style w:type="paragraph" w:styleId="BodyTextIndent">
    <w:name w:val="Body Text Indent"/>
    <w:basedOn w:val="Normal"/>
    <w:link w:val="BodyTextIndentChar"/>
    <w:rsid w:val="0096725F"/>
    <w:pPr>
      <w:spacing w:after="120"/>
      <w:ind w:left="360"/>
    </w:pPr>
  </w:style>
  <w:style w:type="paragraph" w:styleId="BodyTextFirstIndent2">
    <w:name w:val="Body Text First Indent 2"/>
    <w:basedOn w:val="BodyTextIndent"/>
    <w:link w:val="BodyTextFirstIndent2Char"/>
    <w:rsid w:val="0096725F"/>
    <w:pPr>
      <w:ind w:firstLine="210"/>
    </w:pPr>
  </w:style>
  <w:style w:type="table" w:styleId="TableGrid">
    <w:name w:val="Table Grid"/>
    <w:basedOn w:val="TableNormal"/>
    <w:rsid w:val="008B06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C0812"/>
    <w:rPr>
      <w:rFonts w:ascii="Tahoma" w:hAnsi="Tahoma" w:cs="Tahoma"/>
      <w:sz w:val="16"/>
      <w:szCs w:val="16"/>
    </w:rPr>
  </w:style>
  <w:style w:type="paragraph" w:customStyle="1" w:styleId="Default">
    <w:name w:val="Default"/>
    <w:rsid w:val="00180EA9"/>
    <w:pPr>
      <w:autoSpaceDE w:val="0"/>
      <w:autoSpaceDN w:val="0"/>
      <w:adjustRightInd w:val="0"/>
    </w:pPr>
    <w:rPr>
      <w:rFonts w:ascii="Arial" w:hAnsi="Arial" w:cs="Arial"/>
      <w:color w:val="000000"/>
      <w:sz w:val="24"/>
      <w:szCs w:val="24"/>
    </w:rPr>
  </w:style>
  <w:style w:type="character" w:styleId="CommentReference">
    <w:name w:val="annotation reference"/>
    <w:rsid w:val="00930B4B"/>
    <w:rPr>
      <w:sz w:val="16"/>
      <w:szCs w:val="16"/>
    </w:rPr>
  </w:style>
  <w:style w:type="paragraph" w:styleId="CommentText">
    <w:name w:val="annotation text"/>
    <w:basedOn w:val="Normal"/>
    <w:link w:val="CommentTextChar"/>
    <w:rsid w:val="00930B4B"/>
    <w:rPr>
      <w:sz w:val="20"/>
      <w:szCs w:val="20"/>
    </w:rPr>
  </w:style>
  <w:style w:type="character" w:customStyle="1" w:styleId="CommentTextChar">
    <w:name w:val="Comment Text Char"/>
    <w:basedOn w:val="DefaultParagraphFont"/>
    <w:link w:val="CommentText"/>
    <w:rsid w:val="00930B4B"/>
  </w:style>
  <w:style w:type="paragraph" w:styleId="CommentSubject">
    <w:name w:val="annotation subject"/>
    <w:basedOn w:val="CommentText"/>
    <w:next w:val="CommentText"/>
    <w:link w:val="CommentSubjectChar"/>
    <w:rsid w:val="00930B4B"/>
    <w:rPr>
      <w:b/>
      <w:bCs/>
    </w:rPr>
  </w:style>
  <w:style w:type="character" w:customStyle="1" w:styleId="CommentSubjectChar">
    <w:name w:val="Comment Subject Char"/>
    <w:link w:val="CommentSubject"/>
    <w:rsid w:val="00930B4B"/>
    <w:rPr>
      <w:b/>
      <w:bCs/>
    </w:rPr>
  </w:style>
  <w:style w:type="paragraph" w:styleId="ListParagraph">
    <w:name w:val="List Paragraph"/>
    <w:basedOn w:val="Normal"/>
    <w:uiPriority w:val="34"/>
    <w:qFormat/>
    <w:rsid w:val="00CD42B5"/>
    <w:pPr>
      <w:ind w:left="720"/>
    </w:pPr>
  </w:style>
  <w:style w:type="numbering" w:customStyle="1" w:styleId="Style1">
    <w:name w:val="Style1"/>
    <w:rsid w:val="00720DC9"/>
    <w:pPr>
      <w:numPr>
        <w:numId w:val="19"/>
      </w:numPr>
    </w:pPr>
  </w:style>
  <w:style w:type="character" w:customStyle="1" w:styleId="Heading1Char">
    <w:name w:val="Heading 1 Char"/>
    <w:link w:val="Heading1"/>
    <w:rsid w:val="00627B46"/>
    <w:rPr>
      <w:rFonts w:ascii="Arial" w:hAnsi="Arial" w:cs="Arial"/>
      <w:b/>
      <w:bCs/>
      <w:kern w:val="32"/>
      <w:sz w:val="32"/>
      <w:szCs w:val="32"/>
    </w:rPr>
  </w:style>
  <w:style w:type="character" w:customStyle="1" w:styleId="Heading2Char">
    <w:name w:val="Heading 2 Char"/>
    <w:link w:val="Heading2"/>
    <w:rsid w:val="00627B46"/>
    <w:rPr>
      <w:rFonts w:ascii="Arial" w:hAnsi="Arial" w:cs="Arial"/>
      <w:b/>
      <w:bCs/>
      <w:i/>
      <w:iCs/>
      <w:sz w:val="28"/>
      <w:szCs w:val="28"/>
    </w:rPr>
  </w:style>
  <w:style w:type="character" w:customStyle="1" w:styleId="Heading3Char">
    <w:name w:val="Heading 3 Char"/>
    <w:link w:val="Heading3"/>
    <w:rsid w:val="00627B46"/>
    <w:rPr>
      <w:rFonts w:ascii="Arial" w:hAnsi="Arial" w:cs="Arial"/>
      <w:b/>
      <w:bCs/>
      <w:sz w:val="26"/>
      <w:szCs w:val="26"/>
    </w:rPr>
  </w:style>
  <w:style w:type="character" w:customStyle="1" w:styleId="HeaderChar">
    <w:name w:val="Header Char"/>
    <w:link w:val="Header"/>
    <w:rsid w:val="00627B46"/>
    <w:rPr>
      <w:sz w:val="24"/>
      <w:szCs w:val="24"/>
    </w:rPr>
  </w:style>
  <w:style w:type="character" w:customStyle="1" w:styleId="FooterChar">
    <w:name w:val="Footer Char"/>
    <w:link w:val="Footer"/>
    <w:rsid w:val="00627B46"/>
    <w:rPr>
      <w:sz w:val="24"/>
      <w:szCs w:val="24"/>
    </w:rPr>
  </w:style>
  <w:style w:type="character" w:customStyle="1" w:styleId="TitleChar">
    <w:name w:val="Title Char"/>
    <w:link w:val="Title"/>
    <w:rsid w:val="00627B46"/>
    <w:rPr>
      <w:rFonts w:ascii="Arial" w:hAnsi="Arial" w:cs="Arial"/>
      <w:b/>
      <w:bCs/>
      <w:kern w:val="28"/>
      <w:sz w:val="32"/>
      <w:szCs w:val="32"/>
    </w:rPr>
  </w:style>
  <w:style w:type="character" w:customStyle="1" w:styleId="BodyTextChar">
    <w:name w:val="Body Text Char"/>
    <w:link w:val="BodyText"/>
    <w:rsid w:val="00627B46"/>
    <w:rPr>
      <w:sz w:val="24"/>
      <w:szCs w:val="24"/>
    </w:rPr>
  </w:style>
  <w:style w:type="character" w:customStyle="1" w:styleId="SubtitleChar">
    <w:name w:val="Subtitle Char"/>
    <w:link w:val="Subtitle"/>
    <w:rsid w:val="00627B46"/>
    <w:rPr>
      <w:rFonts w:ascii="Arial" w:hAnsi="Arial" w:cs="Arial"/>
      <w:sz w:val="24"/>
      <w:szCs w:val="24"/>
    </w:rPr>
  </w:style>
  <w:style w:type="character" w:customStyle="1" w:styleId="BodyTextIndentChar">
    <w:name w:val="Body Text Indent Char"/>
    <w:link w:val="BodyTextIndent"/>
    <w:rsid w:val="00627B46"/>
    <w:rPr>
      <w:sz w:val="24"/>
      <w:szCs w:val="24"/>
    </w:rPr>
  </w:style>
  <w:style w:type="character" w:customStyle="1" w:styleId="BodyTextFirstIndent2Char">
    <w:name w:val="Body Text First Indent 2 Char"/>
    <w:link w:val="BodyTextFirstIndent2"/>
    <w:rsid w:val="00627B46"/>
    <w:rPr>
      <w:sz w:val="24"/>
      <w:szCs w:val="24"/>
    </w:rPr>
  </w:style>
  <w:style w:type="character" w:customStyle="1" w:styleId="BalloonTextChar">
    <w:name w:val="Balloon Text Char"/>
    <w:link w:val="BalloonText"/>
    <w:semiHidden/>
    <w:rsid w:val="00627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0765">
      <w:bodyDiv w:val="1"/>
      <w:marLeft w:val="0"/>
      <w:marRight w:val="0"/>
      <w:marTop w:val="0"/>
      <w:marBottom w:val="0"/>
      <w:divBdr>
        <w:top w:val="none" w:sz="0" w:space="0" w:color="auto"/>
        <w:left w:val="none" w:sz="0" w:space="0" w:color="auto"/>
        <w:bottom w:val="none" w:sz="0" w:space="0" w:color="auto"/>
        <w:right w:val="none" w:sz="0" w:space="0" w:color="auto"/>
      </w:divBdr>
    </w:div>
    <w:div w:id="5212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fm.ne.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1953-8C3F-48C7-B800-E6F62AE0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23995</Words>
  <Characters>136775</Characters>
  <Application>Microsoft Office Word</Application>
  <DocSecurity>4</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St of NE, St Fire Marshal - Underground Storage</Company>
  <LinksUpToDate>false</LinksUpToDate>
  <CharactersWithSpaces>160450</CharactersWithSpaces>
  <SharedDoc>false</SharedDoc>
  <HLinks>
    <vt:vector size="534" baseType="variant">
      <vt:variant>
        <vt:i4>3473516</vt:i4>
      </vt:variant>
      <vt:variant>
        <vt:i4>474</vt:i4>
      </vt:variant>
      <vt:variant>
        <vt:i4>0</vt:i4>
      </vt:variant>
      <vt:variant>
        <vt:i4>5</vt:i4>
      </vt:variant>
      <vt:variant>
        <vt:lpwstr>http://www.sfm.ne.gov/</vt:lpwstr>
      </vt:variant>
      <vt:variant>
        <vt:lpwstr/>
      </vt:variant>
      <vt:variant>
        <vt:i4>2752538</vt:i4>
      </vt:variant>
      <vt:variant>
        <vt:i4>467</vt:i4>
      </vt:variant>
      <vt:variant>
        <vt:i4>0</vt:i4>
      </vt:variant>
      <vt:variant>
        <vt:i4>5</vt:i4>
      </vt:variant>
      <vt:variant>
        <vt:lpwstr/>
      </vt:variant>
      <vt:variant>
        <vt:lpwstr>State_References</vt:lpwstr>
      </vt:variant>
      <vt:variant>
        <vt:i4>4915313</vt:i4>
      </vt:variant>
      <vt:variant>
        <vt:i4>461</vt:i4>
      </vt:variant>
      <vt:variant>
        <vt:i4>0</vt:i4>
      </vt:variant>
      <vt:variant>
        <vt:i4>5</vt:i4>
      </vt:variant>
      <vt:variant>
        <vt:lpwstr/>
      </vt:variant>
      <vt:variant>
        <vt:lpwstr>Federal_References</vt:lpwstr>
      </vt:variant>
      <vt:variant>
        <vt:i4>6160466</vt:i4>
      </vt:variant>
      <vt:variant>
        <vt:i4>458</vt:i4>
      </vt:variant>
      <vt:variant>
        <vt:i4>0</vt:i4>
      </vt:variant>
      <vt:variant>
        <vt:i4>5</vt:i4>
      </vt:variant>
      <vt:variant>
        <vt:lpwstr/>
      </vt:variant>
      <vt:variant>
        <vt:lpwstr>Ch16</vt:lpwstr>
      </vt:variant>
      <vt:variant>
        <vt:i4>6094930</vt:i4>
      </vt:variant>
      <vt:variant>
        <vt:i4>455</vt:i4>
      </vt:variant>
      <vt:variant>
        <vt:i4>0</vt:i4>
      </vt:variant>
      <vt:variant>
        <vt:i4>5</vt:i4>
      </vt:variant>
      <vt:variant>
        <vt:lpwstr/>
      </vt:variant>
      <vt:variant>
        <vt:lpwstr>Ch15</vt:lpwstr>
      </vt:variant>
      <vt:variant>
        <vt:i4>6029394</vt:i4>
      </vt:variant>
      <vt:variant>
        <vt:i4>452</vt:i4>
      </vt:variant>
      <vt:variant>
        <vt:i4>0</vt:i4>
      </vt:variant>
      <vt:variant>
        <vt:i4>5</vt:i4>
      </vt:variant>
      <vt:variant>
        <vt:lpwstr/>
      </vt:variant>
      <vt:variant>
        <vt:lpwstr>Ch14</vt:lpwstr>
      </vt:variant>
      <vt:variant>
        <vt:i4>5439549</vt:i4>
      </vt:variant>
      <vt:variant>
        <vt:i4>449</vt:i4>
      </vt:variant>
      <vt:variant>
        <vt:i4>0</vt:i4>
      </vt:variant>
      <vt:variant>
        <vt:i4>5</vt:i4>
      </vt:variant>
      <vt:variant>
        <vt:lpwstr/>
      </vt:variant>
      <vt:variant>
        <vt:lpwstr>Ch13_008</vt:lpwstr>
      </vt:variant>
      <vt:variant>
        <vt:i4>6029373</vt:i4>
      </vt:variant>
      <vt:variant>
        <vt:i4>446</vt:i4>
      </vt:variant>
      <vt:variant>
        <vt:i4>0</vt:i4>
      </vt:variant>
      <vt:variant>
        <vt:i4>5</vt:i4>
      </vt:variant>
      <vt:variant>
        <vt:lpwstr/>
      </vt:variant>
      <vt:variant>
        <vt:lpwstr>Ch13_007</vt:lpwstr>
      </vt:variant>
      <vt:variant>
        <vt:i4>6094909</vt:i4>
      </vt:variant>
      <vt:variant>
        <vt:i4>443</vt:i4>
      </vt:variant>
      <vt:variant>
        <vt:i4>0</vt:i4>
      </vt:variant>
      <vt:variant>
        <vt:i4>5</vt:i4>
      </vt:variant>
      <vt:variant>
        <vt:lpwstr/>
      </vt:variant>
      <vt:variant>
        <vt:lpwstr>Ch13_006</vt:lpwstr>
      </vt:variant>
      <vt:variant>
        <vt:i4>6160445</vt:i4>
      </vt:variant>
      <vt:variant>
        <vt:i4>440</vt:i4>
      </vt:variant>
      <vt:variant>
        <vt:i4>0</vt:i4>
      </vt:variant>
      <vt:variant>
        <vt:i4>5</vt:i4>
      </vt:variant>
      <vt:variant>
        <vt:lpwstr/>
      </vt:variant>
      <vt:variant>
        <vt:lpwstr>Ch13_005</vt:lpwstr>
      </vt:variant>
      <vt:variant>
        <vt:i4>6225981</vt:i4>
      </vt:variant>
      <vt:variant>
        <vt:i4>437</vt:i4>
      </vt:variant>
      <vt:variant>
        <vt:i4>0</vt:i4>
      </vt:variant>
      <vt:variant>
        <vt:i4>5</vt:i4>
      </vt:variant>
      <vt:variant>
        <vt:lpwstr/>
      </vt:variant>
      <vt:variant>
        <vt:lpwstr>Ch13_004</vt:lpwstr>
      </vt:variant>
      <vt:variant>
        <vt:i4>5767229</vt:i4>
      </vt:variant>
      <vt:variant>
        <vt:i4>434</vt:i4>
      </vt:variant>
      <vt:variant>
        <vt:i4>0</vt:i4>
      </vt:variant>
      <vt:variant>
        <vt:i4>5</vt:i4>
      </vt:variant>
      <vt:variant>
        <vt:lpwstr/>
      </vt:variant>
      <vt:variant>
        <vt:lpwstr>Ch13_003</vt:lpwstr>
      </vt:variant>
      <vt:variant>
        <vt:i4>5832765</vt:i4>
      </vt:variant>
      <vt:variant>
        <vt:i4>431</vt:i4>
      </vt:variant>
      <vt:variant>
        <vt:i4>0</vt:i4>
      </vt:variant>
      <vt:variant>
        <vt:i4>5</vt:i4>
      </vt:variant>
      <vt:variant>
        <vt:lpwstr/>
      </vt:variant>
      <vt:variant>
        <vt:lpwstr>Ch13_002</vt:lpwstr>
      </vt:variant>
      <vt:variant>
        <vt:i4>5898301</vt:i4>
      </vt:variant>
      <vt:variant>
        <vt:i4>428</vt:i4>
      </vt:variant>
      <vt:variant>
        <vt:i4>0</vt:i4>
      </vt:variant>
      <vt:variant>
        <vt:i4>5</vt:i4>
      </vt:variant>
      <vt:variant>
        <vt:lpwstr/>
      </vt:variant>
      <vt:variant>
        <vt:lpwstr>Ch13_001</vt:lpwstr>
      </vt:variant>
      <vt:variant>
        <vt:i4>5963858</vt:i4>
      </vt:variant>
      <vt:variant>
        <vt:i4>425</vt:i4>
      </vt:variant>
      <vt:variant>
        <vt:i4>0</vt:i4>
      </vt:variant>
      <vt:variant>
        <vt:i4>5</vt:i4>
      </vt:variant>
      <vt:variant>
        <vt:lpwstr/>
      </vt:variant>
      <vt:variant>
        <vt:lpwstr>Ch13</vt:lpwstr>
      </vt:variant>
      <vt:variant>
        <vt:i4>5767229</vt:i4>
      </vt:variant>
      <vt:variant>
        <vt:i4>419</vt:i4>
      </vt:variant>
      <vt:variant>
        <vt:i4>0</vt:i4>
      </vt:variant>
      <vt:variant>
        <vt:i4>5</vt:i4>
      </vt:variant>
      <vt:variant>
        <vt:lpwstr/>
      </vt:variant>
      <vt:variant>
        <vt:lpwstr>Ch12_002</vt:lpwstr>
      </vt:variant>
      <vt:variant>
        <vt:i4>5963837</vt:i4>
      </vt:variant>
      <vt:variant>
        <vt:i4>413</vt:i4>
      </vt:variant>
      <vt:variant>
        <vt:i4>0</vt:i4>
      </vt:variant>
      <vt:variant>
        <vt:i4>5</vt:i4>
      </vt:variant>
      <vt:variant>
        <vt:lpwstr/>
      </vt:variant>
      <vt:variant>
        <vt:lpwstr>Ch12_001</vt:lpwstr>
      </vt:variant>
      <vt:variant>
        <vt:i4>5898322</vt:i4>
      </vt:variant>
      <vt:variant>
        <vt:i4>407</vt:i4>
      </vt:variant>
      <vt:variant>
        <vt:i4>0</vt:i4>
      </vt:variant>
      <vt:variant>
        <vt:i4>5</vt:i4>
      </vt:variant>
      <vt:variant>
        <vt:lpwstr/>
      </vt:variant>
      <vt:variant>
        <vt:lpwstr>Ch12</vt:lpwstr>
      </vt:variant>
      <vt:variant>
        <vt:i4>6094909</vt:i4>
      </vt:variant>
      <vt:variant>
        <vt:i4>404</vt:i4>
      </vt:variant>
      <vt:variant>
        <vt:i4>0</vt:i4>
      </vt:variant>
      <vt:variant>
        <vt:i4>5</vt:i4>
      </vt:variant>
      <vt:variant>
        <vt:lpwstr/>
      </vt:variant>
      <vt:variant>
        <vt:lpwstr>Ch11_004</vt:lpwstr>
      </vt:variant>
      <vt:variant>
        <vt:i4>5898301</vt:i4>
      </vt:variant>
      <vt:variant>
        <vt:i4>401</vt:i4>
      </vt:variant>
      <vt:variant>
        <vt:i4>0</vt:i4>
      </vt:variant>
      <vt:variant>
        <vt:i4>5</vt:i4>
      </vt:variant>
      <vt:variant>
        <vt:lpwstr/>
      </vt:variant>
      <vt:variant>
        <vt:lpwstr>Ch11_003</vt:lpwstr>
      </vt:variant>
      <vt:variant>
        <vt:i4>5963837</vt:i4>
      </vt:variant>
      <vt:variant>
        <vt:i4>398</vt:i4>
      </vt:variant>
      <vt:variant>
        <vt:i4>0</vt:i4>
      </vt:variant>
      <vt:variant>
        <vt:i4>5</vt:i4>
      </vt:variant>
      <vt:variant>
        <vt:lpwstr/>
      </vt:variant>
      <vt:variant>
        <vt:lpwstr>Ch11_002</vt:lpwstr>
      </vt:variant>
      <vt:variant>
        <vt:i4>5767229</vt:i4>
      </vt:variant>
      <vt:variant>
        <vt:i4>395</vt:i4>
      </vt:variant>
      <vt:variant>
        <vt:i4>0</vt:i4>
      </vt:variant>
      <vt:variant>
        <vt:i4>5</vt:i4>
      </vt:variant>
      <vt:variant>
        <vt:lpwstr/>
      </vt:variant>
      <vt:variant>
        <vt:lpwstr>Ch11_001</vt:lpwstr>
      </vt:variant>
      <vt:variant>
        <vt:i4>5832786</vt:i4>
      </vt:variant>
      <vt:variant>
        <vt:i4>392</vt:i4>
      </vt:variant>
      <vt:variant>
        <vt:i4>0</vt:i4>
      </vt:variant>
      <vt:variant>
        <vt:i4>5</vt:i4>
      </vt:variant>
      <vt:variant>
        <vt:lpwstr/>
      </vt:variant>
      <vt:variant>
        <vt:lpwstr>Ch11</vt:lpwstr>
      </vt:variant>
      <vt:variant>
        <vt:i4>6160445</vt:i4>
      </vt:variant>
      <vt:variant>
        <vt:i4>386</vt:i4>
      </vt:variant>
      <vt:variant>
        <vt:i4>0</vt:i4>
      </vt:variant>
      <vt:variant>
        <vt:i4>5</vt:i4>
      </vt:variant>
      <vt:variant>
        <vt:lpwstr/>
      </vt:variant>
      <vt:variant>
        <vt:lpwstr>Ch10_006</vt:lpwstr>
      </vt:variant>
      <vt:variant>
        <vt:i4>6094909</vt:i4>
      </vt:variant>
      <vt:variant>
        <vt:i4>380</vt:i4>
      </vt:variant>
      <vt:variant>
        <vt:i4>0</vt:i4>
      </vt:variant>
      <vt:variant>
        <vt:i4>5</vt:i4>
      </vt:variant>
      <vt:variant>
        <vt:lpwstr/>
      </vt:variant>
      <vt:variant>
        <vt:lpwstr>Ch10_005</vt:lpwstr>
      </vt:variant>
      <vt:variant>
        <vt:i4>6029373</vt:i4>
      </vt:variant>
      <vt:variant>
        <vt:i4>374</vt:i4>
      </vt:variant>
      <vt:variant>
        <vt:i4>0</vt:i4>
      </vt:variant>
      <vt:variant>
        <vt:i4>5</vt:i4>
      </vt:variant>
      <vt:variant>
        <vt:lpwstr/>
      </vt:variant>
      <vt:variant>
        <vt:lpwstr>Ch10_004</vt:lpwstr>
      </vt:variant>
      <vt:variant>
        <vt:i4>5963837</vt:i4>
      </vt:variant>
      <vt:variant>
        <vt:i4>368</vt:i4>
      </vt:variant>
      <vt:variant>
        <vt:i4>0</vt:i4>
      </vt:variant>
      <vt:variant>
        <vt:i4>5</vt:i4>
      </vt:variant>
      <vt:variant>
        <vt:lpwstr/>
      </vt:variant>
      <vt:variant>
        <vt:lpwstr>Ch10_003</vt:lpwstr>
      </vt:variant>
      <vt:variant>
        <vt:i4>5898301</vt:i4>
      </vt:variant>
      <vt:variant>
        <vt:i4>362</vt:i4>
      </vt:variant>
      <vt:variant>
        <vt:i4>0</vt:i4>
      </vt:variant>
      <vt:variant>
        <vt:i4>5</vt:i4>
      </vt:variant>
      <vt:variant>
        <vt:lpwstr/>
      </vt:variant>
      <vt:variant>
        <vt:lpwstr>Ch10_002</vt:lpwstr>
      </vt:variant>
      <vt:variant>
        <vt:i4>5832765</vt:i4>
      </vt:variant>
      <vt:variant>
        <vt:i4>356</vt:i4>
      </vt:variant>
      <vt:variant>
        <vt:i4>0</vt:i4>
      </vt:variant>
      <vt:variant>
        <vt:i4>5</vt:i4>
      </vt:variant>
      <vt:variant>
        <vt:lpwstr/>
      </vt:variant>
      <vt:variant>
        <vt:lpwstr>Ch10_001</vt:lpwstr>
      </vt:variant>
      <vt:variant>
        <vt:i4>5767250</vt:i4>
      </vt:variant>
      <vt:variant>
        <vt:i4>350</vt:i4>
      </vt:variant>
      <vt:variant>
        <vt:i4>0</vt:i4>
      </vt:variant>
      <vt:variant>
        <vt:i4>5</vt:i4>
      </vt:variant>
      <vt:variant>
        <vt:lpwstr/>
      </vt:variant>
      <vt:variant>
        <vt:lpwstr>Ch10</vt:lpwstr>
      </vt:variant>
      <vt:variant>
        <vt:i4>393322</vt:i4>
      </vt:variant>
      <vt:variant>
        <vt:i4>344</vt:i4>
      </vt:variant>
      <vt:variant>
        <vt:i4>0</vt:i4>
      </vt:variant>
      <vt:variant>
        <vt:i4>5</vt:i4>
      </vt:variant>
      <vt:variant>
        <vt:lpwstr/>
      </vt:variant>
      <vt:variant>
        <vt:lpwstr>Ch9_013</vt:lpwstr>
      </vt:variant>
      <vt:variant>
        <vt:i4>393322</vt:i4>
      </vt:variant>
      <vt:variant>
        <vt:i4>338</vt:i4>
      </vt:variant>
      <vt:variant>
        <vt:i4>0</vt:i4>
      </vt:variant>
      <vt:variant>
        <vt:i4>5</vt:i4>
      </vt:variant>
      <vt:variant>
        <vt:lpwstr/>
      </vt:variant>
      <vt:variant>
        <vt:lpwstr>Ch9_012</vt:lpwstr>
      </vt:variant>
      <vt:variant>
        <vt:i4>393322</vt:i4>
      </vt:variant>
      <vt:variant>
        <vt:i4>332</vt:i4>
      </vt:variant>
      <vt:variant>
        <vt:i4>0</vt:i4>
      </vt:variant>
      <vt:variant>
        <vt:i4>5</vt:i4>
      </vt:variant>
      <vt:variant>
        <vt:lpwstr/>
      </vt:variant>
      <vt:variant>
        <vt:lpwstr>Ch9_011</vt:lpwstr>
      </vt:variant>
      <vt:variant>
        <vt:i4>393322</vt:i4>
      </vt:variant>
      <vt:variant>
        <vt:i4>326</vt:i4>
      </vt:variant>
      <vt:variant>
        <vt:i4>0</vt:i4>
      </vt:variant>
      <vt:variant>
        <vt:i4>5</vt:i4>
      </vt:variant>
      <vt:variant>
        <vt:lpwstr/>
      </vt:variant>
      <vt:variant>
        <vt:lpwstr>Ch9_010</vt:lpwstr>
      </vt:variant>
      <vt:variant>
        <vt:i4>458858</vt:i4>
      </vt:variant>
      <vt:variant>
        <vt:i4>320</vt:i4>
      </vt:variant>
      <vt:variant>
        <vt:i4>0</vt:i4>
      </vt:variant>
      <vt:variant>
        <vt:i4>5</vt:i4>
      </vt:variant>
      <vt:variant>
        <vt:lpwstr/>
      </vt:variant>
      <vt:variant>
        <vt:lpwstr>Ch9_009</vt:lpwstr>
      </vt:variant>
      <vt:variant>
        <vt:i4>458858</vt:i4>
      </vt:variant>
      <vt:variant>
        <vt:i4>314</vt:i4>
      </vt:variant>
      <vt:variant>
        <vt:i4>0</vt:i4>
      </vt:variant>
      <vt:variant>
        <vt:i4>5</vt:i4>
      </vt:variant>
      <vt:variant>
        <vt:lpwstr/>
      </vt:variant>
      <vt:variant>
        <vt:lpwstr>Ch9_008</vt:lpwstr>
      </vt:variant>
      <vt:variant>
        <vt:i4>458858</vt:i4>
      </vt:variant>
      <vt:variant>
        <vt:i4>308</vt:i4>
      </vt:variant>
      <vt:variant>
        <vt:i4>0</vt:i4>
      </vt:variant>
      <vt:variant>
        <vt:i4>5</vt:i4>
      </vt:variant>
      <vt:variant>
        <vt:lpwstr/>
      </vt:variant>
      <vt:variant>
        <vt:lpwstr>Ch9_007</vt:lpwstr>
      </vt:variant>
      <vt:variant>
        <vt:i4>458858</vt:i4>
      </vt:variant>
      <vt:variant>
        <vt:i4>302</vt:i4>
      </vt:variant>
      <vt:variant>
        <vt:i4>0</vt:i4>
      </vt:variant>
      <vt:variant>
        <vt:i4>5</vt:i4>
      </vt:variant>
      <vt:variant>
        <vt:lpwstr/>
      </vt:variant>
      <vt:variant>
        <vt:lpwstr>Ch9_006</vt:lpwstr>
      </vt:variant>
      <vt:variant>
        <vt:i4>458858</vt:i4>
      </vt:variant>
      <vt:variant>
        <vt:i4>296</vt:i4>
      </vt:variant>
      <vt:variant>
        <vt:i4>0</vt:i4>
      </vt:variant>
      <vt:variant>
        <vt:i4>5</vt:i4>
      </vt:variant>
      <vt:variant>
        <vt:lpwstr/>
      </vt:variant>
      <vt:variant>
        <vt:lpwstr>Ch9_005</vt:lpwstr>
      </vt:variant>
      <vt:variant>
        <vt:i4>458858</vt:i4>
      </vt:variant>
      <vt:variant>
        <vt:i4>290</vt:i4>
      </vt:variant>
      <vt:variant>
        <vt:i4>0</vt:i4>
      </vt:variant>
      <vt:variant>
        <vt:i4>5</vt:i4>
      </vt:variant>
      <vt:variant>
        <vt:lpwstr/>
      </vt:variant>
      <vt:variant>
        <vt:lpwstr>Ch9_004</vt:lpwstr>
      </vt:variant>
      <vt:variant>
        <vt:i4>458858</vt:i4>
      </vt:variant>
      <vt:variant>
        <vt:i4>284</vt:i4>
      </vt:variant>
      <vt:variant>
        <vt:i4>0</vt:i4>
      </vt:variant>
      <vt:variant>
        <vt:i4>5</vt:i4>
      </vt:variant>
      <vt:variant>
        <vt:lpwstr/>
      </vt:variant>
      <vt:variant>
        <vt:lpwstr>Ch9_003</vt:lpwstr>
      </vt:variant>
      <vt:variant>
        <vt:i4>458858</vt:i4>
      </vt:variant>
      <vt:variant>
        <vt:i4>278</vt:i4>
      </vt:variant>
      <vt:variant>
        <vt:i4>0</vt:i4>
      </vt:variant>
      <vt:variant>
        <vt:i4>5</vt:i4>
      </vt:variant>
      <vt:variant>
        <vt:lpwstr/>
      </vt:variant>
      <vt:variant>
        <vt:lpwstr>Ch9_002</vt:lpwstr>
      </vt:variant>
      <vt:variant>
        <vt:i4>458858</vt:i4>
      </vt:variant>
      <vt:variant>
        <vt:i4>272</vt:i4>
      </vt:variant>
      <vt:variant>
        <vt:i4>0</vt:i4>
      </vt:variant>
      <vt:variant>
        <vt:i4>5</vt:i4>
      </vt:variant>
      <vt:variant>
        <vt:lpwstr/>
      </vt:variant>
      <vt:variant>
        <vt:lpwstr>Ch9_001</vt:lpwstr>
      </vt:variant>
      <vt:variant>
        <vt:i4>6815843</vt:i4>
      </vt:variant>
      <vt:variant>
        <vt:i4>266</vt:i4>
      </vt:variant>
      <vt:variant>
        <vt:i4>0</vt:i4>
      </vt:variant>
      <vt:variant>
        <vt:i4>5</vt:i4>
      </vt:variant>
      <vt:variant>
        <vt:lpwstr/>
      </vt:variant>
      <vt:variant>
        <vt:lpwstr>Ch9</vt:lpwstr>
      </vt:variant>
      <vt:variant>
        <vt:i4>458859</vt:i4>
      </vt:variant>
      <vt:variant>
        <vt:i4>260</vt:i4>
      </vt:variant>
      <vt:variant>
        <vt:i4>0</vt:i4>
      </vt:variant>
      <vt:variant>
        <vt:i4>5</vt:i4>
      </vt:variant>
      <vt:variant>
        <vt:lpwstr/>
      </vt:variant>
      <vt:variant>
        <vt:lpwstr>Ch8_005</vt:lpwstr>
      </vt:variant>
      <vt:variant>
        <vt:i4>458859</vt:i4>
      </vt:variant>
      <vt:variant>
        <vt:i4>254</vt:i4>
      </vt:variant>
      <vt:variant>
        <vt:i4>0</vt:i4>
      </vt:variant>
      <vt:variant>
        <vt:i4>5</vt:i4>
      </vt:variant>
      <vt:variant>
        <vt:lpwstr/>
      </vt:variant>
      <vt:variant>
        <vt:lpwstr>Ch8_004</vt:lpwstr>
      </vt:variant>
      <vt:variant>
        <vt:i4>458859</vt:i4>
      </vt:variant>
      <vt:variant>
        <vt:i4>248</vt:i4>
      </vt:variant>
      <vt:variant>
        <vt:i4>0</vt:i4>
      </vt:variant>
      <vt:variant>
        <vt:i4>5</vt:i4>
      </vt:variant>
      <vt:variant>
        <vt:lpwstr/>
      </vt:variant>
      <vt:variant>
        <vt:lpwstr>Ch8_003</vt:lpwstr>
      </vt:variant>
      <vt:variant>
        <vt:i4>458859</vt:i4>
      </vt:variant>
      <vt:variant>
        <vt:i4>242</vt:i4>
      </vt:variant>
      <vt:variant>
        <vt:i4>0</vt:i4>
      </vt:variant>
      <vt:variant>
        <vt:i4>5</vt:i4>
      </vt:variant>
      <vt:variant>
        <vt:lpwstr/>
      </vt:variant>
      <vt:variant>
        <vt:lpwstr>Ch8_002</vt:lpwstr>
      </vt:variant>
      <vt:variant>
        <vt:i4>458859</vt:i4>
      </vt:variant>
      <vt:variant>
        <vt:i4>236</vt:i4>
      </vt:variant>
      <vt:variant>
        <vt:i4>0</vt:i4>
      </vt:variant>
      <vt:variant>
        <vt:i4>5</vt:i4>
      </vt:variant>
      <vt:variant>
        <vt:lpwstr/>
      </vt:variant>
      <vt:variant>
        <vt:lpwstr>Ch8_001</vt:lpwstr>
      </vt:variant>
      <vt:variant>
        <vt:i4>6815843</vt:i4>
      </vt:variant>
      <vt:variant>
        <vt:i4>230</vt:i4>
      </vt:variant>
      <vt:variant>
        <vt:i4>0</vt:i4>
      </vt:variant>
      <vt:variant>
        <vt:i4>5</vt:i4>
      </vt:variant>
      <vt:variant>
        <vt:lpwstr/>
      </vt:variant>
      <vt:variant>
        <vt:lpwstr>Ch8</vt:lpwstr>
      </vt:variant>
      <vt:variant>
        <vt:i4>458852</vt:i4>
      </vt:variant>
      <vt:variant>
        <vt:i4>224</vt:i4>
      </vt:variant>
      <vt:variant>
        <vt:i4>0</vt:i4>
      </vt:variant>
      <vt:variant>
        <vt:i4>5</vt:i4>
      </vt:variant>
      <vt:variant>
        <vt:lpwstr/>
      </vt:variant>
      <vt:variant>
        <vt:lpwstr>Ch7_006</vt:lpwstr>
      </vt:variant>
      <vt:variant>
        <vt:i4>458852</vt:i4>
      </vt:variant>
      <vt:variant>
        <vt:i4>218</vt:i4>
      </vt:variant>
      <vt:variant>
        <vt:i4>0</vt:i4>
      </vt:variant>
      <vt:variant>
        <vt:i4>5</vt:i4>
      </vt:variant>
      <vt:variant>
        <vt:lpwstr/>
      </vt:variant>
      <vt:variant>
        <vt:lpwstr>Ch7_005</vt:lpwstr>
      </vt:variant>
      <vt:variant>
        <vt:i4>458852</vt:i4>
      </vt:variant>
      <vt:variant>
        <vt:i4>212</vt:i4>
      </vt:variant>
      <vt:variant>
        <vt:i4>0</vt:i4>
      </vt:variant>
      <vt:variant>
        <vt:i4>5</vt:i4>
      </vt:variant>
      <vt:variant>
        <vt:lpwstr/>
      </vt:variant>
      <vt:variant>
        <vt:lpwstr>Ch7_004</vt:lpwstr>
      </vt:variant>
      <vt:variant>
        <vt:i4>458852</vt:i4>
      </vt:variant>
      <vt:variant>
        <vt:i4>206</vt:i4>
      </vt:variant>
      <vt:variant>
        <vt:i4>0</vt:i4>
      </vt:variant>
      <vt:variant>
        <vt:i4>5</vt:i4>
      </vt:variant>
      <vt:variant>
        <vt:lpwstr/>
      </vt:variant>
      <vt:variant>
        <vt:lpwstr>Ch7_003</vt:lpwstr>
      </vt:variant>
      <vt:variant>
        <vt:i4>458852</vt:i4>
      </vt:variant>
      <vt:variant>
        <vt:i4>200</vt:i4>
      </vt:variant>
      <vt:variant>
        <vt:i4>0</vt:i4>
      </vt:variant>
      <vt:variant>
        <vt:i4>5</vt:i4>
      </vt:variant>
      <vt:variant>
        <vt:lpwstr/>
      </vt:variant>
      <vt:variant>
        <vt:lpwstr>Ch7_002</vt:lpwstr>
      </vt:variant>
      <vt:variant>
        <vt:i4>458852</vt:i4>
      </vt:variant>
      <vt:variant>
        <vt:i4>194</vt:i4>
      </vt:variant>
      <vt:variant>
        <vt:i4>0</vt:i4>
      </vt:variant>
      <vt:variant>
        <vt:i4>5</vt:i4>
      </vt:variant>
      <vt:variant>
        <vt:lpwstr/>
      </vt:variant>
      <vt:variant>
        <vt:lpwstr>Ch7_001</vt:lpwstr>
      </vt:variant>
      <vt:variant>
        <vt:i4>6815843</vt:i4>
      </vt:variant>
      <vt:variant>
        <vt:i4>188</vt:i4>
      </vt:variant>
      <vt:variant>
        <vt:i4>0</vt:i4>
      </vt:variant>
      <vt:variant>
        <vt:i4>5</vt:i4>
      </vt:variant>
      <vt:variant>
        <vt:lpwstr/>
      </vt:variant>
      <vt:variant>
        <vt:lpwstr>Ch7</vt:lpwstr>
      </vt:variant>
      <vt:variant>
        <vt:i4>458853</vt:i4>
      </vt:variant>
      <vt:variant>
        <vt:i4>182</vt:i4>
      </vt:variant>
      <vt:variant>
        <vt:i4>0</vt:i4>
      </vt:variant>
      <vt:variant>
        <vt:i4>5</vt:i4>
      </vt:variant>
      <vt:variant>
        <vt:lpwstr/>
      </vt:variant>
      <vt:variant>
        <vt:lpwstr>Ch6_006</vt:lpwstr>
      </vt:variant>
      <vt:variant>
        <vt:i4>458853</vt:i4>
      </vt:variant>
      <vt:variant>
        <vt:i4>176</vt:i4>
      </vt:variant>
      <vt:variant>
        <vt:i4>0</vt:i4>
      </vt:variant>
      <vt:variant>
        <vt:i4>5</vt:i4>
      </vt:variant>
      <vt:variant>
        <vt:lpwstr/>
      </vt:variant>
      <vt:variant>
        <vt:lpwstr>Ch6_005</vt:lpwstr>
      </vt:variant>
      <vt:variant>
        <vt:i4>458853</vt:i4>
      </vt:variant>
      <vt:variant>
        <vt:i4>170</vt:i4>
      </vt:variant>
      <vt:variant>
        <vt:i4>0</vt:i4>
      </vt:variant>
      <vt:variant>
        <vt:i4>5</vt:i4>
      </vt:variant>
      <vt:variant>
        <vt:lpwstr/>
      </vt:variant>
      <vt:variant>
        <vt:lpwstr>Ch6_004</vt:lpwstr>
      </vt:variant>
      <vt:variant>
        <vt:i4>458853</vt:i4>
      </vt:variant>
      <vt:variant>
        <vt:i4>164</vt:i4>
      </vt:variant>
      <vt:variant>
        <vt:i4>0</vt:i4>
      </vt:variant>
      <vt:variant>
        <vt:i4>5</vt:i4>
      </vt:variant>
      <vt:variant>
        <vt:lpwstr/>
      </vt:variant>
      <vt:variant>
        <vt:lpwstr>Ch6_003</vt:lpwstr>
      </vt:variant>
      <vt:variant>
        <vt:i4>458853</vt:i4>
      </vt:variant>
      <vt:variant>
        <vt:i4>158</vt:i4>
      </vt:variant>
      <vt:variant>
        <vt:i4>0</vt:i4>
      </vt:variant>
      <vt:variant>
        <vt:i4>5</vt:i4>
      </vt:variant>
      <vt:variant>
        <vt:lpwstr/>
      </vt:variant>
      <vt:variant>
        <vt:lpwstr>Ch6_002</vt:lpwstr>
      </vt:variant>
      <vt:variant>
        <vt:i4>458853</vt:i4>
      </vt:variant>
      <vt:variant>
        <vt:i4>152</vt:i4>
      </vt:variant>
      <vt:variant>
        <vt:i4>0</vt:i4>
      </vt:variant>
      <vt:variant>
        <vt:i4>5</vt:i4>
      </vt:variant>
      <vt:variant>
        <vt:lpwstr/>
      </vt:variant>
      <vt:variant>
        <vt:lpwstr>Ch6_001</vt:lpwstr>
      </vt:variant>
      <vt:variant>
        <vt:i4>6815843</vt:i4>
      </vt:variant>
      <vt:variant>
        <vt:i4>146</vt:i4>
      </vt:variant>
      <vt:variant>
        <vt:i4>0</vt:i4>
      </vt:variant>
      <vt:variant>
        <vt:i4>5</vt:i4>
      </vt:variant>
      <vt:variant>
        <vt:lpwstr/>
      </vt:variant>
      <vt:variant>
        <vt:lpwstr>Ch6</vt:lpwstr>
      </vt:variant>
      <vt:variant>
        <vt:i4>458854</vt:i4>
      </vt:variant>
      <vt:variant>
        <vt:i4>140</vt:i4>
      </vt:variant>
      <vt:variant>
        <vt:i4>0</vt:i4>
      </vt:variant>
      <vt:variant>
        <vt:i4>5</vt:i4>
      </vt:variant>
      <vt:variant>
        <vt:lpwstr/>
      </vt:variant>
      <vt:variant>
        <vt:lpwstr>Ch5_004</vt:lpwstr>
      </vt:variant>
      <vt:variant>
        <vt:i4>458854</vt:i4>
      </vt:variant>
      <vt:variant>
        <vt:i4>134</vt:i4>
      </vt:variant>
      <vt:variant>
        <vt:i4>0</vt:i4>
      </vt:variant>
      <vt:variant>
        <vt:i4>5</vt:i4>
      </vt:variant>
      <vt:variant>
        <vt:lpwstr/>
      </vt:variant>
      <vt:variant>
        <vt:lpwstr>Ch5_003</vt:lpwstr>
      </vt:variant>
      <vt:variant>
        <vt:i4>458854</vt:i4>
      </vt:variant>
      <vt:variant>
        <vt:i4>128</vt:i4>
      </vt:variant>
      <vt:variant>
        <vt:i4>0</vt:i4>
      </vt:variant>
      <vt:variant>
        <vt:i4>5</vt:i4>
      </vt:variant>
      <vt:variant>
        <vt:lpwstr/>
      </vt:variant>
      <vt:variant>
        <vt:lpwstr>Ch5_002</vt:lpwstr>
      </vt:variant>
      <vt:variant>
        <vt:i4>458854</vt:i4>
      </vt:variant>
      <vt:variant>
        <vt:i4>122</vt:i4>
      </vt:variant>
      <vt:variant>
        <vt:i4>0</vt:i4>
      </vt:variant>
      <vt:variant>
        <vt:i4>5</vt:i4>
      </vt:variant>
      <vt:variant>
        <vt:lpwstr/>
      </vt:variant>
      <vt:variant>
        <vt:lpwstr>Ch5_001</vt:lpwstr>
      </vt:variant>
      <vt:variant>
        <vt:i4>6815843</vt:i4>
      </vt:variant>
      <vt:variant>
        <vt:i4>116</vt:i4>
      </vt:variant>
      <vt:variant>
        <vt:i4>0</vt:i4>
      </vt:variant>
      <vt:variant>
        <vt:i4>5</vt:i4>
      </vt:variant>
      <vt:variant>
        <vt:lpwstr/>
      </vt:variant>
      <vt:variant>
        <vt:lpwstr>Ch5</vt:lpwstr>
      </vt:variant>
      <vt:variant>
        <vt:i4>458855</vt:i4>
      </vt:variant>
      <vt:variant>
        <vt:i4>110</vt:i4>
      </vt:variant>
      <vt:variant>
        <vt:i4>0</vt:i4>
      </vt:variant>
      <vt:variant>
        <vt:i4>5</vt:i4>
      </vt:variant>
      <vt:variant>
        <vt:lpwstr/>
      </vt:variant>
      <vt:variant>
        <vt:lpwstr>Ch4_004</vt:lpwstr>
      </vt:variant>
      <vt:variant>
        <vt:i4>458855</vt:i4>
      </vt:variant>
      <vt:variant>
        <vt:i4>104</vt:i4>
      </vt:variant>
      <vt:variant>
        <vt:i4>0</vt:i4>
      </vt:variant>
      <vt:variant>
        <vt:i4>5</vt:i4>
      </vt:variant>
      <vt:variant>
        <vt:lpwstr/>
      </vt:variant>
      <vt:variant>
        <vt:lpwstr>Ch4_003</vt:lpwstr>
      </vt:variant>
      <vt:variant>
        <vt:i4>458855</vt:i4>
      </vt:variant>
      <vt:variant>
        <vt:i4>98</vt:i4>
      </vt:variant>
      <vt:variant>
        <vt:i4>0</vt:i4>
      </vt:variant>
      <vt:variant>
        <vt:i4>5</vt:i4>
      </vt:variant>
      <vt:variant>
        <vt:lpwstr/>
      </vt:variant>
      <vt:variant>
        <vt:lpwstr>Ch4_002</vt:lpwstr>
      </vt:variant>
      <vt:variant>
        <vt:i4>458855</vt:i4>
      </vt:variant>
      <vt:variant>
        <vt:i4>92</vt:i4>
      </vt:variant>
      <vt:variant>
        <vt:i4>0</vt:i4>
      </vt:variant>
      <vt:variant>
        <vt:i4>5</vt:i4>
      </vt:variant>
      <vt:variant>
        <vt:lpwstr/>
      </vt:variant>
      <vt:variant>
        <vt:lpwstr>Ch4_001</vt:lpwstr>
      </vt:variant>
      <vt:variant>
        <vt:i4>6815843</vt:i4>
      </vt:variant>
      <vt:variant>
        <vt:i4>86</vt:i4>
      </vt:variant>
      <vt:variant>
        <vt:i4>0</vt:i4>
      </vt:variant>
      <vt:variant>
        <vt:i4>5</vt:i4>
      </vt:variant>
      <vt:variant>
        <vt:lpwstr/>
      </vt:variant>
      <vt:variant>
        <vt:lpwstr>Ch4</vt:lpwstr>
      </vt:variant>
      <vt:variant>
        <vt:i4>458848</vt:i4>
      </vt:variant>
      <vt:variant>
        <vt:i4>80</vt:i4>
      </vt:variant>
      <vt:variant>
        <vt:i4>0</vt:i4>
      </vt:variant>
      <vt:variant>
        <vt:i4>5</vt:i4>
      </vt:variant>
      <vt:variant>
        <vt:lpwstr/>
      </vt:variant>
      <vt:variant>
        <vt:lpwstr>Ch3_004</vt:lpwstr>
      </vt:variant>
      <vt:variant>
        <vt:i4>458848</vt:i4>
      </vt:variant>
      <vt:variant>
        <vt:i4>74</vt:i4>
      </vt:variant>
      <vt:variant>
        <vt:i4>0</vt:i4>
      </vt:variant>
      <vt:variant>
        <vt:i4>5</vt:i4>
      </vt:variant>
      <vt:variant>
        <vt:lpwstr/>
      </vt:variant>
      <vt:variant>
        <vt:lpwstr>Ch3_003</vt:lpwstr>
      </vt:variant>
      <vt:variant>
        <vt:i4>458848</vt:i4>
      </vt:variant>
      <vt:variant>
        <vt:i4>68</vt:i4>
      </vt:variant>
      <vt:variant>
        <vt:i4>0</vt:i4>
      </vt:variant>
      <vt:variant>
        <vt:i4>5</vt:i4>
      </vt:variant>
      <vt:variant>
        <vt:lpwstr/>
      </vt:variant>
      <vt:variant>
        <vt:lpwstr>Ch3_002</vt:lpwstr>
      </vt:variant>
      <vt:variant>
        <vt:i4>458848</vt:i4>
      </vt:variant>
      <vt:variant>
        <vt:i4>62</vt:i4>
      </vt:variant>
      <vt:variant>
        <vt:i4>0</vt:i4>
      </vt:variant>
      <vt:variant>
        <vt:i4>5</vt:i4>
      </vt:variant>
      <vt:variant>
        <vt:lpwstr/>
      </vt:variant>
      <vt:variant>
        <vt:lpwstr>Ch3_001</vt:lpwstr>
      </vt:variant>
      <vt:variant>
        <vt:i4>6815843</vt:i4>
      </vt:variant>
      <vt:variant>
        <vt:i4>56</vt:i4>
      </vt:variant>
      <vt:variant>
        <vt:i4>0</vt:i4>
      </vt:variant>
      <vt:variant>
        <vt:i4>5</vt:i4>
      </vt:variant>
      <vt:variant>
        <vt:lpwstr/>
      </vt:variant>
      <vt:variant>
        <vt:lpwstr>Ch3</vt:lpwstr>
      </vt:variant>
      <vt:variant>
        <vt:i4>458849</vt:i4>
      </vt:variant>
      <vt:variant>
        <vt:i4>50</vt:i4>
      </vt:variant>
      <vt:variant>
        <vt:i4>0</vt:i4>
      </vt:variant>
      <vt:variant>
        <vt:i4>5</vt:i4>
      </vt:variant>
      <vt:variant>
        <vt:lpwstr/>
      </vt:variant>
      <vt:variant>
        <vt:lpwstr>Ch2_005</vt:lpwstr>
      </vt:variant>
      <vt:variant>
        <vt:i4>458849</vt:i4>
      </vt:variant>
      <vt:variant>
        <vt:i4>44</vt:i4>
      </vt:variant>
      <vt:variant>
        <vt:i4>0</vt:i4>
      </vt:variant>
      <vt:variant>
        <vt:i4>5</vt:i4>
      </vt:variant>
      <vt:variant>
        <vt:lpwstr/>
      </vt:variant>
      <vt:variant>
        <vt:lpwstr>Ch2_004</vt:lpwstr>
      </vt:variant>
      <vt:variant>
        <vt:i4>458849</vt:i4>
      </vt:variant>
      <vt:variant>
        <vt:i4>38</vt:i4>
      </vt:variant>
      <vt:variant>
        <vt:i4>0</vt:i4>
      </vt:variant>
      <vt:variant>
        <vt:i4>5</vt:i4>
      </vt:variant>
      <vt:variant>
        <vt:lpwstr/>
      </vt:variant>
      <vt:variant>
        <vt:lpwstr>Ch2_003</vt:lpwstr>
      </vt:variant>
      <vt:variant>
        <vt:i4>458849</vt:i4>
      </vt:variant>
      <vt:variant>
        <vt:i4>32</vt:i4>
      </vt:variant>
      <vt:variant>
        <vt:i4>0</vt:i4>
      </vt:variant>
      <vt:variant>
        <vt:i4>5</vt:i4>
      </vt:variant>
      <vt:variant>
        <vt:lpwstr/>
      </vt:variant>
      <vt:variant>
        <vt:lpwstr>Ch2_002</vt:lpwstr>
      </vt:variant>
      <vt:variant>
        <vt:i4>458849</vt:i4>
      </vt:variant>
      <vt:variant>
        <vt:i4>26</vt:i4>
      </vt:variant>
      <vt:variant>
        <vt:i4>0</vt:i4>
      </vt:variant>
      <vt:variant>
        <vt:i4>5</vt:i4>
      </vt:variant>
      <vt:variant>
        <vt:lpwstr/>
      </vt:variant>
      <vt:variant>
        <vt:lpwstr>Ch2_001</vt:lpwstr>
      </vt:variant>
      <vt:variant>
        <vt:i4>6815843</vt:i4>
      </vt:variant>
      <vt:variant>
        <vt:i4>20</vt:i4>
      </vt:variant>
      <vt:variant>
        <vt:i4>0</vt:i4>
      </vt:variant>
      <vt:variant>
        <vt:i4>5</vt:i4>
      </vt:variant>
      <vt:variant>
        <vt:lpwstr/>
      </vt:variant>
      <vt:variant>
        <vt:lpwstr>Ch2</vt:lpwstr>
      </vt:variant>
      <vt:variant>
        <vt:i4>458850</vt:i4>
      </vt:variant>
      <vt:variant>
        <vt:i4>17</vt:i4>
      </vt:variant>
      <vt:variant>
        <vt:i4>0</vt:i4>
      </vt:variant>
      <vt:variant>
        <vt:i4>5</vt:i4>
      </vt:variant>
      <vt:variant>
        <vt:lpwstr/>
      </vt:variant>
      <vt:variant>
        <vt:lpwstr>Ch1_003</vt:lpwstr>
      </vt:variant>
      <vt:variant>
        <vt:i4>458850</vt:i4>
      </vt:variant>
      <vt:variant>
        <vt:i4>11</vt:i4>
      </vt:variant>
      <vt:variant>
        <vt:i4>0</vt:i4>
      </vt:variant>
      <vt:variant>
        <vt:i4>5</vt:i4>
      </vt:variant>
      <vt:variant>
        <vt:lpwstr/>
      </vt:variant>
      <vt:variant>
        <vt:lpwstr>Ch1_002</vt:lpwstr>
      </vt:variant>
      <vt:variant>
        <vt:i4>458850</vt:i4>
      </vt:variant>
      <vt:variant>
        <vt:i4>5</vt:i4>
      </vt:variant>
      <vt:variant>
        <vt:i4>0</vt:i4>
      </vt:variant>
      <vt:variant>
        <vt:i4>5</vt:i4>
      </vt:variant>
      <vt:variant>
        <vt:lpwstr/>
      </vt:variant>
      <vt:variant>
        <vt:lpwstr>Ch1_001</vt:lpwstr>
      </vt:variant>
      <vt:variant>
        <vt:i4>6815843</vt:i4>
      </vt:variant>
      <vt:variant>
        <vt:i4>2</vt:i4>
      </vt:variant>
      <vt:variant>
        <vt:i4>0</vt:i4>
      </vt:variant>
      <vt:variant>
        <vt:i4>5</vt:i4>
      </vt:variant>
      <vt:variant>
        <vt:lpwstr/>
      </vt:variant>
      <vt:variant>
        <vt:lpwstr>Ch1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SFM Fuels Division</dc:creator>
  <cp:lastModifiedBy>Bess Boesiger</cp:lastModifiedBy>
  <cp:revision>2</cp:revision>
  <cp:lastPrinted>2013-09-13T21:44:00Z</cp:lastPrinted>
  <dcterms:created xsi:type="dcterms:W3CDTF">2014-07-14T18:07:00Z</dcterms:created>
  <dcterms:modified xsi:type="dcterms:W3CDTF">2014-07-14T18:07:00Z</dcterms:modified>
</cp:coreProperties>
</file>